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3278C" w14:textId="77777777" w:rsidR="00A62218" w:rsidRPr="00B229F5" w:rsidRDefault="00171C05" w:rsidP="00A62218">
      <w:pPr>
        <w:spacing w:after="0" w:line="240" w:lineRule="auto"/>
        <w:ind w:left="10206"/>
        <w:jc w:val="both"/>
        <w:outlineLvl w:val="1"/>
        <w:rPr>
          <w:rFonts w:ascii="Times New Roman" w:hAnsi="Times New Roman"/>
          <w:bCs/>
          <w:sz w:val="28"/>
          <w:szCs w:val="28"/>
          <w:lang w:val="uk-UA"/>
        </w:rPr>
      </w:pPr>
      <w:r>
        <w:rPr>
          <w:rFonts w:ascii="Times New Roman" w:hAnsi="Times New Roman"/>
          <w:bCs/>
          <w:noProof/>
          <w:sz w:val="28"/>
          <w:szCs w:val="28"/>
          <w:lang w:val="uk-UA" w:eastAsia="uk-UA"/>
        </w:rPr>
        <w:pict w14:anchorId="3B59ECA5">
          <v:rect id="_x0000_s1028" style="position:absolute;left:0;text-align:left;margin-left:352.75pt;margin-top:-45.35pt;width:48.75pt;height:27.75pt;z-index:251660288" fillcolor="white [3212]" strokecolor="white [3212]"/>
        </w:pict>
      </w:r>
      <w:r>
        <w:rPr>
          <w:rFonts w:ascii="Times New Roman" w:hAnsi="Times New Roman"/>
          <w:bCs/>
          <w:noProof/>
          <w:sz w:val="28"/>
          <w:szCs w:val="28"/>
          <w:lang w:val="uk-UA" w:eastAsia="uk-UA"/>
        </w:rPr>
        <w:pict w14:anchorId="03D83E1A">
          <v:rect id="_x0000_s1027" style="position:absolute;left:0;text-align:left;margin-left:612.25pt;margin-top:-29.6pt;width:160.5pt;height:26.25pt;z-index:251659264" fillcolor="white [3212]" strokecolor="white [3212]"/>
        </w:pict>
      </w:r>
      <w:r w:rsidR="001316B0">
        <w:rPr>
          <w:rFonts w:ascii="Times New Roman" w:hAnsi="Times New Roman"/>
          <w:bCs/>
          <w:sz w:val="28"/>
          <w:szCs w:val="28"/>
          <w:lang w:val="uk-UA"/>
        </w:rPr>
        <w:t xml:space="preserve">Додаток до </w:t>
      </w:r>
      <w:r w:rsidR="00A62218" w:rsidRPr="00B229F5">
        <w:rPr>
          <w:rFonts w:ascii="Times New Roman" w:hAnsi="Times New Roman"/>
          <w:bCs/>
          <w:sz w:val="28"/>
          <w:szCs w:val="28"/>
          <w:lang w:val="uk-UA"/>
        </w:rPr>
        <w:t xml:space="preserve">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w:t>
      </w:r>
      <w:r w:rsidR="001316B0">
        <w:rPr>
          <w:rFonts w:ascii="Times New Roman" w:hAnsi="Times New Roman"/>
          <w:bCs/>
          <w:sz w:val="28"/>
          <w:szCs w:val="28"/>
          <w:lang w:val="uk-UA"/>
        </w:rPr>
        <w:t>на 2022-2023 роки</w:t>
      </w:r>
    </w:p>
    <w:p w14:paraId="0E2411D9" w14:textId="176E6C90" w:rsidR="00A62218" w:rsidRDefault="00A62218" w:rsidP="00EE6C66">
      <w:pPr>
        <w:spacing w:after="0" w:line="240" w:lineRule="auto"/>
        <w:ind w:left="10206"/>
        <w:jc w:val="both"/>
        <w:outlineLvl w:val="1"/>
        <w:rPr>
          <w:rFonts w:ascii="Times New Roman" w:hAnsi="Times New Roman"/>
          <w:bCs/>
          <w:sz w:val="28"/>
          <w:szCs w:val="28"/>
          <w:lang w:val="uk-UA"/>
        </w:rPr>
      </w:pPr>
      <w:r w:rsidRPr="00B229F5">
        <w:rPr>
          <w:rFonts w:ascii="Times New Roman" w:hAnsi="Times New Roman"/>
          <w:bCs/>
          <w:sz w:val="28"/>
          <w:szCs w:val="28"/>
          <w:lang w:val="uk-UA"/>
        </w:rPr>
        <w:t xml:space="preserve">від </w:t>
      </w:r>
      <w:r w:rsidR="00EE6C66">
        <w:rPr>
          <w:rFonts w:ascii="Times New Roman" w:hAnsi="Times New Roman"/>
          <w:bCs/>
          <w:sz w:val="28"/>
          <w:szCs w:val="28"/>
          <w:lang w:val="uk-UA"/>
        </w:rPr>
        <w:t>03.02.2022 р.</w:t>
      </w:r>
      <w:r w:rsidRPr="00B229F5">
        <w:rPr>
          <w:rFonts w:ascii="Times New Roman" w:hAnsi="Times New Roman"/>
          <w:bCs/>
          <w:sz w:val="28"/>
          <w:szCs w:val="28"/>
          <w:lang w:val="uk-UA"/>
        </w:rPr>
        <w:t>№</w:t>
      </w:r>
      <w:r w:rsidR="00EE6C66">
        <w:rPr>
          <w:rFonts w:ascii="Times New Roman" w:hAnsi="Times New Roman"/>
          <w:bCs/>
          <w:sz w:val="28"/>
          <w:szCs w:val="28"/>
          <w:lang w:val="uk-UA"/>
        </w:rPr>
        <w:t xml:space="preserve"> 672-22-08</w:t>
      </w:r>
    </w:p>
    <w:p w14:paraId="18CD5EF1" w14:textId="77777777" w:rsidR="001316B0" w:rsidRDefault="001316B0" w:rsidP="00A62218">
      <w:pPr>
        <w:spacing w:after="0" w:line="240" w:lineRule="auto"/>
        <w:ind w:left="3969"/>
        <w:jc w:val="both"/>
        <w:outlineLvl w:val="1"/>
        <w:rPr>
          <w:rFonts w:ascii="Times New Roman" w:hAnsi="Times New Roman"/>
          <w:bCs/>
          <w:sz w:val="28"/>
          <w:szCs w:val="28"/>
          <w:lang w:val="uk-UA"/>
        </w:rPr>
      </w:pPr>
    </w:p>
    <w:p w14:paraId="19C0045E" w14:textId="77777777" w:rsidR="001316B0" w:rsidRPr="00B229F5" w:rsidRDefault="001316B0" w:rsidP="00A62218">
      <w:pPr>
        <w:spacing w:after="0" w:line="240" w:lineRule="auto"/>
        <w:ind w:left="3969"/>
        <w:jc w:val="both"/>
        <w:outlineLvl w:val="1"/>
        <w:rPr>
          <w:rFonts w:ascii="Times New Roman" w:hAnsi="Times New Roman"/>
          <w:bCs/>
          <w:sz w:val="28"/>
          <w:szCs w:val="28"/>
          <w:lang w:val="uk-UA"/>
        </w:rPr>
      </w:pPr>
    </w:p>
    <w:p w14:paraId="76744231" w14:textId="77777777" w:rsidR="00A62218" w:rsidRPr="00B229F5" w:rsidRDefault="00A62218" w:rsidP="00A62218">
      <w:pPr>
        <w:spacing w:after="0"/>
        <w:jc w:val="center"/>
        <w:outlineLvl w:val="1"/>
        <w:rPr>
          <w:rFonts w:ascii="Times New Roman" w:hAnsi="Times New Roman"/>
          <w:b/>
          <w:bCs/>
          <w:sz w:val="28"/>
          <w:szCs w:val="28"/>
          <w:lang w:val="uk-UA"/>
        </w:rPr>
      </w:pPr>
      <w:r w:rsidRPr="00B229F5">
        <w:rPr>
          <w:rFonts w:ascii="Times New Roman" w:hAnsi="Times New Roman"/>
          <w:b/>
          <w:bCs/>
          <w:sz w:val="28"/>
          <w:szCs w:val="28"/>
          <w:lang w:val="uk-UA"/>
        </w:rPr>
        <w:t>Заходи та потреб</w:t>
      </w:r>
      <w:r w:rsidR="00B464B5">
        <w:rPr>
          <w:rFonts w:ascii="Times New Roman" w:hAnsi="Times New Roman"/>
          <w:b/>
          <w:bCs/>
          <w:sz w:val="28"/>
          <w:szCs w:val="28"/>
          <w:lang w:val="uk-UA"/>
        </w:rPr>
        <w:t>а</w:t>
      </w:r>
      <w:r w:rsidRPr="00B229F5">
        <w:rPr>
          <w:rFonts w:ascii="Times New Roman" w:hAnsi="Times New Roman"/>
          <w:b/>
          <w:bCs/>
          <w:sz w:val="28"/>
          <w:szCs w:val="28"/>
          <w:lang w:val="uk-UA"/>
        </w:rPr>
        <w:t xml:space="preserve"> у фінансуванні </w:t>
      </w:r>
    </w:p>
    <w:p w14:paraId="651C4CE8" w14:textId="77777777" w:rsidR="00A62218" w:rsidRPr="00B229F5" w:rsidRDefault="00A62218" w:rsidP="00A62218">
      <w:pPr>
        <w:spacing w:after="0"/>
        <w:jc w:val="center"/>
        <w:outlineLvl w:val="1"/>
        <w:rPr>
          <w:rFonts w:ascii="Times New Roman" w:hAnsi="Times New Roman"/>
          <w:b/>
          <w:bCs/>
          <w:sz w:val="28"/>
          <w:szCs w:val="28"/>
          <w:lang w:val="uk-UA"/>
        </w:rPr>
      </w:pPr>
      <w:r w:rsidRPr="00B229F5">
        <w:rPr>
          <w:rFonts w:ascii="Times New Roman" w:hAnsi="Times New Roman"/>
          <w:b/>
          <w:bCs/>
          <w:sz w:val="28"/>
          <w:szCs w:val="28"/>
          <w:lang w:val="uk-UA"/>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w:t>
      </w:r>
      <w:r w:rsidR="001316B0">
        <w:rPr>
          <w:rFonts w:ascii="Times New Roman" w:hAnsi="Times New Roman"/>
          <w:b/>
          <w:bCs/>
          <w:sz w:val="28"/>
          <w:szCs w:val="28"/>
          <w:lang w:val="uk-UA"/>
        </w:rPr>
        <w:t>ної громади на 2022-2023 роки</w:t>
      </w:r>
    </w:p>
    <w:p w14:paraId="09BF4AE8" w14:textId="77777777" w:rsidR="00A62218" w:rsidRPr="00B229F5" w:rsidRDefault="00A62218" w:rsidP="00A62218">
      <w:pPr>
        <w:spacing w:after="0"/>
        <w:jc w:val="center"/>
        <w:outlineLvl w:val="1"/>
        <w:rPr>
          <w:rFonts w:ascii="Times New Roman" w:hAnsi="Times New Roman"/>
          <w:b/>
          <w:bCs/>
          <w:sz w:val="28"/>
          <w:szCs w:val="28"/>
          <w:lang w:val="uk-UA"/>
        </w:rPr>
      </w:pPr>
    </w:p>
    <w:tbl>
      <w:tblPr>
        <w:tblStyle w:val="a3"/>
        <w:tblW w:w="15229" w:type="dxa"/>
        <w:tblLayout w:type="fixed"/>
        <w:tblLook w:val="04A0" w:firstRow="1" w:lastRow="0" w:firstColumn="1" w:lastColumn="0" w:noHBand="0" w:noVBand="1"/>
      </w:tblPr>
      <w:tblGrid>
        <w:gridCol w:w="560"/>
        <w:gridCol w:w="1701"/>
        <w:gridCol w:w="4115"/>
        <w:gridCol w:w="1272"/>
        <w:gridCol w:w="2977"/>
        <w:gridCol w:w="1247"/>
        <w:gridCol w:w="1134"/>
        <w:gridCol w:w="1135"/>
        <w:gridCol w:w="1079"/>
        <w:gridCol w:w="9"/>
      </w:tblGrid>
      <w:tr w:rsidR="00332BD1" w:rsidRPr="007D253A" w14:paraId="2F688CA3" w14:textId="77777777" w:rsidTr="0052540E">
        <w:trPr>
          <w:gridAfter w:val="1"/>
          <w:wAfter w:w="9" w:type="dxa"/>
        </w:trPr>
        <w:tc>
          <w:tcPr>
            <w:tcW w:w="560" w:type="dxa"/>
            <w:vMerge w:val="restart"/>
          </w:tcPr>
          <w:p w14:paraId="0AA96BF8"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 з/п</w:t>
            </w:r>
          </w:p>
        </w:tc>
        <w:tc>
          <w:tcPr>
            <w:tcW w:w="1701" w:type="dxa"/>
            <w:vMerge w:val="restart"/>
          </w:tcPr>
          <w:p w14:paraId="209FB9B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Назва напрямку діяльності</w:t>
            </w:r>
          </w:p>
        </w:tc>
        <w:tc>
          <w:tcPr>
            <w:tcW w:w="4115" w:type="dxa"/>
            <w:vMerge w:val="restart"/>
          </w:tcPr>
          <w:p w14:paraId="2AA4C3A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Перелік заходів програми</w:t>
            </w:r>
          </w:p>
        </w:tc>
        <w:tc>
          <w:tcPr>
            <w:tcW w:w="1272" w:type="dxa"/>
            <w:vMerge w:val="restart"/>
          </w:tcPr>
          <w:p w14:paraId="0DF1ADAA"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Строк виконання заходу</w:t>
            </w:r>
          </w:p>
        </w:tc>
        <w:tc>
          <w:tcPr>
            <w:tcW w:w="2977" w:type="dxa"/>
            <w:vMerge w:val="restart"/>
          </w:tcPr>
          <w:p w14:paraId="0BA012C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Виконавці</w:t>
            </w:r>
          </w:p>
        </w:tc>
        <w:tc>
          <w:tcPr>
            <w:tcW w:w="1247" w:type="dxa"/>
            <w:vMerge w:val="restart"/>
          </w:tcPr>
          <w:p w14:paraId="16FC07E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Джерела фінансування</w:t>
            </w:r>
          </w:p>
        </w:tc>
        <w:tc>
          <w:tcPr>
            <w:tcW w:w="3348" w:type="dxa"/>
            <w:gridSpan w:val="3"/>
          </w:tcPr>
          <w:p w14:paraId="5DC6D1B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Потреба у фінансуванні (</w:t>
            </w:r>
            <w:proofErr w:type="spellStart"/>
            <w:r w:rsidRPr="007D253A">
              <w:rPr>
                <w:rFonts w:ascii="Times New Roman" w:hAnsi="Times New Roman"/>
                <w:b/>
                <w:bCs/>
                <w:lang w:val="uk-UA"/>
              </w:rPr>
              <w:t>тис.грн</w:t>
            </w:r>
            <w:proofErr w:type="spellEnd"/>
            <w:r w:rsidRPr="007D253A">
              <w:rPr>
                <w:rFonts w:ascii="Times New Roman" w:hAnsi="Times New Roman"/>
                <w:b/>
                <w:bCs/>
                <w:lang w:val="uk-UA"/>
              </w:rPr>
              <w:t>.)</w:t>
            </w:r>
          </w:p>
        </w:tc>
      </w:tr>
      <w:tr w:rsidR="00AA3A47" w:rsidRPr="007D253A" w14:paraId="1DEE2A68" w14:textId="77777777" w:rsidTr="0052540E">
        <w:trPr>
          <w:gridAfter w:val="1"/>
          <w:wAfter w:w="9" w:type="dxa"/>
        </w:trPr>
        <w:tc>
          <w:tcPr>
            <w:tcW w:w="560" w:type="dxa"/>
            <w:vMerge/>
          </w:tcPr>
          <w:p w14:paraId="58E8084E" w14:textId="77777777" w:rsidR="00A62218" w:rsidRPr="007D253A" w:rsidRDefault="00A62218" w:rsidP="004263FB">
            <w:pPr>
              <w:spacing w:after="0" w:line="228" w:lineRule="auto"/>
              <w:rPr>
                <w:rFonts w:ascii="Times New Roman" w:hAnsi="Times New Roman"/>
                <w:lang w:val="uk-UA"/>
              </w:rPr>
            </w:pPr>
          </w:p>
        </w:tc>
        <w:tc>
          <w:tcPr>
            <w:tcW w:w="1701" w:type="dxa"/>
            <w:vMerge/>
          </w:tcPr>
          <w:p w14:paraId="58936FED" w14:textId="77777777" w:rsidR="00A62218" w:rsidRPr="007D253A" w:rsidRDefault="00A62218" w:rsidP="004263FB">
            <w:pPr>
              <w:spacing w:after="0" w:line="228" w:lineRule="auto"/>
              <w:jc w:val="center"/>
              <w:rPr>
                <w:rFonts w:ascii="Times New Roman" w:hAnsi="Times New Roman"/>
                <w:b/>
                <w:bCs/>
                <w:lang w:val="uk-UA"/>
              </w:rPr>
            </w:pPr>
          </w:p>
        </w:tc>
        <w:tc>
          <w:tcPr>
            <w:tcW w:w="4115" w:type="dxa"/>
            <w:vMerge/>
          </w:tcPr>
          <w:p w14:paraId="2B39BDE7" w14:textId="77777777" w:rsidR="00A62218" w:rsidRPr="007D253A" w:rsidRDefault="00A62218" w:rsidP="004263FB">
            <w:pPr>
              <w:spacing w:after="0" w:line="228" w:lineRule="auto"/>
              <w:jc w:val="center"/>
              <w:rPr>
                <w:rFonts w:ascii="Times New Roman" w:hAnsi="Times New Roman"/>
                <w:lang w:val="uk-UA"/>
              </w:rPr>
            </w:pPr>
          </w:p>
        </w:tc>
        <w:tc>
          <w:tcPr>
            <w:tcW w:w="1272" w:type="dxa"/>
            <w:vMerge/>
          </w:tcPr>
          <w:p w14:paraId="6137027C" w14:textId="77777777" w:rsidR="00A62218" w:rsidRPr="007D253A" w:rsidRDefault="00A62218" w:rsidP="004263FB">
            <w:pPr>
              <w:spacing w:after="0" w:line="228" w:lineRule="auto"/>
              <w:jc w:val="center"/>
              <w:rPr>
                <w:rFonts w:ascii="Times New Roman" w:hAnsi="Times New Roman"/>
                <w:lang w:val="uk-UA"/>
              </w:rPr>
            </w:pPr>
          </w:p>
        </w:tc>
        <w:tc>
          <w:tcPr>
            <w:tcW w:w="2977" w:type="dxa"/>
            <w:vMerge/>
          </w:tcPr>
          <w:p w14:paraId="16673866" w14:textId="77777777" w:rsidR="00A62218" w:rsidRPr="007D253A" w:rsidRDefault="00A62218" w:rsidP="004263FB">
            <w:pPr>
              <w:spacing w:after="0" w:line="228" w:lineRule="auto"/>
              <w:jc w:val="center"/>
              <w:rPr>
                <w:rFonts w:ascii="Times New Roman" w:hAnsi="Times New Roman"/>
                <w:lang w:val="uk-UA"/>
              </w:rPr>
            </w:pPr>
          </w:p>
        </w:tc>
        <w:tc>
          <w:tcPr>
            <w:tcW w:w="1247" w:type="dxa"/>
            <w:vMerge/>
          </w:tcPr>
          <w:p w14:paraId="10EB635F" w14:textId="77777777" w:rsidR="00A62218" w:rsidRPr="007D253A" w:rsidRDefault="00A62218" w:rsidP="004263FB">
            <w:pPr>
              <w:spacing w:after="0" w:line="228" w:lineRule="auto"/>
              <w:jc w:val="center"/>
              <w:rPr>
                <w:rFonts w:ascii="Times New Roman" w:hAnsi="Times New Roman"/>
                <w:lang w:val="uk-UA"/>
              </w:rPr>
            </w:pPr>
          </w:p>
        </w:tc>
        <w:tc>
          <w:tcPr>
            <w:tcW w:w="1134" w:type="dxa"/>
            <w:vMerge w:val="restart"/>
          </w:tcPr>
          <w:p w14:paraId="314FDD7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всього</w:t>
            </w:r>
          </w:p>
        </w:tc>
        <w:tc>
          <w:tcPr>
            <w:tcW w:w="2214" w:type="dxa"/>
            <w:gridSpan w:val="2"/>
          </w:tcPr>
          <w:p w14:paraId="5FF03A0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в т.ч.:</w:t>
            </w:r>
          </w:p>
        </w:tc>
      </w:tr>
      <w:tr w:rsidR="00AA3A47" w:rsidRPr="007D253A" w14:paraId="15DA42AC" w14:textId="77777777" w:rsidTr="0052540E">
        <w:trPr>
          <w:gridAfter w:val="1"/>
          <w:wAfter w:w="9" w:type="dxa"/>
        </w:trPr>
        <w:tc>
          <w:tcPr>
            <w:tcW w:w="560" w:type="dxa"/>
            <w:vMerge/>
          </w:tcPr>
          <w:p w14:paraId="54DD9CCA" w14:textId="77777777" w:rsidR="00A62218" w:rsidRPr="007D253A" w:rsidRDefault="00A62218" w:rsidP="004263FB">
            <w:pPr>
              <w:spacing w:after="0" w:line="228" w:lineRule="auto"/>
              <w:rPr>
                <w:rFonts w:ascii="Times New Roman" w:hAnsi="Times New Roman"/>
                <w:lang w:val="uk-UA"/>
              </w:rPr>
            </w:pPr>
          </w:p>
        </w:tc>
        <w:tc>
          <w:tcPr>
            <w:tcW w:w="1701" w:type="dxa"/>
            <w:vMerge/>
          </w:tcPr>
          <w:p w14:paraId="54D4D663" w14:textId="77777777" w:rsidR="00A62218" w:rsidRPr="007D253A" w:rsidRDefault="00A62218" w:rsidP="004263FB">
            <w:pPr>
              <w:spacing w:after="0" w:line="228" w:lineRule="auto"/>
              <w:jc w:val="center"/>
              <w:rPr>
                <w:rFonts w:ascii="Times New Roman" w:hAnsi="Times New Roman"/>
                <w:b/>
                <w:bCs/>
                <w:lang w:val="uk-UA"/>
              </w:rPr>
            </w:pPr>
          </w:p>
        </w:tc>
        <w:tc>
          <w:tcPr>
            <w:tcW w:w="4115" w:type="dxa"/>
            <w:vMerge/>
          </w:tcPr>
          <w:p w14:paraId="0431681D" w14:textId="77777777" w:rsidR="00A62218" w:rsidRPr="007D253A" w:rsidRDefault="00A62218" w:rsidP="004263FB">
            <w:pPr>
              <w:spacing w:after="0" w:line="228" w:lineRule="auto"/>
              <w:jc w:val="center"/>
              <w:rPr>
                <w:rFonts w:ascii="Times New Roman" w:hAnsi="Times New Roman"/>
                <w:lang w:val="uk-UA"/>
              </w:rPr>
            </w:pPr>
          </w:p>
        </w:tc>
        <w:tc>
          <w:tcPr>
            <w:tcW w:w="1272" w:type="dxa"/>
            <w:vMerge/>
          </w:tcPr>
          <w:p w14:paraId="7673D355" w14:textId="77777777" w:rsidR="00A62218" w:rsidRPr="007D253A" w:rsidRDefault="00A62218" w:rsidP="004263FB">
            <w:pPr>
              <w:spacing w:after="0" w:line="228" w:lineRule="auto"/>
              <w:jc w:val="center"/>
              <w:rPr>
                <w:rFonts w:ascii="Times New Roman" w:hAnsi="Times New Roman"/>
                <w:lang w:val="uk-UA"/>
              </w:rPr>
            </w:pPr>
          </w:p>
        </w:tc>
        <w:tc>
          <w:tcPr>
            <w:tcW w:w="2977" w:type="dxa"/>
            <w:vMerge/>
          </w:tcPr>
          <w:p w14:paraId="547F69ED" w14:textId="77777777" w:rsidR="00A62218" w:rsidRPr="007D253A" w:rsidRDefault="00A62218" w:rsidP="004263FB">
            <w:pPr>
              <w:spacing w:after="0" w:line="228" w:lineRule="auto"/>
              <w:jc w:val="center"/>
              <w:rPr>
                <w:rFonts w:ascii="Times New Roman" w:hAnsi="Times New Roman"/>
                <w:lang w:val="uk-UA"/>
              </w:rPr>
            </w:pPr>
          </w:p>
        </w:tc>
        <w:tc>
          <w:tcPr>
            <w:tcW w:w="1247" w:type="dxa"/>
            <w:vMerge/>
          </w:tcPr>
          <w:p w14:paraId="370F814A" w14:textId="77777777" w:rsidR="00A62218" w:rsidRPr="007D253A" w:rsidRDefault="00A62218" w:rsidP="004263FB">
            <w:pPr>
              <w:spacing w:after="0" w:line="228" w:lineRule="auto"/>
              <w:jc w:val="center"/>
              <w:rPr>
                <w:rFonts w:ascii="Times New Roman" w:hAnsi="Times New Roman"/>
                <w:lang w:val="uk-UA"/>
              </w:rPr>
            </w:pPr>
          </w:p>
        </w:tc>
        <w:tc>
          <w:tcPr>
            <w:tcW w:w="1134" w:type="dxa"/>
            <w:vMerge/>
          </w:tcPr>
          <w:p w14:paraId="68DFC5B4" w14:textId="77777777" w:rsidR="00A62218" w:rsidRPr="007D253A" w:rsidRDefault="00A62218" w:rsidP="004263FB">
            <w:pPr>
              <w:spacing w:after="0" w:line="228" w:lineRule="auto"/>
              <w:jc w:val="center"/>
              <w:rPr>
                <w:rFonts w:ascii="Times New Roman" w:hAnsi="Times New Roman"/>
                <w:b/>
                <w:bCs/>
                <w:lang w:val="uk-UA"/>
              </w:rPr>
            </w:pPr>
          </w:p>
        </w:tc>
        <w:tc>
          <w:tcPr>
            <w:tcW w:w="1135" w:type="dxa"/>
          </w:tcPr>
          <w:p w14:paraId="6BB071B7"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2022 рік</w:t>
            </w:r>
          </w:p>
        </w:tc>
        <w:tc>
          <w:tcPr>
            <w:tcW w:w="1079" w:type="dxa"/>
          </w:tcPr>
          <w:p w14:paraId="6B0765D3"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2023 рік</w:t>
            </w:r>
          </w:p>
        </w:tc>
      </w:tr>
      <w:tr w:rsidR="00AA3A47" w:rsidRPr="007D253A" w14:paraId="4AB6A1A4" w14:textId="77777777" w:rsidTr="0052540E">
        <w:trPr>
          <w:gridAfter w:val="1"/>
          <w:wAfter w:w="9" w:type="dxa"/>
        </w:trPr>
        <w:tc>
          <w:tcPr>
            <w:tcW w:w="560" w:type="dxa"/>
          </w:tcPr>
          <w:p w14:paraId="713C6D1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1</w:t>
            </w:r>
          </w:p>
        </w:tc>
        <w:tc>
          <w:tcPr>
            <w:tcW w:w="1701" w:type="dxa"/>
          </w:tcPr>
          <w:p w14:paraId="363101F0"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2</w:t>
            </w:r>
          </w:p>
        </w:tc>
        <w:tc>
          <w:tcPr>
            <w:tcW w:w="4115" w:type="dxa"/>
          </w:tcPr>
          <w:p w14:paraId="1124293C"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3</w:t>
            </w:r>
          </w:p>
        </w:tc>
        <w:tc>
          <w:tcPr>
            <w:tcW w:w="1272" w:type="dxa"/>
          </w:tcPr>
          <w:p w14:paraId="334E9C7E"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4</w:t>
            </w:r>
          </w:p>
        </w:tc>
        <w:tc>
          <w:tcPr>
            <w:tcW w:w="2977" w:type="dxa"/>
          </w:tcPr>
          <w:p w14:paraId="69D6625E"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5</w:t>
            </w:r>
          </w:p>
        </w:tc>
        <w:tc>
          <w:tcPr>
            <w:tcW w:w="1247" w:type="dxa"/>
          </w:tcPr>
          <w:p w14:paraId="60888CC2"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6</w:t>
            </w:r>
          </w:p>
        </w:tc>
        <w:tc>
          <w:tcPr>
            <w:tcW w:w="1134" w:type="dxa"/>
          </w:tcPr>
          <w:p w14:paraId="718CDBCB"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7</w:t>
            </w:r>
          </w:p>
        </w:tc>
        <w:tc>
          <w:tcPr>
            <w:tcW w:w="1135" w:type="dxa"/>
          </w:tcPr>
          <w:p w14:paraId="43D8FB79"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8</w:t>
            </w:r>
          </w:p>
        </w:tc>
        <w:tc>
          <w:tcPr>
            <w:tcW w:w="1079" w:type="dxa"/>
          </w:tcPr>
          <w:p w14:paraId="76342D3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lang w:val="uk-UA"/>
              </w:rPr>
              <w:t>9</w:t>
            </w:r>
          </w:p>
        </w:tc>
      </w:tr>
      <w:tr w:rsidR="00332BD1" w:rsidRPr="007D253A" w14:paraId="7EE88BB1" w14:textId="77777777" w:rsidTr="0052540E">
        <w:trPr>
          <w:gridAfter w:val="1"/>
          <w:wAfter w:w="9" w:type="dxa"/>
        </w:trPr>
        <w:tc>
          <w:tcPr>
            <w:tcW w:w="560" w:type="dxa"/>
            <w:vMerge w:val="restart"/>
            <w:vAlign w:val="center"/>
          </w:tcPr>
          <w:p w14:paraId="5B63FFB2"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1</w:t>
            </w:r>
          </w:p>
        </w:tc>
        <w:tc>
          <w:tcPr>
            <w:tcW w:w="1701" w:type="dxa"/>
            <w:vMerge w:val="restart"/>
            <w:vAlign w:val="center"/>
          </w:tcPr>
          <w:p w14:paraId="265537D1" w14:textId="77777777" w:rsidR="00A62218" w:rsidRPr="007D253A" w:rsidRDefault="00A62218" w:rsidP="004263FB">
            <w:pPr>
              <w:spacing w:after="0" w:line="228" w:lineRule="auto"/>
              <w:jc w:val="center"/>
              <w:rPr>
                <w:rFonts w:ascii="Times New Roman" w:hAnsi="Times New Roman"/>
                <w:b/>
                <w:bCs/>
                <w:lang w:val="uk-UA"/>
              </w:rPr>
            </w:pPr>
            <w:r w:rsidRPr="007D253A">
              <w:rPr>
                <w:rFonts w:ascii="Times New Roman" w:hAnsi="Times New Roman"/>
                <w:b/>
                <w:bCs/>
                <w:iCs/>
                <w:lang w:val="uk-UA"/>
              </w:rPr>
              <w:t>Організаційні заходи</w:t>
            </w:r>
          </w:p>
        </w:tc>
        <w:tc>
          <w:tcPr>
            <w:tcW w:w="4115" w:type="dxa"/>
          </w:tcPr>
          <w:p w14:paraId="2E4B12D6" w14:textId="77777777" w:rsidR="00572974" w:rsidRPr="007D253A" w:rsidRDefault="00A62218" w:rsidP="00572974">
            <w:pPr>
              <w:spacing w:after="0" w:line="228" w:lineRule="auto"/>
              <w:ind w:left="53"/>
              <w:jc w:val="both"/>
              <w:rPr>
                <w:rFonts w:ascii="Times New Roman" w:hAnsi="Times New Roman"/>
                <w:lang w:val="uk-UA"/>
              </w:rPr>
            </w:pPr>
            <w:r w:rsidRPr="007D253A">
              <w:rPr>
                <w:rFonts w:ascii="Times New Roman" w:hAnsi="Times New Roman"/>
                <w:spacing w:val="-4"/>
                <w:lang w:val="uk-UA"/>
              </w:rPr>
              <w:t xml:space="preserve">1.1. </w:t>
            </w:r>
            <w:r w:rsidR="00AB18FF" w:rsidRPr="007D253A">
              <w:rPr>
                <w:rFonts w:ascii="Times New Roman" w:hAnsi="Times New Roman"/>
                <w:spacing w:val="-4"/>
                <w:lang w:val="uk-UA"/>
              </w:rPr>
              <w:t>П</w:t>
            </w:r>
            <w:r w:rsidRPr="007D253A">
              <w:rPr>
                <w:rFonts w:ascii="Times New Roman" w:hAnsi="Times New Roman"/>
                <w:spacing w:val="-4"/>
                <w:lang w:val="uk-UA"/>
              </w:rPr>
              <w:t>рове</w:t>
            </w:r>
            <w:r w:rsidR="00B464B5" w:rsidRPr="007D253A">
              <w:rPr>
                <w:rFonts w:ascii="Times New Roman" w:hAnsi="Times New Roman"/>
                <w:spacing w:val="-4"/>
                <w:lang w:val="uk-UA"/>
              </w:rPr>
              <w:t>дення</w:t>
            </w:r>
            <w:r w:rsidRPr="007D253A">
              <w:rPr>
                <w:rFonts w:ascii="Times New Roman" w:hAnsi="Times New Roman"/>
                <w:spacing w:val="-4"/>
                <w:lang w:val="uk-UA"/>
              </w:rPr>
              <w:t xml:space="preserve"> спільн</w:t>
            </w:r>
            <w:r w:rsidR="00B464B5" w:rsidRPr="007D253A">
              <w:rPr>
                <w:rFonts w:ascii="Times New Roman" w:hAnsi="Times New Roman"/>
                <w:spacing w:val="-4"/>
                <w:lang w:val="uk-UA"/>
              </w:rPr>
              <w:t>ої</w:t>
            </w:r>
            <w:r w:rsidRPr="007D253A">
              <w:rPr>
                <w:rFonts w:ascii="Times New Roman" w:hAnsi="Times New Roman"/>
                <w:spacing w:val="-4"/>
                <w:lang w:val="uk-UA"/>
              </w:rPr>
              <w:t xml:space="preserve"> нарад</w:t>
            </w:r>
            <w:r w:rsidR="00B464B5" w:rsidRPr="007D253A">
              <w:rPr>
                <w:rFonts w:ascii="Times New Roman" w:hAnsi="Times New Roman"/>
                <w:spacing w:val="-4"/>
                <w:lang w:val="uk-UA"/>
              </w:rPr>
              <w:t>и</w:t>
            </w:r>
            <w:r w:rsidRPr="007D253A">
              <w:rPr>
                <w:rFonts w:ascii="Times New Roman" w:hAnsi="Times New Roman"/>
                <w:spacing w:val="-4"/>
                <w:lang w:val="uk-UA"/>
              </w:rPr>
              <w:t xml:space="preserve"> під керівництвом голови Броварської міської територіальної громади, з керівником </w:t>
            </w:r>
            <w:r w:rsidR="00572974" w:rsidRPr="007D253A">
              <w:rPr>
                <w:rFonts w:ascii="Times New Roman" w:hAnsi="Times New Roman"/>
                <w:bCs/>
                <w:lang w:val="uk-UA"/>
              </w:rPr>
              <w:t>Броварського районне управління поліції головного управління національної поліції  в Київській області</w:t>
            </w:r>
          </w:p>
          <w:p w14:paraId="111E6147" w14:textId="77777777" w:rsidR="00A62218" w:rsidRPr="007D253A" w:rsidRDefault="00572974" w:rsidP="00572974">
            <w:pPr>
              <w:pStyle w:val="a4"/>
              <w:spacing w:after="0" w:line="228" w:lineRule="auto"/>
              <w:ind w:left="35"/>
              <w:jc w:val="both"/>
              <w:rPr>
                <w:rFonts w:ascii="Times New Roman" w:hAnsi="Times New Roman"/>
                <w:lang w:val="uk-UA"/>
              </w:rPr>
            </w:pPr>
            <w:r w:rsidRPr="007D253A">
              <w:rPr>
                <w:rFonts w:ascii="Times New Roman" w:hAnsi="Times New Roman"/>
                <w:lang w:val="uk-UA"/>
              </w:rPr>
              <w:t xml:space="preserve">(Далі – </w:t>
            </w:r>
            <w:r w:rsidRPr="007D253A">
              <w:rPr>
                <w:rFonts w:ascii="Times New Roman" w:hAnsi="Times New Roman"/>
                <w:bCs/>
                <w:lang w:val="uk-UA"/>
              </w:rPr>
              <w:t>Броварського РУП ГУНП в Київській області</w:t>
            </w:r>
            <w:r w:rsidRPr="007D253A">
              <w:rPr>
                <w:rFonts w:ascii="Times New Roman" w:hAnsi="Times New Roman"/>
                <w:lang w:val="uk-UA"/>
              </w:rPr>
              <w:t>)</w:t>
            </w:r>
            <w:r w:rsidR="00A62218" w:rsidRPr="007D253A">
              <w:rPr>
                <w:rFonts w:ascii="Times New Roman" w:hAnsi="Times New Roman"/>
                <w:spacing w:val="7"/>
                <w:lang w:val="uk-UA"/>
              </w:rPr>
              <w:t xml:space="preserve"> та керівниками громадських формувань з охорони громадського порядку і державного кордону (далі - ГФ ОГП ДК), на якій </w:t>
            </w:r>
            <w:r w:rsidR="00A62218" w:rsidRPr="007D253A">
              <w:rPr>
                <w:rFonts w:ascii="Times New Roman" w:hAnsi="Times New Roman"/>
                <w:spacing w:val="3"/>
                <w:lang w:val="uk-UA"/>
              </w:rPr>
              <w:t>розглянути питання зміцнення матеріально-технічної бази поліції</w:t>
            </w:r>
            <w:r w:rsidR="00A62218" w:rsidRPr="007D253A">
              <w:rPr>
                <w:rFonts w:ascii="Times New Roman" w:hAnsi="Times New Roman"/>
                <w:lang w:val="uk-UA"/>
              </w:rPr>
              <w:t xml:space="preserve">, забезпечення фінансування діяльності ГФ ОГП ДК з метою забезпечення виконання заходів з профілактики </w:t>
            </w:r>
            <w:r w:rsidR="00A62218" w:rsidRPr="007D253A">
              <w:rPr>
                <w:rFonts w:ascii="Times New Roman" w:hAnsi="Times New Roman"/>
                <w:lang w:val="uk-UA"/>
              </w:rPr>
              <w:lastRenderedPageBreak/>
              <w:t xml:space="preserve">злочинності, усунення </w:t>
            </w:r>
            <w:r w:rsidR="00A62218" w:rsidRPr="007D253A">
              <w:rPr>
                <w:rFonts w:ascii="Times New Roman" w:hAnsi="Times New Roman"/>
                <w:spacing w:val="-3"/>
                <w:lang w:val="uk-UA"/>
              </w:rPr>
              <w:t>факторів, що негативно впливають на стан правопорядку.</w:t>
            </w:r>
          </w:p>
        </w:tc>
        <w:tc>
          <w:tcPr>
            <w:tcW w:w="1272" w:type="dxa"/>
          </w:tcPr>
          <w:p w14:paraId="5586A9D9"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сі</w:t>
            </w:r>
            <w:r w:rsidR="00B464B5" w:rsidRPr="007D253A">
              <w:rPr>
                <w:rFonts w:ascii="Times New Roman" w:hAnsi="Times New Roman"/>
                <w:lang w:val="uk-UA"/>
              </w:rPr>
              <w:t>ч</w:t>
            </w:r>
            <w:r w:rsidRPr="007D253A">
              <w:rPr>
                <w:rFonts w:ascii="Times New Roman" w:hAnsi="Times New Roman"/>
                <w:lang w:val="uk-UA"/>
              </w:rPr>
              <w:t>ень</w:t>
            </w:r>
          </w:p>
          <w:p w14:paraId="2A2EC77E"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2022 року</w:t>
            </w:r>
          </w:p>
        </w:tc>
        <w:tc>
          <w:tcPr>
            <w:tcW w:w="2977" w:type="dxa"/>
          </w:tcPr>
          <w:p w14:paraId="5FA8088F" w14:textId="77777777" w:rsidR="00F01EDD" w:rsidRPr="007D253A" w:rsidRDefault="00A62218"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4C5D4358" w14:textId="77777777" w:rsidR="00F01EDD" w:rsidRPr="007D253A" w:rsidRDefault="00F01EDD" w:rsidP="004263FB">
            <w:pPr>
              <w:spacing w:after="0" w:line="228" w:lineRule="auto"/>
              <w:jc w:val="center"/>
              <w:rPr>
                <w:rFonts w:ascii="Times New Roman" w:hAnsi="Times New Roman"/>
                <w:spacing w:val="3"/>
                <w:lang w:val="uk-UA"/>
              </w:rPr>
            </w:pPr>
          </w:p>
          <w:p w14:paraId="30ED684D" w14:textId="77777777" w:rsidR="00572974" w:rsidRDefault="00572974" w:rsidP="00572974">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Pr="007D253A">
              <w:rPr>
                <w:rFonts w:ascii="Times New Roman" w:hAnsi="Times New Roman"/>
                <w:bCs/>
                <w:lang w:val="uk-UA"/>
              </w:rPr>
              <w:t xml:space="preserve"> РУП ГУНП в Київській області,</w:t>
            </w:r>
          </w:p>
          <w:p w14:paraId="1EC729F1" w14:textId="77777777" w:rsidR="00572974" w:rsidRPr="007D253A" w:rsidRDefault="00572974" w:rsidP="00572974">
            <w:pPr>
              <w:shd w:val="clear" w:color="auto" w:fill="FFFFFF"/>
              <w:spacing w:after="0" w:line="228" w:lineRule="auto"/>
              <w:jc w:val="center"/>
              <w:rPr>
                <w:rFonts w:ascii="Times New Roman" w:hAnsi="Times New Roman"/>
                <w:bCs/>
                <w:lang w:val="uk-UA"/>
              </w:rPr>
            </w:pPr>
          </w:p>
          <w:p w14:paraId="59A0BF77"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spacing w:val="3"/>
                <w:lang w:val="uk-UA"/>
              </w:rPr>
              <w:t>ГФ ОГП ДК</w:t>
            </w:r>
          </w:p>
        </w:tc>
        <w:tc>
          <w:tcPr>
            <w:tcW w:w="1247" w:type="dxa"/>
          </w:tcPr>
          <w:p w14:paraId="06DE2BEC" w14:textId="77777777" w:rsidR="00A62218"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447C199"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1FDABB4A"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54FBBE8"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66F1A017" w14:textId="77777777" w:rsidTr="0052540E">
        <w:trPr>
          <w:gridAfter w:val="1"/>
          <w:wAfter w:w="9" w:type="dxa"/>
        </w:trPr>
        <w:tc>
          <w:tcPr>
            <w:tcW w:w="560" w:type="dxa"/>
            <w:vMerge/>
            <w:vAlign w:val="center"/>
          </w:tcPr>
          <w:p w14:paraId="3A441264" w14:textId="77777777" w:rsidR="00A62218" w:rsidRPr="007D253A" w:rsidRDefault="00A62218" w:rsidP="004263FB">
            <w:pPr>
              <w:spacing w:after="0" w:line="228" w:lineRule="auto"/>
              <w:jc w:val="center"/>
              <w:rPr>
                <w:rFonts w:ascii="Times New Roman" w:hAnsi="Times New Roman"/>
                <w:lang w:val="uk-UA"/>
              </w:rPr>
            </w:pPr>
          </w:p>
        </w:tc>
        <w:tc>
          <w:tcPr>
            <w:tcW w:w="1701" w:type="dxa"/>
            <w:vMerge/>
            <w:vAlign w:val="center"/>
          </w:tcPr>
          <w:p w14:paraId="6082615D" w14:textId="77777777" w:rsidR="00A62218" w:rsidRPr="007D253A" w:rsidRDefault="00A62218" w:rsidP="004263FB">
            <w:pPr>
              <w:spacing w:after="0" w:line="228" w:lineRule="auto"/>
              <w:jc w:val="center"/>
              <w:rPr>
                <w:rFonts w:ascii="Times New Roman" w:hAnsi="Times New Roman"/>
                <w:b/>
                <w:bCs/>
                <w:lang w:val="uk-UA"/>
              </w:rPr>
            </w:pPr>
          </w:p>
        </w:tc>
        <w:tc>
          <w:tcPr>
            <w:tcW w:w="4115" w:type="dxa"/>
          </w:tcPr>
          <w:p w14:paraId="04DE213A" w14:textId="77777777" w:rsidR="00A62218" w:rsidRPr="007D253A" w:rsidRDefault="00A62218" w:rsidP="004263FB">
            <w:pPr>
              <w:spacing w:after="0" w:line="228" w:lineRule="auto"/>
              <w:ind w:left="35"/>
              <w:jc w:val="both"/>
              <w:rPr>
                <w:rFonts w:ascii="Times New Roman" w:hAnsi="Times New Roman"/>
                <w:lang w:val="uk-UA"/>
              </w:rPr>
            </w:pPr>
            <w:r w:rsidRPr="007D253A">
              <w:rPr>
                <w:rFonts w:ascii="Times New Roman" w:hAnsi="Times New Roman"/>
                <w:spacing w:val="5"/>
                <w:lang w:val="uk-UA"/>
              </w:rPr>
              <w:t xml:space="preserve">1.2. </w:t>
            </w:r>
            <w:r w:rsidR="00AB18FF" w:rsidRPr="007D253A">
              <w:rPr>
                <w:rFonts w:ascii="Times New Roman" w:hAnsi="Times New Roman"/>
                <w:spacing w:val="5"/>
                <w:lang w:val="uk-UA"/>
              </w:rPr>
              <w:t>Н</w:t>
            </w:r>
            <w:r w:rsidRPr="007D253A">
              <w:rPr>
                <w:rFonts w:ascii="Times New Roman" w:hAnsi="Times New Roman"/>
                <w:spacing w:val="5"/>
                <w:lang w:val="uk-UA"/>
              </w:rPr>
              <w:t>алагод</w:t>
            </w:r>
            <w:r w:rsidR="00B464B5" w:rsidRPr="007D253A">
              <w:rPr>
                <w:rFonts w:ascii="Times New Roman" w:hAnsi="Times New Roman"/>
                <w:spacing w:val="5"/>
                <w:lang w:val="uk-UA"/>
              </w:rPr>
              <w:t>ження</w:t>
            </w:r>
            <w:r w:rsidRPr="007D253A">
              <w:rPr>
                <w:rFonts w:ascii="Times New Roman" w:hAnsi="Times New Roman"/>
                <w:spacing w:val="5"/>
                <w:lang w:val="uk-UA"/>
              </w:rPr>
              <w:t xml:space="preserve"> співпрац</w:t>
            </w:r>
            <w:r w:rsidR="00B464B5" w:rsidRPr="007D253A">
              <w:rPr>
                <w:rFonts w:ascii="Times New Roman" w:hAnsi="Times New Roman"/>
                <w:spacing w:val="5"/>
                <w:lang w:val="uk-UA"/>
              </w:rPr>
              <w:t>і</w:t>
            </w:r>
            <w:r w:rsidRPr="007D253A">
              <w:rPr>
                <w:rFonts w:ascii="Times New Roman" w:hAnsi="Times New Roman"/>
                <w:spacing w:val="5"/>
                <w:lang w:val="uk-UA"/>
              </w:rPr>
              <w:t xml:space="preserve"> органів поліції з населенням, залучення громадян до профілактики правопорушень, боротьби зі злочинністю, зокрема з числа членів </w:t>
            </w:r>
            <w:r w:rsidRPr="007D253A">
              <w:rPr>
                <w:rFonts w:ascii="Times New Roman" w:hAnsi="Times New Roman"/>
                <w:lang w:val="uk-UA"/>
              </w:rPr>
              <w:t>ГФ ОГП ДК.</w:t>
            </w:r>
          </w:p>
        </w:tc>
        <w:tc>
          <w:tcPr>
            <w:tcW w:w="1272" w:type="dxa"/>
          </w:tcPr>
          <w:p w14:paraId="58AD6BE3"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010B7B0"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p w14:paraId="6C6394B4"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434CBF51" w14:textId="77777777" w:rsidR="00A62218" w:rsidRPr="007D253A" w:rsidRDefault="00A62218" w:rsidP="004263FB">
            <w:pPr>
              <w:shd w:val="clear" w:color="auto" w:fill="FFFFFF"/>
              <w:spacing w:after="0" w:line="228" w:lineRule="auto"/>
              <w:jc w:val="center"/>
              <w:rPr>
                <w:rFonts w:ascii="Times New Roman" w:hAnsi="Times New Roman"/>
                <w:lang w:val="uk-UA"/>
              </w:rPr>
            </w:pPr>
            <w:r w:rsidRPr="007D253A">
              <w:rPr>
                <w:rFonts w:ascii="Times New Roman" w:hAnsi="Times New Roman"/>
                <w:spacing w:val="3"/>
                <w:lang w:val="uk-UA"/>
              </w:rPr>
              <w:t>ГФ ОГП ДК</w:t>
            </w:r>
          </w:p>
        </w:tc>
        <w:tc>
          <w:tcPr>
            <w:tcW w:w="1247" w:type="dxa"/>
          </w:tcPr>
          <w:p w14:paraId="72545F10" w14:textId="77777777" w:rsidR="00A62218"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29CFE472"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77BB82A"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054F96D" w14:textId="77777777" w:rsidR="00A62218" w:rsidRPr="007D253A" w:rsidRDefault="00A62218"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4F1492B9" w14:textId="77777777" w:rsidTr="0052540E">
        <w:trPr>
          <w:gridAfter w:val="1"/>
          <w:wAfter w:w="9" w:type="dxa"/>
        </w:trPr>
        <w:tc>
          <w:tcPr>
            <w:tcW w:w="560" w:type="dxa"/>
            <w:vMerge w:val="restart"/>
            <w:vAlign w:val="center"/>
          </w:tcPr>
          <w:p w14:paraId="5E9775DC"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w:t>
            </w:r>
          </w:p>
        </w:tc>
        <w:tc>
          <w:tcPr>
            <w:tcW w:w="1701" w:type="dxa"/>
            <w:vMerge w:val="restart"/>
            <w:vAlign w:val="center"/>
          </w:tcPr>
          <w:p w14:paraId="73915B26" w14:textId="77777777" w:rsidR="00B229F5" w:rsidRPr="007D253A" w:rsidRDefault="00B229F5" w:rsidP="004263FB">
            <w:pPr>
              <w:shd w:val="clear" w:color="auto" w:fill="FFFFFF"/>
              <w:spacing w:after="0" w:line="228" w:lineRule="auto"/>
              <w:jc w:val="center"/>
              <w:rPr>
                <w:rFonts w:ascii="Times New Roman" w:hAnsi="Times New Roman"/>
                <w:b/>
                <w:bCs/>
                <w:iCs/>
                <w:spacing w:val="2"/>
                <w:lang w:val="uk-UA"/>
              </w:rPr>
            </w:pPr>
            <w:r w:rsidRPr="007D253A">
              <w:rPr>
                <w:rFonts w:ascii="Times New Roman" w:hAnsi="Times New Roman"/>
                <w:b/>
                <w:bCs/>
                <w:iCs/>
                <w:spacing w:val="2"/>
                <w:lang w:val="uk-UA"/>
              </w:rPr>
              <w:t>Заходи по забезпеченню публічної безпеки і порядку</w:t>
            </w:r>
          </w:p>
          <w:p w14:paraId="2A62C607" w14:textId="77777777" w:rsidR="00B229F5" w:rsidRPr="007D253A" w:rsidRDefault="00B229F5" w:rsidP="004263FB">
            <w:pPr>
              <w:shd w:val="clear" w:color="auto" w:fill="FFFFFF"/>
              <w:spacing w:after="0" w:line="228" w:lineRule="auto"/>
              <w:jc w:val="center"/>
              <w:rPr>
                <w:rFonts w:ascii="Times New Roman" w:hAnsi="Times New Roman"/>
                <w:b/>
                <w:bCs/>
                <w:lang w:val="uk-UA"/>
              </w:rPr>
            </w:pPr>
          </w:p>
          <w:p w14:paraId="2A53D2E3"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6CCE07DC"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2.1. </w:t>
            </w:r>
            <w:r w:rsidR="00B464B5" w:rsidRPr="007D253A">
              <w:rPr>
                <w:rFonts w:ascii="Times New Roman" w:hAnsi="Times New Roman"/>
                <w:lang w:val="uk-UA"/>
              </w:rPr>
              <w:t>Проведення</w:t>
            </w:r>
            <w:r w:rsidRPr="007D253A">
              <w:rPr>
                <w:rFonts w:ascii="Times New Roman" w:hAnsi="Times New Roman"/>
                <w:lang w:val="uk-UA"/>
              </w:rPr>
              <w:t xml:space="preserve"> роз`яснювальн</w:t>
            </w:r>
            <w:r w:rsidR="00B464B5" w:rsidRPr="007D253A">
              <w:rPr>
                <w:rFonts w:ascii="Times New Roman" w:hAnsi="Times New Roman"/>
                <w:lang w:val="uk-UA"/>
              </w:rPr>
              <w:t>ої</w:t>
            </w:r>
            <w:r w:rsidRPr="007D253A">
              <w:rPr>
                <w:rFonts w:ascii="Times New Roman" w:hAnsi="Times New Roman"/>
                <w:lang w:val="uk-UA"/>
              </w:rPr>
              <w:t xml:space="preserve"> робот</w:t>
            </w:r>
            <w:r w:rsidR="00B464B5" w:rsidRPr="007D253A">
              <w:rPr>
                <w:rFonts w:ascii="Times New Roman" w:hAnsi="Times New Roman"/>
                <w:lang w:val="uk-UA"/>
              </w:rPr>
              <w:t>и</w:t>
            </w:r>
            <w:r w:rsidRPr="007D253A">
              <w:rPr>
                <w:rFonts w:ascii="Times New Roman" w:hAnsi="Times New Roman"/>
                <w:lang w:val="uk-UA"/>
              </w:rPr>
              <w:t xml:space="preserve"> серед населення щодо важливості участі громадян в забезпеченні публічної безпеки і порядку та боротьбі зі злочинністю.</w:t>
            </w:r>
          </w:p>
        </w:tc>
        <w:tc>
          <w:tcPr>
            <w:tcW w:w="1272" w:type="dxa"/>
          </w:tcPr>
          <w:p w14:paraId="37106202"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A8CAD8A" w14:textId="77777777" w:rsidR="00F01EDD"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51EA2D32"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1FD4BB7F"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p w14:paraId="3F29B2EE"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3DC22C5A" w14:textId="77777777" w:rsidR="00B229F5"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ГФ ОГП ДК</w:t>
            </w:r>
          </w:p>
        </w:tc>
        <w:tc>
          <w:tcPr>
            <w:tcW w:w="1247" w:type="dxa"/>
          </w:tcPr>
          <w:p w14:paraId="5D2C5501" w14:textId="77777777" w:rsidR="00B229F5"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08C5FF2D"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EDB25D5"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84736F8"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1AA89B23" w14:textId="77777777" w:rsidTr="0052540E">
        <w:trPr>
          <w:gridAfter w:val="1"/>
          <w:wAfter w:w="9" w:type="dxa"/>
        </w:trPr>
        <w:tc>
          <w:tcPr>
            <w:tcW w:w="560" w:type="dxa"/>
            <w:vMerge/>
            <w:vAlign w:val="center"/>
          </w:tcPr>
          <w:p w14:paraId="634D99BF" w14:textId="77777777" w:rsidR="00B229F5" w:rsidRPr="007D253A" w:rsidRDefault="00B229F5" w:rsidP="004263FB">
            <w:pPr>
              <w:spacing w:after="0" w:line="228" w:lineRule="auto"/>
              <w:jc w:val="center"/>
              <w:rPr>
                <w:rFonts w:ascii="Times New Roman" w:hAnsi="Times New Roman"/>
                <w:lang w:val="uk-UA"/>
              </w:rPr>
            </w:pPr>
          </w:p>
        </w:tc>
        <w:tc>
          <w:tcPr>
            <w:tcW w:w="1701" w:type="dxa"/>
            <w:vMerge/>
            <w:vAlign w:val="center"/>
          </w:tcPr>
          <w:p w14:paraId="33102CB9"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0E90841C"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2.2. </w:t>
            </w:r>
            <w:r w:rsidR="0095587A" w:rsidRPr="007D253A">
              <w:rPr>
                <w:rFonts w:ascii="Times New Roman" w:hAnsi="Times New Roman"/>
                <w:lang w:val="uk-UA"/>
              </w:rPr>
              <w:t>Н</w:t>
            </w:r>
            <w:r w:rsidR="00B464B5" w:rsidRPr="007D253A">
              <w:rPr>
                <w:rFonts w:ascii="Times New Roman" w:hAnsi="Times New Roman"/>
                <w:lang w:val="uk-UA"/>
              </w:rPr>
              <w:t xml:space="preserve">алагодження </w:t>
            </w:r>
            <w:r w:rsidRPr="007D253A">
              <w:rPr>
                <w:rFonts w:ascii="Times New Roman" w:hAnsi="Times New Roman"/>
                <w:lang w:val="uk-UA"/>
              </w:rPr>
              <w:t>співпрац</w:t>
            </w:r>
            <w:r w:rsidR="00B464B5" w:rsidRPr="007D253A">
              <w:rPr>
                <w:rFonts w:ascii="Times New Roman" w:hAnsi="Times New Roman"/>
                <w:lang w:val="uk-UA"/>
              </w:rPr>
              <w:t>і</w:t>
            </w:r>
            <w:r w:rsidRPr="007D253A">
              <w:rPr>
                <w:rFonts w:ascii="Times New Roman" w:hAnsi="Times New Roman"/>
                <w:lang w:val="uk-UA"/>
              </w:rPr>
              <w:t xml:space="preserve">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публічної безпеки і порядку з метою належного забезпечення громадської безпеки, профілактики адміністративних та кримінальних правопорушень.</w:t>
            </w:r>
          </w:p>
        </w:tc>
        <w:tc>
          <w:tcPr>
            <w:tcW w:w="1272" w:type="dxa"/>
          </w:tcPr>
          <w:p w14:paraId="5928E3E9"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0BC5543" w14:textId="77777777" w:rsidR="00F01EDD"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Броварська міська територіальна громада Броварського району Київської області, </w:t>
            </w:r>
          </w:p>
          <w:p w14:paraId="241FA93C"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6DAC179E" w14:textId="77777777" w:rsidR="00F01EDD"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p w14:paraId="7E130AC5"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p w14:paraId="3B9129DE" w14:textId="77777777" w:rsidR="00B229F5" w:rsidRPr="007D253A" w:rsidRDefault="00B229F5"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spacing w:val="3"/>
                <w:lang w:val="uk-UA"/>
              </w:rPr>
              <w:t>ГФ ОГП ДК</w:t>
            </w:r>
          </w:p>
        </w:tc>
        <w:tc>
          <w:tcPr>
            <w:tcW w:w="1247" w:type="dxa"/>
          </w:tcPr>
          <w:p w14:paraId="4AFFFEB1" w14:textId="77777777" w:rsidR="00B229F5"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59DAAC5C"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35131A04"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38D9E811"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7D8E30DD" w14:textId="77777777" w:rsidTr="0052540E">
        <w:trPr>
          <w:gridAfter w:val="1"/>
          <w:wAfter w:w="9" w:type="dxa"/>
        </w:trPr>
        <w:tc>
          <w:tcPr>
            <w:tcW w:w="560" w:type="dxa"/>
            <w:vMerge w:val="restart"/>
            <w:vAlign w:val="center"/>
          </w:tcPr>
          <w:p w14:paraId="515441B7"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3</w:t>
            </w:r>
          </w:p>
        </w:tc>
        <w:tc>
          <w:tcPr>
            <w:tcW w:w="1701" w:type="dxa"/>
            <w:vMerge w:val="restart"/>
            <w:vAlign w:val="center"/>
          </w:tcPr>
          <w:p w14:paraId="2869E592" w14:textId="77777777" w:rsidR="00332BD1" w:rsidRPr="007D253A" w:rsidRDefault="00332BD1" w:rsidP="004263FB">
            <w:pPr>
              <w:spacing w:after="0" w:line="228" w:lineRule="auto"/>
              <w:jc w:val="center"/>
              <w:rPr>
                <w:rFonts w:ascii="Times New Roman" w:hAnsi="Times New Roman"/>
                <w:b/>
                <w:bCs/>
                <w:lang w:val="uk-UA"/>
              </w:rPr>
            </w:pPr>
            <w:r w:rsidRPr="007D253A">
              <w:rPr>
                <w:rFonts w:ascii="Times New Roman" w:hAnsi="Times New Roman"/>
                <w:b/>
                <w:bCs/>
                <w:iCs/>
                <w:spacing w:val="5"/>
                <w:lang w:val="uk-UA"/>
              </w:rPr>
              <w:t>Заходи забезпечення безаварійності дорожнього руху</w:t>
            </w:r>
          </w:p>
        </w:tc>
        <w:tc>
          <w:tcPr>
            <w:tcW w:w="4115" w:type="dxa"/>
          </w:tcPr>
          <w:p w14:paraId="0198CE96" w14:textId="77777777" w:rsidR="00332BD1" w:rsidRPr="007D253A" w:rsidRDefault="00332BD1" w:rsidP="004263FB">
            <w:pPr>
              <w:spacing w:after="0" w:line="228" w:lineRule="auto"/>
              <w:ind w:left="35"/>
              <w:jc w:val="both"/>
              <w:rPr>
                <w:rFonts w:ascii="Times New Roman" w:hAnsi="Times New Roman"/>
                <w:spacing w:val="5"/>
                <w:lang w:val="uk-UA"/>
              </w:rPr>
            </w:pPr>
            <w:r w:rsidRPr="007D253A">
              <w:rPr>
                <w:rFonts w:ascii="Times New Roman" w:hAnsi="Times New Roman"/>
                <w:lang w:val="uk-UA"/>
              </w:rPr>
              <w:t xml:space="preserve">3.1. </w:t>
            </w:r>
            <w:r w:rsidR="0095587A" w:rsidRPr="007D253A">
              <w:rPr>
                <w:rFonts w:ascii="Times New Roman" w:hAnsi="Times New Roman"/>
                <w:lang w:val="uk-UA"/>
              </w:rPr>
              <w:t>З</w:t>
            </w:r>
            <w:r w:rsidR="00B464B5" w:rsidRPr="007D253A">
              <w:rPr>
                <w:rFonts w:ascii="Times New Roman" w:hAnsi="Times New Roman"/>
                <w:lang w:val="uk-UA"/>
              </w:rPr>
              <w:t xml:space="preserve">дійснення </w:t>
            </w:r>
            <w:r w:rsidRPr="007D253A">
              <w:rPr>
                <w:rFonts w:ascii="Times New Roman" w:hAnsi="Times New Roman"/>
                <w:lang w:val="uk-UA"/>
              </w:rPr>
              <w:t>контрол</w:t>
            </w:r>
            <w:r w:rsidR="00B464B5" w:rsidRPr="007D253A">
              <w:rPr>
                <w:rFonts w:ascii="Times New Roman" w:hAnsi="Times New Roman"/>
                <w:lang w:val="uk-UA"/>
              </w:rPr>
              <w:t>ю</w:t>
            </w:r>
            <w:r w:rsidRPr="007D253A">
              <w:rPr>
                <w:rFonts w:ascii="Times New Roman" w:hAnsi="Times New Roman"/>
                <w:lang w:val="uk-UA"/>
              </w:rPr>
              <w:t xml:space="preserve">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Pr>
          <w:p w14:paraId="5E39FAFA"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715E2248" w14:textId="77777777" w:rsidR="00332BD1" w:rsidRPr="007D253A" w:rsidRDefault="00572974" w:rsidP="004263FB">
            <w:pPr>
              <w:shd w:val="clear" w:color="auto" w:fill="FFFFFF"/>
              <w:spacing w:after="0" w:line="228" w:lineRule="auto"/>
              <w:jc w:val="center"/>
              <w:rPr>
                <w:rFonts w:ascii="Times New Roman" w:hAnsi="Times New Roman"/>
                <w:bCs/>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43562B2D" w14:textId="77777777" w:rsidR="00332BD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5BC34379"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D0068E6"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3C527A1"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332BD1" w:rsidRPr="007D253A" w14:paraId="1422E13D" w14:textId="77777777" w:rsidTr="0052540E">
        <w:trPr>
          <w:gridAfter w:val="1"/>
          <w:wAfter w:w="9" w:type="dxa"/>
        </w:trPr>
        <w:tc>
          <w:tcPr>
            <w:tcW w:w="560" w:type="dxa"/>
            <w:vMerge/>
            <w:vAlign w:val="center"/>
          </w:tcPr>
          <w:p w14:paraId="52F58545" w14:textId="77777777" w:rsidR="00332BD1" w:rsidRPr="007D253A" w:rsidRDefault="00332BD1" w:rsidP="004263FB">
            <w:pPr>
              <w:spacing w:after="0" w:line="228" w:lineRule="auto"/>
              <w:jc w:val="center"/>
              <w:rPr>
                <w:rFonts w:ascii="Times New Roman" w:hAnsi="Times New Roman"/>
                <w:lang w:val="uk-UA"/>
              </w:rPr>
            </w:pPr>
          </w:p>
        </w:tc>
        <w:tc>
          <w:tcPr>
            <w:tcW w:w="1701" w:type="dxa"/>
            <w:vMerge/>
            <w:vAlign w:val="center"/>
          </w:tcPr>
          <w:p w14:paraId="300692FE" w14:textId="77777777" w:rsidR="00332BD1" w:rsidRPr="007D253A" w:rsidRDefault="00332BD1" w:rsidP="004263FB">
            <w:pPr>
              <w:spacing w:after="0" w:line="228" w:lineRule="auto"/>
              <w:jc w:val="center"/>
              <w:rPr>
                <w:rFonts w:ascii="Times New Roman" w:hAnsi="Times New Roman"/>
                <w:b/>
                <w:bCs/>
                <w:lang w:val="uk-UA"/>
              </w:rPr>
            </w:pPr>
          </w:p>
        </w:tc>
        <w:tc>
          <w:tcPr>
            <w:tcW w:w="4115" w:type="dxa"/>
          </w:tcPr>
          <w:p w14:paraId="0741D578" w14:textId="77777777" w:rsidR="00332BD1" w:rsidRPr="007D253A" w:rsidRDefault="00332BD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3.2. </w:t>
            </w:r>
            <w:r w:rsidR="0095587A" w:rsidRPr="007D253A">
              <w:rPr>
                <w:rFonts w:ascii="Times New Roman" w:hAnsi="Times New Roman"/>
                <w:spacing w:val="5"/>
                <w:lang w:val="uk-UA"/>
              </w:rPr>
              <w:t>П</w:t>
            </w:r>
            <w:r w:rsidR="00B464B5" w:rsidRPr="007D253A">
              <w:rPr>
                <w:rFonts w:ascii="Times New Roman" w:hAnsi="Times New Roman"/>
                <w:spacing w:val="5"/>
                <w:lang w:val="uk-UA"/>
              </w:rPr>
              <w:t xml:space="preserve">роведення </w:t>
            </w:r>
            <w:r w:rsidRPr="007D253A">
              <w:rPr>
                <w:rFonts w:ascii="Times New Roman" w:hAnsi="Times New Roman"/>
                <w:spacing w:val="5"/>
                <w:lang w:val="uk-UA"/>
              </w:rPr>
              <w:t xml:space="preserve">контрольних перевірок об'єктів дорожнього сервісу </w:t>
            </w:r>
            <w:r w:rsidRPr="007D253A">
              <w:rPr>
                <w:rFonts w:ascii="Times New Roman" w:hAnsi="Times New Roman"/>
                <w:spacing w:val="5"/>
                <w:lang w:val="uk-UA"/>
              </w:rPr>
              <w:lastRenderedPageBreak/>
              <w:t>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Pr>
          <w:p w14:paraId="03A7231B"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3DFA735D" w14:textId="77777777" w:rsidR="00332BD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4C28853C" w14:textId="77777777" w:rsidR="00332BD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98C2F74"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2055B1F"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2856FE8" w14:textId="77777777" w:rsidR="00332BD1" w:rsidRPr="007D253A" w:rsidRDefault="00332BD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75B9CBA2" w14:textId="77777777" w:rsidTr="0052540E">
        <w:trPr>
          <w:gridAfter w:val="1"/>
          <w:wAfter w:w="9" w:type="dxa"/>
        </w:trPr>
        <w:tc>
          <w:tcPr>
            <w:tcW w:w="560" w:type="dxa"/>
            <w:vMerge w:val="restart"/>
            <w:vAlign w:val="center"/>
          </w:tcPr>
          <w:p w14:paraId="19279F5A"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4</w:t>
            </w:r>
          </w:p>
        </w:tc>
        <w:tc>
          <w:tcPr>
            <w:tcW w:w="1701" w:type="dxa"/>
            <w:vMerge w:val="restart"/>
            <w:vAlign w:val="center"/>
          </w:tcPr>
          <w:p w14:paraId="20191065" w14:textId="77777777" w:rsidR="00673E1C" w:rsidRPr="007D253A" w:rsidRDefault="00673E1C" w:rsidP="004263FB">
            <w:pPr>
              <w:spacing w:after="0" w:line="228" w:lineRule="auto"/>
              <w:jc w:val="center"/>
              <w:rPr>
                <w:rFonts w:ascii="Times New Roman" w:hAnsi="Times New Roman"/>
                <w:b/>
                <w:bCs/>
                <w:lang w:val="uk-UA"/>
              </w:rPr>
            </w:pPr>
            <w:r w:rsidRPr="007D253A">
              <w:rPr>
                <w:rFonts w:ascii="Times New Roman" w:hAnsi="Times New Roman"/>
                <w:b/>
                <w:bCs/>
                <w:lang w:val="uk-UA"/>
              </w:rPr>
              <w:t>Запобігання та протидія поширенню наркоманії, пияцтва та алкоголізму</w:t>
            </w:r>
          </w:p>
        </w:tc>
        <w:tc>
          <w:tcPr>
            <w:tcW w:w="4115" w:type="dxa"/>
          </w:tcPr>
          <w:p w14:paraId="7C96BE37"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4.1.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місцев</w:t>
            </w:r>
            <w:r w:rsidR="00B464B5" w:rsidRPr="007D253A">
              <w:rPr>
                <w:rFonts w:ascii="Times New Roman" w:hAnsi="Times New Roman"/>
                <w:spacing w:val="5"/>
                <w:lang w:val="uk-UA"/>
              </w:rPr>
              <w:t>их</w:t>
            </w:r>
            <w:r w:rsidRPr="007D253A">
              <w:rPr>
                <w:rFonts w:ascii="Times New Roman" w:hAnsi="Times New Roman"/>
                <w:spacing w:val="5"/>
                <w:lang w:val="uk-UA"/>
              </w:rPr>
              <w:t xml:space="preserve"> культурно-мистецьк</w:t>
            </w:r>
            <w:r w:rsidR="00B464B5" w:rsidRPr="007D253A">
              <w:rPr>
                <w:rFonts w:ascii="Times New Roman" w:hAnsi="Times New Roman"/>
                <w:spacing w:val="5"/>
                <w:lang w:val="uk-UA"/>
              </w:rPr>
              <w:t>их</w:t>
            </w:r>
            <w:r w:rsidRPr="007D253A">
              <w:rPr>
                <w:rFonts w:ascii="Times New Roman" w:hAnsi="Times New Roman"/>
                <w:spacing w:val="5"/>
                <w:lang w:val="uk-UA"/>
              </w:rPr>
              <w:t xml:space="preserve"> заход</w:t>
            </w:r>
            <w:r w:rsidR="00B464B5" w:rsidRPr="007D253A">
              <w:rPr>
                <w:rFonts w:ascii="Times New Roman" w:hAnsi="Times New Roman"/>
                <w:spacing w:val="5"/>
                <w:lang w:val="uk-UA"/>
              </w:rPr>
              <w:t>ів</w:t>
            </w:r>
            <w:r w:rsidRPr="007D253A">
              <w:rPr>
                <w:rFonts w:ascii="Times New Roman" w:hAnsi="Times New Roman"/>
                <w:spacing w:val="5"/>
                <w:lang w:val="uk-UA"/>
              </w:rPr>
              <w:t>, акції</w:t>
            </w:r>
            <w:r w:rsidR="005B59DC" w:rsidRPr="007D253A">
              <w:rPr>
                <w:rFonts w:ascii="Times New Roman" w:hAnsi="Times New Roman"/>
                <w:spacing w:val="5"/>
                <w:lang w:val="uk-UA"/>
              </w:rPr>
              <w:t xml:space="preserve"> «</w:t>
            </w:r>
            <w:r w:rsidRPr="007D253A">
              <w:rPr>
                <w:rFonts w:ascii="Times New Roman" w:hAnsi="Times New Roman"/>
                <w:spacing w:val="5"/>
                <w:lang w:val="uk-UA"/>
              </w:rPr>
              <w:t xml:space="preserve"> Молодь проти наркоманії</w:t>
            </w:r>
            <w:r w:rsidR="005B59DC" w:rsidRPr="007D253A">
              <w:rPr>
                <w:rFonts w:ascii="Times New Roman" w:hAnsi="Times New Roman"/>
                <w:spacing w:val="5"/>
                <w:lang w:val="uk-UA"/>
              </w:rPr>
              <w:t>»</w:t>
            </w:r>
            <w:r w:rsidRPr="007D253A">
              <w:rPr>
                <w:rFonts w:ascii="Times New Roman" w:hAnsi="Times New Roman"/>
                <w:spacing w:val="5"/>
                <w:lang w:val="uk-UA"/>
              </w:rPr>
              <w:t xml:space="preserve">, </w:t>
            </w:r>
            <w:r w:rsidR="005B59DC" w:rsidRPr="007D253A">
              <w:rPr>
                <w:rFonts w:ascii="Times New Roman" w:hAnsi="Times New Roman"/>
                <w:spacing w:val="5"/>
                <w:lang w:val="uk-UA"/>
              </w:rPr>
              <w:t>«</w:t>
            </w:r>
            <w:r w:rsidRPr="007D253A">
              <w:rPr>
                <w:rFonts w:ascii="Times New Roman" w:hAnsi="Times New Roman"/>
                <w:spacing w:val="5"/>
                <w:lang w:val="uk-UA"/>
              </w:rPr>
              <w:t>Молодь проти злочинності та насильства</w:t>
            </w:r>
            <w:r w:rsidR="005B59DC" w:rsidRPr="007D253A">
              <w:rPr>
                <w:rFonts w:ascii="Times New Roman" w:hAnsi="Times New Roman"/>
                <w:spacing w:val="5"/>
                <w:lang w:val="uk-UA"/>
              </w:rPr>
              <w:t>»</w:t>
            </w:r>
            <w:r w:rsidRPr="007D253A">
              <w:rPr>
                <w:rFonts w:ascii="Times New Roman" w:hAnsi="Times New Roman"/>
                <w:spacing w:val="5"/>
                <w:lang w:val="uk-UA"/>
              </w:rPr>
              <w:t xml:space="preserve">, </w:t>
            </w:r>
            <w:r w:rsidR="005B59DC" w:rsidRPr="007D253A">
              <w:rPr>
                <w:rFonts w:ascii="Times New Roman" w:hAnsi="Times New Roman"/>
                <w:spacing w:val="5"/>
                <w:lang w:val="uk-UA"/>
              </w:rPr>
              <w:t>«</w:t>
            </w:r>
            <w:r w:rsidRPr="007D253A">
              <w:rPr>
                <w:rFonts w:ascii="Times New Roman" w:hAnsi="Times New Roman"/>
                <w:spacing w:val="5"/>
                <w:lang w:val="uk-UA"/>
              </w:rPr>
              <w:t>Молодь за здоровий спосіб життя</w:t>
            </w:r>
            <w:r w:rsidR="005B59DC" w:rsidRPr="007D253A">
              <w:rPr>
                <w:rFonts w:ascii="Times New Roman" w:hAnsi="Times New Roman"/>
                <w:spacing w:val="5"/>
                <w:lang w:val="uk-UA"/>
              </w:rPr>
              <w:t>»</w:t>
            </w:r>
            <w:r w:rsidRPr="007D253A">
              <w:rPr>
                <w:rFonts w:ascii="Times New Roman" w:hAnsi="Times New Roman"/>
                <w:spacing w:val="5"/>
                <w:lang w:val="uk-UA"/>
              </w:rPr>
              <w:t xml:space="preserve"> за участю громадських організацій, творчих колективів.</w:t>
            </w:r>
          </w:p>
        </w:tc>
        <w:tc>
          <w:tcPr>
            <w:tcW w:w="1272" w:type="dxa"/>
          </w:tcPr>
          <w:p w14:paraId="3E0C47C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782A8A9C"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13148367"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501BC4B"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EA153B9"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E15CF2E"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2C79F47C" w14:textId="77777777" w:rsidTr="0052540E">
        <w:trPr>
          <w:gridAfter w:val="1"/>
          <w:wAfter w:w="9" w:type="dxa"/>
        </w:trPr>
        <w:tc>
          <w:tcPr>
            <w:tcW w:w="560" w:type="dxa"/>
            <w:vMerge/>
            <w:vAlign w:val="center"/>
          </w:tcPr>
          <w:p w14:paraId="73C60155"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0E2E00E9"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15E594D5"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4.2.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Pr>
          <w:p w14:paraId="238B6CF9"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6E04BC6"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55C7B110"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68E08D40"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997B34F"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BC6961F"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274ACCCC" w14:textId="77777777" w:rsidTr="0052540E">
        <w:trPr>
          <w:gridAfter w:val="1"/>
          <w:wAfter w:w="9" w:type="dxa"/>
        </w:trPr>
        <w:tc>
          <w:tcPr>
            <w:tcW w:w="560" w:type="dxa"/>
            <w:vMerge/>
            <w:vAlign w:val="center"/>
          </w:tcPr>
          <w:p w14:paraId="5DA50EFD"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203CE6DD"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5B7175CA"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4.3. </w:t>
            </w:r>
            <w:r w:rsidR="00AB18FF" w:rsidRPr="007D253A">
              <w:rPr>
                <w:rFonts w:ascii="Times New Roman" w:hAnsi="Times New Roman"/>
                <w:spacing w:val="5"/>
                <w:lang w:val="uk-UA"/>
              </w:rPr>
              <w:t>З</w:t>
            </w:r>
            <w:r w:rsidRPr="007D253A">
              <w:rPr>
                <w:rFonts w:ascii="Times New Roman" w:hAnsi="Times New Roman"/>
                <w:spacing w:val="5"/>
                <w:lang w:val="uk-UA"/>
              </w:rPr>
              <w:t>абезпеч</w:t>
            </w:r>
            <w:r w:rsidR="00B464B5" w:rsidRPr="007D253A">
              <w:rPr>
                <w:rFonts w:ascii="Times New Roman" w:hAnsi="Times New Roman"/>
                <w:spacing w:val="5"/>
                <w:lang w:val="uk-UA"/>
              </w:rPr>
              <w:t>ення</w:t>
            </w:r>
            <w:r w:rsidRPr="007D253A">
              <w:rPr>
                <w:rFonts w:ascii="Times New Roman" w:hAnsi="Times New Roman"/>
                <w:spacing w:val="5"/>
                <w:lang w:val="uk-UA"/>
              </w:rPr>
              <w:t xml:space="preserve"> контрол</w:t>
            </w:r>
            <w:r w:rsidR="00B464B5" w:rsidRPr="007D253A">
              <w:rPr>
                <w:rFonts w:ascii="Times New Roman" w:hAnsi="Times New Roman"/>
                <w:spacing w:val="5"/>
                <w:lang w:val="uk-UA"/>
              </w:rPr>
              <w:t>ю</w:t>
            </w:r>
            <w:r w:rsidRPr="007D253A">
              <w:rPr>
                <w:rFonts w:ascii="Times New Roman" w:hAnsi="Times New Roman"/>
                <w:spacing w:val="5"/>
                <w:lang w:val="uk-UA"/>
              </w:rPr>
              <w:t xml:space="preserve"> за обігом, обліком та раціональним 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Pr>
          <w:p w14:paraId="2AC0A77E"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BE64FD6"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0D918E07"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24024862"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69FA70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35D77FB3"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5AD9DD28" w14:textId="77777777" w:rsidTr="0052540E">
        <w:trPr>
          <w:gridAfter w:val="1"/>
          <w:wAfter w:w="9" w:type="dxa"/>
        </w:trPr>
        <w:tc>
          <w:tcPr>
            <w:tcW w:w="560" w:type="dxa"/>
            <w:vMerge/>
            <w:vAlign w:val="center"/>
          </w:tcPr>
          <w:p w14:paraId="7B9F6E9F"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2E63B2AA"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41C9E29F"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4.4. </w:t>
            </w:r>
            <w:r w:rsidR="0095587A" w:rsidRPr="007D253A">
              <w:rPr>
                <w:rFonts w:ascii="Times New Roman" w:hAnsi="Times New Roman"/>
                <w:spacing w:val="5"/>
                <w:lang w:val="uk-UA"/>
              </w:rPr>
              <w:t>П</w:t>
            </w:r>
            <w:r w:rsidRPr="007D253A">
              <w:rPr>
                <w:rFonts w:ascii="Times New Roman" w:hAnsi="Times New Roman"/>
                <w:spacing w:val="5"/>
                <w:lang w:val="uk-UA"/>
              </w:rPr>
              <w:t xml:space="preserve">роведення перевірок за дотриманням у розважальних закладах та місцях масового відпочинку </w:t>
            </w:r>
            <w:r w:rsidRPr="007D253A">
              <w:rPr>
                <w:rFonts w:ascii="Times New Roman" w:hAnsi="Times New Roman"/>
                <w:spacing w:val="5"/>
                <w:lang w:val="uk-UA"/>
              </w:rPr>
              <w:lastRenderedPageBreak/>
              <w:t>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Pr>
          <w:p w14:paraId="7907D6CF"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3CC8B65D"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7B08EEAA"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20B8EAA4"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10E6B3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13434C9"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673E1C" w:rsidRPr="007D253A" w14:paraId="5A57D473" w14:textId="77777777" w:rsidTr="0052540E">
        <w:trPr>
          <w:gridAfter w:val="1"/>
          <w:wAfter w:w="9" w:type="dxa"/>
        </w:trPr>
        <w:tc>
          <w:tcPr>
            <w:tcW w:w="560" w:type="dxa"/>
            <w:vMerge/>
            <w:vAlign w:val="center"/>
          </w:tcPr>
          <w:p w14:paraId="73063513" w14:textId="77777777" w:rsidR="00673E1C" w:rsidRPr="007D253A" w:rsidRDefault="00673E1C" w:rsidP="004263FB">
            <w:pPr>
              <w:spacing w:after="0" w:line="228" w:lineRule="auto"/>
              <w:jc w:val="center"/>
              <w:rPr>
                <w:rFonts w:ascii="Times New Roman" w:hAnsi="Times New Roman"/>
                <w:lang w:val="uk-UA"/>
              </w:rPr>
            </w:pPr>
          </w:p>
        </w:tc>
        <w:tc>
          <w:tcPr>
            <w:tcW w:w="1701" w:type="dxa"/>
            <w:vMerge/>
            <w:vAlign w:val="center"/>
          </w:tcPr>
          <w:p w14:paraId="502F092C" w14:textId="77777777" w:rsidR="00673E1C" w:rsidRPr="007D253A" w:rsidRDefault="00673E1C" w:rsidP="004263FB">
            <w:pPr>
              <w:spacing w:after="0" w:line="228" w:lineRule="auto"/>
              <w:jc w:val="center"/>
              <w:rPr>
                <w:rFonts w:ascii="Times New Roman" w:hAnsi="Times New Roman"/>
                <w:b/>
                <w:bCs/>
                <w:lang w:val="uk-UA"/>
              </w:rPr>
            </w:pPr>
          </w:p>
        </w:tc>
        <w:tc>
          <w:tcPr>
            <w:tcW w:w="4115" w:type="dxa"/>
          </w:tcPr>
          <w:p w14:paraId="377FACC9" w14:textId="77777777" w:rsidR="00673E1C" w:rsidRPr="007D253A" w:rsidRDefault="00673E1C"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4.5. </w:t>
            </w:r>
            <w:r w:rsidR="0095587A" w:rsidRPr="007D253A">
              <w:rPr>
                <w:rFonts w:ascii="Times New Roman" w:hAnsi="Times New Roman"/>
                <w:spacing w:val="5"/>
                <w:lang w:val="uk-UA"/>
              </w:rPr>
              <w:t>В</w:t>
            </w:r>
            <w:r w:rsidRPr="007D253A">
              <w:rPr>
                <w:rFonts w:ascii="Times New Roman" w:hAnsi="Times New Roman"/>
                <w:spacing w:val="5"/>
                <w:lang w:val="uk-UA"/>
              </w:rPr>
              <w:t>исвітл</w:t>
            </w:r>
            <w:r w:rsidR="00B464B5" w:rsidRPr="007D253A">
              <w:rPr>
                <w:rFonts w:ascii="Times New Roman" w:hAnsi="Times New Roman"/>
                <w:spacing w:val="5"/>
                <w:lang w:val="uk-UA"/>
              </w:rPr>
              <w:t>ення</w:t>
            </w:r>
            <w:r w:rsidRPr="007D253A">
              <w:rPr>
                <w:rFonts w:ascii="Times New Roman" w:hAnsi="Times New Roman"/>
                <w:spacing w:val="5"/>
                <w:lang w:val="uk-UA"/>
              </w:rPr>
              <w:t xml:space="preserve"> у засобах масової інформації результати боротьби з </w:t>
            </w:r>
            <w:proofErr w:type="spellStart"/>
            <w:r w:rsidRPr="007D253A">
              <w:rPr>
                <w:rFonts w:ascii="Times New Roman" w:hAnsi="Times New Roman"/>
                <w:spacing w:val="5"/>
                <w:lang w:val="uk-UA"/>
              </w:rPr>
              <w:t>наркозлочинністю</w:t>
            </w:r>
            <w:proofErr w:type="spellEnd"/>
            <w:r w:rsidRPr="007D253A">
              <w:rPr>
                <w:rFonts w:ascii="Times New Roman" w:hAnsi="Times New Roman"/>
                <w:spacing w:val="5"/>
                <w:lang w:val="uk-UA"/>
              </w:rPr>
              <w:t>, забезпечувати проведення брифінгів, прес-конференцій і „круглих столів" з представниками засобів масової інформації.</w:t>
            </w:r>
          </w:p>
        </w:tc>
        <w:tc>
          <w:tcPr>
            <w:tcW w:w="1272" w:type="dxa"/>
          </w:tcPr>
          <w:p w14:paraId="38145FA8"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0A67232" w14:textId="77777777" w:rsidR="00673E1C"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0C77AA8E" w14:textId="77777777" w:rsidR="00673E1C"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65D6BA83"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79BE3061"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1052FA45" w14:textId="77777777" w:rsidR="00673E1C" w:rsidRPr="007D253A" w:rsidRDefault="00673E1C"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61F2D11B" w14:textId="77777777" w:rsidTr="0052540E">
        <w:trPr>
          <w:gridAfter w:val="1"/>
          <w:wAfter w:w="9" w:type="dxa"/>
        </w:trPr>
        <w:tc>
          <w:tcPr>
            <w:tcW w:w="560" w:type="dxa"/>
            <w:vMerge w:val="restart"/>
            <w:vAlign w:val="center"/>
          </w:tcPr>
          <w:p w14:paraId="767E202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5</w:t>
            </w:r>
          </w:p>
        </w:tc>
        <w:tc>
          <w:tcPr>
            <w:tcW w:w="1701" w:type="dxa"/>
            <w:vMerge w:val="restart"/>
            <w:vAlign w:val="center"/>
          </w:tcPr>
          <w:p w14:paraId="5FA3A8D1"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Заходи запобігання правопорушенням серед неповнолітніх</w:t>
            </w:r>
          </w:p>
        </w:tc>
        <w:tc>
          <w:tcPr>
            <w:tcW w:w="4115" w:type="dxa"/>
          </w:tcPr>
          <w:p w14:paraId="24904C7E"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5.1.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робот</w:t>
            </w:r>
            <w:r w:rsidR="00B464B5" w:rsidRPr="007D253A">
              <w:rPr>
                <w:rFonts w:ascii="Times New Roman" w:hAnsi="Times New Roman"/>
                <w:spacing w:val="5"/>
                <w:lang w:val="uk-UA"/>
              </w:rPr>
              <w:t>и</w:t>
            </w:r>
            <w:r w:rsidRPr="007D253A">
              <w:rPr>
                <w:rFonts w:ascii="Times New Roman" w:hAnsi="Times New Roman"/>
                <w:spacing w:val="5"/>
                <w:lang w:val="uk-UA"/>
              </w:rPr>
              <w:t xml:space="preserve"> щодо своєчасного виявлення дітей, які опинилися в складних життєвих обставинах, їх облік і систематичну перевірку умов проживання та виховання в них неповнолітніх, надання таким сім'ям адресної допомоги.</w:t>
            </w:r>
          </w:p>
        </w:tc>
        <w:tc>
          <w:tcPr>
            <w:tcW w:w="1272" w:type="dxa"/>
          </w:tcPr>
          <w:p w14:paraId="4ED34D3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B4565B0"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505AC157"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4B80D7B"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3EA109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58B095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1789B87F" w14:textId="77777777" w:rsidTr="0052540E">
        <w:trPr>
          <w:gridAfter w:val="1"/>
          <w:wAfter w:w="9" w:type="dxa"/>
        </w:trPr>
        <w:tc>
          <w:tcPr>
            <w:tcW w:w="560" w:type="dxa"/>
            <w:vMerge/>
            <w:vAlign w:val="center"/>
          </w:tcPr>
          <w:p w14:paraId="3B4CEBF9"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11059044"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1D7C4E42"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5.2. </w:t>
            </w:r>
            <w:r w:rsidR="0095587A" w:rsidRPr="007D253A">
              <w:rPr>
                <w:rFonts w:ascii="Times New Roman" w:hAnsi="Times New Roman"/>
                <w:spacing w:val="5"/>
                <w:lang w:val="uk-UA"/>
              </w:rPr>
              <w:t>П</w:t>
            </w:r>
            <w:r w:rsidRPr="007D253A">
              <w:rPr>
                <w:rFonts w:ascii="Times New Roman" w:hAnsi="Times New Roman"/>
                <w:spacing w:val="5"/>
                <w:lang w:val="uk-UA"/>
              </w:rPr>
              <w:t>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Pr>
          <w:p w14:paraId="44D2ED61"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AE96CF1"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18053710"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B1E2EA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FF0FF0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B74B67E"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1F4DE685" w14:textId="77777777" w:rsidTr="0052540E">
        <w:trPr>
          <w:gridAfter w:val="1"/>
          <w:wAfter w:w="9" w:type="dxa"/>
        </w:trPr>
        <w:tc>
          <w:tcPr>
            <w:tcW w:w="560" w:type="dxa"/>
            <w:vMerge/>
            <w:vAlign w:val="center"/>
          </w:tcPr>
          <w:p w14:paraId="1977A6DF"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1E497E79"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0485AA0C"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5.3.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роведення </w:t>
            </w:r>
            <w:r w:rsidRPr="007D253A">
              <w:rPr>
                <w:rFonts w:ascii="Times New Roman" w:hAnsi="Times New Roman"/>
                <w:spacing w:val="5"/>
                <w:lang w:val="uk-UA"/>
              </w:rPr>
              <w:t>аналіз</w:t>
            </w:r>
            <w:r w:rsidR="006E6FB6" w:rsidRPr="007D253A">
              <w:rPr>
                <w:rFonts w:ascii="Times New Roman" w:hAnsi="Times New Roman"/>
                <w:spacing w:val="5"/>
                <w:lang w:val="uk-UA"/>
              </w:rPr>
              <w:t>у</w:t>
            </w:r>
            <w:r w:rsidRPr="007D253A">
              <w:rPr>
                <w:rFonts w:ascii="Times New Roman" w:hAnsi="Times New Roman"/>
                <w:spacing w:val="5"/>
                <w:lang w:val="uk-UA"/>
              </w:rPr>
              <w:t xml:space="preserve"> на спільних засіданнях колегі</w:t>
            </w:r>
            <w:r w:rsidR="00B464B5" w:rsidRPr="007D253A">
              <w:rPr>
                <w:rFonts w:ascii="Times New Roman" w:hAnsi="Times New Roman"/>
                <w:spacing w:val="5"/>
                <w:lang w:val="uk-UA"/>
              </w:rPr>
              <w:t>ях</w:t>
            </w:r>
            <w:r w:rsidRPr="007D253A">
              <w:rPr>
                <w:rFonts w:ascii="Times New Roman" w:hAnsi="Times New Roman"/>
                <w:spacing w:val="5"/>
                <w:lang w:val="uk-UA"/>
              </w:rPr>
              <w:t xml:space="preserve"> і нарадах стан роботи з профілактики правопорушень, бездоглядності і безпритульності серед дітей.</w:t>
            </w:r>
          </w:p>
        </w:tc>
        <w:tc>
          <w:tcPr>
            <w:tcW w:w="1272" w:type="dxa"/>
          </w:tcPr>
          <w:p w14:paraId="16D949C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28F032B5"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21D6144F"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2CD5EA46"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5895586"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20A2C43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2A5F9586" w14:textId="77777777" w:rsidTr="0052540E">
        <w:trPr>
          <w:gridAfter w:val="1"/>
          <w:wAfter w:w="9" w:type="dxa"/>
        </w:trPr>
        <w:tc>
          <w:tcPr>
            <w:tcW w:w="560" w:type="dxa"/>
            <w:vMerge/>
            <w:vAlign w:val="center"/>
          </w:tcPr>
          <w:p w14:paraId="0A9137D0"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0016E296"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08FF3491"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5.3.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w:t>
            </w:r>
            <w:r w:rsidRPr="007D253A">
              <w:rPr>
                <w:rFonts w:ascii="Times New Roman" w:hAnsi="Times New Roman"/>
                <w:spacing w:val="5"/>
                <w:lang w:val="uk-UA"/>
              </w:rPr>
              <w:t xml:space="preserve"> робот</w:t>
            </w:r>
            <w:r w:rsidR="00B464B5" w:rsidRPr="007D253A">
              <w:rPr>
                <w:rFonts w:ascii="Times New Roman" w:hAnsi="Times New Roman"/>
                <w:spacing w:val="5"/>
                <w:lang w:val="uk-UA"/>
              </w:rPr>
              <w:t>и</w:t>
            </w:r>
            <w:r w:rsidRPr="007D253A">
              <w:rPr>
                <w:rFonts w:ascii="Times New Roman" w:hAnsi="Times New Roman"/>
                <w:spacing w:val="5"/>
                <w:lang w:val="uk-UA"/>
              </w:rPr>
              <w:t xml:space="preserve"> з виявлення осіб, які спонукають неповнолітніх до вчинення кримінальних та адміністративних правопорушень.</w:t>
            </w:r>
          </w:p>
        </w:tc>
        <w:tc>
          <w:tcPr>
            <w:tcW w:w="1272" w:type="dxa"/>
          </w:tcPr>
          <w:p w14:paraId="41904843"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57311291"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10A21F58"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36991E34"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B28835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C426669"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7A6FA715" w14:textId="77777777" w:rsidTr="0052540E">
        <w:trPr>
          <w:gridAfter w:val="1"/>
          <w:wAfter w:w="9" w:type="dxa"/>
        </w:trPr>
        <w:tc>
          <w:tcPr>
            <w:tcW w:w="560" w:type="dxa"/>
            <w:vMerge/>
            <w:vAlign w:val="center"/>
          </w:tcPr>
          <w:p w14:paraId="2FF8052E"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58EB84D6"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5E53D863" w14:textId="2BC9225E"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5.4. </w:t>
            </w:r>
            <w:r w:rsidR="0095587A" w:rsidRPr="007D253A">
              <w:rPr>
                <w:rFonts w:ascii="Times New Roman" w:hAnsi="Times New Roman"/>
                <w:spacing w:val="5"/>
                <w:lang w:val="uk-UA"/>
              </w:rPr>
              <w:t>П</w:t>
            </w:r>
            <w:r w:rsidR="00B464B5" w:rsidRPr="007D253A">
              <w:rPr>
                <w:rFonts w:ascii="Times New Roman" w:hAnsi="Times New Roman"/>
                <w:spacing w:val="5"/>
                <w:lang w:val="uk-UA"/>
              </w:rPr>
              <w:t>роведення загальнодержавних заходів „Урок", „Літо", „Побут", „Генофонд" тощо</w:t>
            </w:r>
            <w:r w:rsidR="00EE6C66">
              <w:rPr>
                <w:rFonts w:ascii="Times New Roman" w:hAnsi="Times New Roman"/>
                <w:spacing w:val="5"/>
                <w:lang w:val="uk-UA"/>
              </w:rPr>
              <w:t xml:space="preserve"> </w:t>
            </w:r>
            <w:r w:rsidR="006E6FB6" w:rsidRPr="007D253A">
              <w:rPr>
                <w:rFonts w:ascii="Times New Roman" w:hAnsi="Times New Roman"/>
                <w:spacing w:val="5"/>
                <w:lang w:val="uk-UA"/>
              </w:rPr>
              <w:t>для</w:t>
            </w:r>
            <w:r w:rsidR="00EE6C66">
              <w:rPr>
                <w:rFonts w:ascii="Times New Roman" w:hAnsi="Times New Roman"/>
                <w:spacing w:val="5"/>
                <w:lang w:val="uk-UA"/>
              </w:rPr>
              <w:t xml:space="preserve"> </w:t>
            </w:r>
            <w:r w:rsidRPr="007D253A">
              <w:rPr>
                <w:rFonts w:ascii="Times New Roman" w:hAnsi="Times New Roman"/>
                <w:spacing w:val="5"/>
                <w:lang w:val="uk-UA"/>
              </w:rPr>
              <w:t>забезпечення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Pr>
          <w:p w14:paraId="51A13537"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083645C"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3BADEE0C"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1A9206E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6F2046E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444DDEF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763304CF" w14:textId="77777777" w:rsidTr="0052540E">
        <w:trPr>
          <w:gridAfter w:val="1"/>
          <w:wAfter w:w="9" w:type="dxa"/>
        </w:trPr>
        <w:tc>
          <w:tcPr>
            <w:tcW w:w="560" w:type="dxa"/>
            <w:vMerge/>
            <w:vAlign w:val="center"/>
          </w:tcPr>
          <w:p w14:paraId="2869CC6A"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7DD3B4AD"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3DC75D90"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5.5. </w:t>
            </w:r>
            <w:r w:rsidR="00AB18FF" w:rsidRPr="007D253A">
              <w:rPr>
                <w:rFonts w:ascii="Times New Roman" w:hAnsi="Times New Roman"/>
                <w:spacing w:val="5"/>
                <w:lang w:val="uk-UA"/>
              </w:rPr>
              <w:t>В</w:t>
            </w:r>
            <w:r w:rsidRPr="007D253A">
              <w:rPr>
                <w:rFonts w:ascii="Times New Roman" w:hAnsi="Times New Roman"/>
                <w:spacing w:val="5"/>
                <w:lang w:val="uk-UA"/>
              </w:rPr>
              <w:t>исвітл</w:t>
            </w:r>
            <w:r w:rsidR="006E6FB6" w:rsidRPr="007D253A">
              <w:rPr>
                <w:rFonts w:ascii="Times New Roman" w:hAnsi="Times New Roman"/>
                <w:spacing w:val="5"/>
                <w:lang w:val="uk-UA"/>
              </w:rPr>
              <w:t>ення</w:t>
            </w:r>
            <w:r w:rsidRPr="007D253A">
              <w:rPr>
                <w:rFonts w:ascii="Times New Roman" w:hAnsi="Times New Roman"/>
                <w:spacing w:val="5"/>
                <w:lang w:val="uk-UA"/>
              </w:rPr>
              <w:t xml:space="preserve">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популяризувати кращі історичні традиції української родини та нові 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Pr>
          <w:p w14:paraId="245D3BF3"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27D19C91"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2F701E80"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7B4ED456"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1A34DE2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793B623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70FBC2C9" w14:textId="77777777" w:rsidTr="0052540E">
        <w:trPr>
          <w:gridAfter w:val="1"/>
          <w:wAfter w:w="9" w:type="dxa"/>
        </w:trPr>
        <w:tc>
          <w:tcPr>
            <w:tcW w:w="560" w:type="dxa"/>
            <w:vMerge w:val="restart"/>
            <w:vAlign w:val="center"/>
          </w:tcPr>
          <w:p w14:paraId="1E4C61B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6</w:t>
            </w:r>
          </w:p>
        </w:tc>
        <w:tc>
          <w:tcPr>
            <w:tcW w:w="1701" w:type="dxa"/>
            <w:vMerge w:val="restart"/>
            <w:vAlign w:val="center"/>
          </w:tcPr>
          <w:p w14:paraId="734DDF07"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Профілактика та протидія корупції</w:t>
            </w:r>
          </w:p>
        </w:tc>
        <w:tc>
          <w:tcPr>
            <w:tcW w:w="4115" w:type="dxa"/>
          </w:tcPr>
          <w:p w14:paraId="0D72142B"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6.1. </w:t>
            </w:r>
            <w:r w:rsidR="005B59DC" w:rsidRPr="007D253A">
              <w:rPr>
                <w:rFonts w:ascii="Times New Roman" w:hAnsi="Times New Roman"/>
                <w:spacing w:val="5"/>
                <w:lang w:val="uk-UA"/>
              </w:rPr>
              <w:t>З</w:t>
            </w:r>
            <w:r w:rsidRPr="007D253A">
              <w:rPr>
                <w:rFonts w:ascii="Times New Roman" w:hAnsi="Times New Roman"/>
                <w:spacing w:val="5"/>
                <w:lang w:val="uk-UA"/>
              </w:rPr>
              <w:t>дійсн</w:t>
            </w:r>
            <w:r w:rsidR="006E6FB6" w:rsidRPr="007D253A">
              <w:rPr>
                <w:rFonts w:ascii="Times New Roman" w:hAnsi="Times New Roman"/>
                <w:spacing w:val="5"/>
                <w:lang w:val="uk-UA"/>
              </w:rPr>
              <w:t>ення</w:t>
            </w:r>
            <w:r w:rsidRPr="007D253A">
              <w:rPr>
                <w:rFonts w:ascii="Times New Roman" w:hAnsi="Times New Roman"/>
                <w:spacing w:val="5"/>
                <w:lang w:val="uk-UA"/>
              </w:rPr>
              <w:t xml:space="preserve"> заход</w:t>
            </w:r>
            <w:r w:rsidR="006E6FB6" w:rsidRPr="007D253A">
              <w:rPr>
                <w:rFonts w:ascii="Times New Roman" w:hAnsi="Times New Roman"/>
                <w:spacing w:val="5"/>
                <w:lang w:val="uk-UA"/>
              </w:rPr>
              <w:t>ів</w:t>
            </w:r>
            <w:r w:rsidRPr="007D253A">
              <w:rPr>
                <w:rFonts w:ascii="Times New Roman" w:hAnsi="Times New Roman"/>
                <w:spacing w:val="5"/>
                <w:lang w:val="uk-UA"/>
              </w:rPr>
              <w:t xml:space="preserve">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w:t>
            </w:r>
            <w:r w:rsidRPr="007D253A">
              <w:rPr>
                <w:rFonts w:ascii="Times New Roman" w:hAnsi="Times New Roman"/>
                <w:spacing w:val="5"/>
                <w:lang w:val="uk-UA"/>
              </w:rPr>
              <w:lastRenderedPageBreak/>
              <w:t>осіб тощо, і притягнення їх до відповідальності у встановленому чинним законодавством порядку.</w:t>
            </w:r>
          </w:p>
        </w:tc>
        <w:tc>
          <w:tcPr>
            <w:tcW w:w="1272" w:type="dxa"/>
          </w:tcPr>
          <w:p w14:paraId="6C7C7C93"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2022 – 2023 роки</w:t>
            </w:r>
          </w:p>
        </w:tc>
        <w:tc>
          <w:tcPr>
            <w:tcW w:w="2977" w:type="dxa"/>
          </w:tcPr>
          <w:p w14:paraId="7EC41420"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4345123A"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BD905A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5FB99AB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6E709B1E"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2710E75F" w14:textId="77777777" w:rsidTr="0052540E">
        <w:trPr>
          <w:gridAfter w:val="1"/>
          <w:wAfter w:w="9" w:type="dxa"/>
        </w:trPr>
        <w:tc>
          <w:tcPr>
            <w:tcW w:w="560" w:type="dxa"/>
            <w:vMerge/>
            <w:vAlign w:val="center"/>
          </w:tcPr>
          <w:p w14:paraId="056C80A6"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2E901BE0"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698A235C"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6.2.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родовження </w:t>
            </w:r>
            <w:r w:rsidRPr="007D253A">
              <w:rPr>
                <w:rFonts w:ascii="Times New Roman" w:hAnsi="Times New Roman"/>
                <w:spacing w:val="5"/>
                <w:lang w:val="uk-UA"/>
              </w:rPr>
              <w:t>практик</w:t>
            </w:r>
            <w:r w:rsidR="006E6FB6" w:rsidRPr="007D253A">
              <w:rPr>
                <w:rFonts w:ascii="Times New Roman" w:hAnsi="Times New Roman"/>
                <w:spacing w:val="5"/>
                <w:lang w:val="uk-UA"/>
              </w:rPr>
              <w:t>и</w:t>
            </w:r>
            <w:r w:rsidRPr="007D253A">
              <w:rPr>
                <w:rFonts w:ascii="Times New Roman" w:hAnsi="Times New Roman"/>
                <w:spacing w:val="5"/>
                <w:lang w:val="uk-UA"/>
              </w:rPr>
              <w:t xml:space="preserve">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Pr>
          <w:p w14:paraId="737B691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07BB467"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04C4C8D6"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0C595F0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5BA0877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38797882"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39753D58" w14:textId="77777777" w:rsidTr="0052540E">
        <w:trPr>
          <w:gridAfter w:val="1"/>
          <w:wAfter w:w="9" w:type="dxa"/>
        </w:trPr>
        <w:tc>
          <w:tcPr>
            <w:tcW w:w="560" w:type="dxa"/>
            <w:vMerge w:val="restart"/>
            <w:vAlign w:val="center"/>
          </w:tcPr>
          <w:p w14:paraId="4E8900AD"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7</w:t>
            </w:r>
          </w:p>
        </w:tc>
        <w:tc>
          <w:tcPr>
            <w:tcW w:w="1701" w:type="dxa"/>
            <w:vMerge w:val="restart"/>
            <w:vAlign w:val="center"/>
          </w:tcPr>
          <w:p w14:paraId="78EBCC87" w14:textId="77777777" w:rsidR="00205C41" w:rsidRPr="007D253A" w:rsidRDefault="00205C41" w:rsidP="004263FB">
            <w:pPr>
              <w:spacing w:after="0" w:line="228" w:lineRule="auto"/>
              <w:jc w:val="center"/>
              <w:rPr>
                <w:rFonts w:ascii="Times New Roman" w:hAnsi="Times New Roman"/>
                <w:b/>
                <w:bCs/>
                <w:lang w:val="uk-UA"/>
              </w:rPr>
            </w:pPr>
            <w:r w:rsidRPr="007D253A">
              <w:rPr>
                <w:rFonts w:ascii="Times New Roman" w:hAnsi="Times New Roman"/>
                <w:b/>
                <w:bCs/>
                <w:lang w:val="uk-UA"/>
              </w:rPr>
              <w:t>Заходи щодо посилення захисту від злочинних посягань економічних відносин</w:t>
            </w:r>
          </w:p>
        </w:tc>
        <w:tc>
          <w:tcPr>
            <w:tcW w:w="4115" w:type="dxa"/>
          </w:tcPr>
          <w:p w14:paraId="09125587"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7.1. </w:t>
            </w:r>
            <w:r w:rsidR="0095587A" w:rsidRPr="007D253A">
              <w:rPr>
                <w:rFonts w:ascii="Times New Roman" w:hAnsi="Times New Roman"/>
                <w:spacing w:val="5"/>
                <w:lang w:val="uk-UA"/>
              </w:rPr>
              <w:t>В</w:t>
            </w:r>
            <w:r w:rsidRPr="007D253A">
              <w:rPr>
                <w:rFonts w:ascii="Times New Roman" w:hAnsi="Times New Roman"/>
                <w:spacing w:val="5"/>
                <w:lang w:val="uk-UA"/>
              </w:rPr>
              <w:t>жива</w:t>
            </w:r>
            <w:r w:rsidR="006E6FB6" w:rsidRPr="007D253A">
              <w:rPr>
                <w:rFonts w:ascii="Times New Roman" w:hAnsi="Times New Roman"/>
                <w:spacing w:val="5"/>
                <w:lang w:val="uk-UA"/>
              </w:rPr>
              <w:t>ння</w:t>
            </w:r>
            <w:r w:rsidRPr="007D253A">
              <w:rPr>
                <w:rFonts w:ascii="Times New Roman" w:hAnsi="Times New Roman"/>
                <w:spacing w:val="5"/>
                <w:lang w:val="uk-UA"/>
              </w:rPr>
              <w:t xml:space="preserve">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Pr>
          <w:p w14:paraId="1F67C089"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6A520CDA"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68C3F32A"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05488A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060AFB7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6E5E79D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372C7C5B" w14:textId="77777777" w:rsidTr="0052540E">
        <w:trPr>
          <w:gridAfter w:val="1"/>
          <w:wAfter w:w="9" w:type="dxa"/>
        </w:trPr>
        <w:tc>
          <w:tcPr>
            <w:tcW w:w="560" w:type="dxa"/>
            <w:vMerge/>
            <w:vAlign w:val="center"/>
          </w:tcPr>
          <w:p w14:paraId="61BF25C5"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7D18D75F"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3D0B4B6D"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7.2. </w:t>
            </w:r>
            <w:r w:rsidR="0095587A" w:rsidRPr="007D253A">
              <w:rPr>
                <w:rFonts w:ascii="Times New Roman" w:hAnsi="Times New Roman"/>
                <w:spacing w:val="5"/>
                <w:lang w:val="uk-UA"/>
              </w:rPr>
              <w:t>П</w:t>
            </w:r>
            <w:r w:rsidR="006E6FB6" w:rsidRPr="007D253A">
              <w:rPr>
                <w:rFonts w:ascii="Times New Roman" w:hAnsi="Times New Roman"/>
                <w:spacing w:val="5"/>
                <w:lang w:val="uk-UA"/>
              </w:rPr>
              <w:t xml:space="preserve">родовження </w:t>
            </w:r>
            <w:r w:rsidRPr="007D253A">
              <w:rPr>
                <w:rFonts w:ascii="Times New Roman" w:hAnsi="Times New Roman"/>
                <w:spacing w:val="5"/>
                <w:lang w:val="uk-UA"/>
              </w:rPr>
              <w:t>практик</w:t>
            </w:r>
            <w:r w:rsidR="006E6FB6" w:rsidRPr="007D253A">
              <w:rPr>
                <w:rFonts w:ascii="Times New Roman" w:hAnsi="Times New Roman"/>
                <w:spacing w:val="5"/>
                <w:lang w:val="uk-UA"/>
              </w:rPr>
              <w:t>и</w:t>
            </w:r>
            <w:r w:rsidRPr="007D253A">
              <w:rPr>
                <w:rFonts w:ascii="Times New Roman" w:hAnsi="Times New Roman"/>
                <w:spacing w:val="5"/>
                <w:lang w:val="uk-UA"/>
              </w:rPr>
              <w:t xml:space="preserve"> проведення профілактичних заходів на ринках, підприємствах торгівлі, інших об'єктах, які здійснюють оптову і роздрібну реалізацію алкогольних напоїв, вживати заходи щодо виявлення та припинення діяльності підпільних цехів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w:t>
            </w:r>
            <w:r w:rsidR="006E6FB6" w:rsidRPr="007D253A">
              <w:rPr>
                <w:rFonts w:ascii="Times New Roman" w:hAnsi="Times New Roman"/>
                <w:spacing w:val="5"/>
                <w:lang w:val="uk-UA"/>
              </w:rPr>
              <w:t>громади</w:t>
            </w:r>
            <w:r w:rsidRPr="007D253A">
              <w:rPr>
                <w:rFonts w:ascii="Times New Roman" w:hAnsi="Times New Roman"/>
                <w:spacing w:val="5"/>
                <w:lang w:val="uk-UA"/>
              </w:rPr>
              <w:t>.</w:t>
            </w:r>
          </w:p>
        </w:tc>
        <w:tc>
          <w:tcPr>
            <w:tcW w:w="1272" w:type="dxa"/>
          </w:tcPr>
          <w:p w14:paraId="75596E6F"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02EE905D"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1524F2F7"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4589A388"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4C5372EB"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386C8B65"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205C41" w:rsidRPr="007D253A" w14:paraId="07E56681" w14:textId="77777777" w:rsidTr="0052540E">
        <w:trPr>
          <w:gridAfter w:val="1"/>
          <w:wAfter w:w="9" w:type="dxa"/>
        </w:trPr>
        <w:tc>
          <w:tcPr>
            <w:tcW w:w="560" w:type="dxa"/>
            <w:vMerge/>
            <w:vAlign w:val="center"/>
          </w:tcPr>
          <w:p w14:paraId="40AB80A8" w14:textId="77777777" w:rsidR="00205C41" w:rsidRPr="007D253A" w:rsidRDefault="00205C41" w:rsidP="004263FB">
            <w:pPr>
              <w:spacing w:after="0" w:line="228" w:lineRule="auto"/>
              <w:jc w:val="center"/>
              <w:rPr>
                <w:rFonts w:ascii="Times New Roman" w:hAnsi="Times New Roman"/>
                <w:lang w:val="uk-UA"/>
              </w:rPr>
            </w:pPr>
          </w:p>
        </w:tc>
        <w:tc>
          <w:tcPr>
            <w:tcW w:w="1701" w:type="dxa"/>
            <w:vMerge/>
            <w:vAlign w:val="center"/>
          </w:tcPr>
          <w:p w14:paraId="0E737F75" w14:textId="77777777" w:rsidR="00205C41" w:rsidRPr="007D253A" w:rsidRDefault="00205C41" w:rsidP="004263FB">
            <w:pPr>
              <w:spacing w:after="0" w:line="228" w:lineRule="auto"/>
              <w:jc w:val="center"/>
              <w:rPr>
                <w:rFonts w:ascii="Times New Roman" w:hAnsi="Times New Roman"/>
                <w:b/>
                <w:bCs/>
                <w:lang w:val="uk-UA"/>
              </w:rPr>
            </w:pPr>
          </w:p>
        </w:tc>
        <w:tc>
          <w:tcPr>
            <w:tcW w:w="4115" w:type="dxa"/>
          </w:tcPr>
          <w:p w14:paraId="7FED577C" w14:textId="77777777" w:rsidR="00205C41" w:rsidRPr="007D253A" w:rsidRDefault="00205C41"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7.3. </w:t>
            </w:r>
            <w:r w:rsidR="005B59DC" w:rsidRPr="007D253A">
              <w:rPr>
                <w:rFonts w:ascii="Times New Roman" w:hAnsi="Times New Roman"/>
                <w:spacing w:val="5"/>
                <w:lang w:val="uk-UA"/>
              </w:rPr>
              <w:t>А</w:t>
            </w:r>
            <w:r w:rsidRPr="007D253A">
              <w:rPr>
                <w:rFonts w:ascii="Times New Roman" w:hAnsi="Times New Roman"/>
                <w:spacing w:val="5"/>
                <w:lang w:val="uk-UA"/>
              </w:rPr>
              <w:t>ктивізув</w:t>
            </w:r>
            <w:r w:rsidR="006E6FB6" w:rsidRPr="007D253A">
              <w:rPr>
                <w:rFonts w:ascii="Times New Roman" w:hAnsi="Times New Roman"/>
                <w:spacing w:val="5"/>
                <w:lang w:val="uk-UA"/>
              </w:rPr>
              <w:t>ання</w:t>
            </w:r>
            <w:r w:rsidRPr="007D253A">
              <w:rPr>
                <w:rFonts w:ascii="Times New Roman" w:hAnsi="Times New Roman"/>
                <w:spacing w:val="5"/>
                <w:lang w:val="uk-UA"/>
              </w:rPr>
              <w:t xml:space="preserve"> робот</w:t>
            </w:r>
            <w:r w:rsidR="006E6FB6" w:rsidRPr="007D253A">
              <w:rPr>
                <w:rFonts w:ascii="Times New Roman" w:hAnsi="Times New Roman"/>
                <w:spacing w:val="5"/>
                <w:lang w:val="uk-UA"/>
              </w:rPr>
              <w:t>и</w:t>
            </w:r>
            <w:r w:rsidRPr="007D253A">
              <w:rPr>
                <w:rFonts w:ascii="Times New Roman" w:hAnsi="Times New Roman"/>
                <w:spacing w:val="5"/>
                <w:lang w:val="uk-UA"/>
              </w:rPr>
              <w:t xml:space="preserve">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Pr>
          <w:p w14:paraId="4F4221CA"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7171208" w14:textId="77777777" w:rsidR="00205C41" w:rsidRPr="007D253A" w:rsidRDefault="00572974" w:rsidP="004263FB">
            <w:pPr>
              <w:shd w:val="clear" w:color="auto" w:fill="FFFFFF"/>
              <w:spacing w:after="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p>
        </w:tc>
        <w:tc>
          <w:tcPr>
            <w:tcW w:w="1247" w:type="dxa"/>
          </w:tcPr>
          <w:p w14:paraId="0B1B99F9" w14:textId="77777777" w:rsidR="00205C41" w:rsidRPr="007D253A" w:rsidRDefault="0059609C" w:rsidP="004263FB">
            <w:pPr>
              <w:spacing w:after="0" w:line="228" w:lineRule="auto"/>
              <w:jc w:val="center"/>
              <w:rPr>
                <w:rFonts w:ascii="Times New Roman" w:hAnsi="Times New Roman"/>
                <w:lang w:val="uk-UA"/>
              </w:rPr>
            </w:pPr>
            <w:r>
              <w:rPr>
                <w:rFonts w:ascii="Times New Roman" w:hAnsi="Times New Roman"/>
                <w:lang w:val="uk-UA"/>
              </w:rPr>
              <w:t>-</w:t>
            </w:r>
          </w:p>
        </w:tc>
        <w:tc>
          <w:tcPr>
            <w:tcW w:w="1134" w:type="dxa"/>
          </w:tcPr>
          <w:p w14:paraId="3CEE8980"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135" w:type="dxa"/>
          </w:tcPr>
          <w:p w14:paraId="261DB524"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5CBADE0C" w14:textId="77777777" w:rsidR="00205C41" w:rsidRPr="007D253A" w:rsidRDefault="00205C41"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55C4F2DA" w14:textId="77777777" w:rsidTr="0052540E">
        <w:trPr>
          <w:gridAfter w:val="1"/>
          <w:wAfter w:w="9" w:type="dxa"/>
        </w:trPr>
        <w:tc>
          <w:tcPr>
            <w:tcW w:w="560" w:type="dxa"/>
            <w:vMerge w:val="restart"/>
            <w:vAlign w:val="center"/>
          </w:tcPr>
          <w:p w14:paraId="069A04CF"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8</w:t>
            </w:r>
          </w:p>
        </w:tc>
        <w:tc>
          <w:tcPr>
            <w:tcW w:w="1701" w:type="dxa"/>
            <w:vMerge w:val="restart"/>
            <w:vAlign w:val="center"/>
          </w:tcPr>
          <w:p w14:paraId="5DB7378A" w14:textId="77777777" w:rsidR="00B229F5" w:rsidRPr="007D253A" w:rsidRDefault="00B229F5" w:rsidP="004263FB">
            <w:pPr>
              <w:spacing w:after="0" w:line="228" w:lineRule="auto"/>
              <w:jc w:val="center"/>
              <w:rPr>
                <w:rFonts w:ascii="Times New Roman" w:hAnsi="Times New Roman"/>
                <w:b/>
                <w:bCs/>
                <w:lang w:val="uk-UA"/>
              </w:rPr>
            </w:pPr>
            <w:r w:rsidRPr="007D253A">
              <w:rPr>
                <w:rFonts w:ascii="Times New Roman" w:hAnsi="Times New Roman"/>
                <w:b/>
                <w:bCs/>
                <w:lang w:val="uk-UA"/>
              </w:rPr>
              <w:t xml:space="preserve">Матеріальне технічне забезпечення </w:t>
            </w:r>
          </w:p>
        </w:tc>
        <w:tc>
          <w:tcPr>
            <w:tcW w:w="4115" w:type="dxa"/>
          </w:tcPr>
          <w:p w14:paraId="58DA87C4"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8.1. </w:t>
            </w:r>
            <w:r w:rsidR="0095587A" w:rsidRPr="007D253A">
              <w:rPr>
                <w:rFonts w:ascii="Times New Roman" w:hAnsi="Times New Roman"/>
                <w:spacing w:val="5"/>
                <w:lang w:val="uk-UA"/>
              </w:rPr>
              <w:t>П</w:t>
            </w:r>
            <w:r w:rsidRPr="007D253A">
              <w:rPr>
                <w:rFonts w:ascii="Times New Roman" w:hAnsi="Times New Roman"/>
                <w:spacing w:val="5"/>
                <w:lang w:val="uk-UA"/>
              </w:rPr>
              <w:t xml:space="preserve">ридбання </w:t>
            </w:r>
            <w:r w:rsidR="006E6FB6" w:rsidRPr="007D253A">
              <w:rPr>
                <w:rFonts w:ascii="Times New Roman" w:hAnsi="Times New Roman"/>
                <w:lang w:val="uk-UA"/>
              </w:rPr>
              <w:t xml:space="preserve">багатофункціонального пристрою, </w:t>
            </w:r>
            <w:r w:rsidRPr="007D253A">
              <w:rPr>
                <w:rFonts w:ascii="Times New Roman" w:hAnsi="Times New Roman"/>
                <w:lang w:val="uk-UA"/>
              </w:rPr>
              <w:t>кольоров</w:t>
            </w:r>
            <w:r w:rsidR="006E6FB6" w:rsidRPr="007D253A">
              <w:rPr>
                <w:rFonts w:ascii="Times New Roman" w:hAnsi="Times New Roman"/>
                <w:lang w:val="uk-UA"/>
              </w:rPr>
              <w:t>ого</w:t>
            </w:r>
            <w:r w:rsidR="002D2EB2">
              <w:rPr>
                <w:rFonts w:ascii="Times New Roman" w:hAnsi="Times New Roman"/>
                <w:lang w:val="uk-UA"/>
              </w:rPr>
              <w:t xml:space="preserve"> (1шт.)</w:t>
            </w:r>
          </w:p>
        </w:tc>
        <w:tc>
          <w:tcPr>
            <w:tcW w:w="1272" w:type="dxa"/>
          </w:tcPr>
          <w:p w14:paraId="529753DA" w14:textId="77777777" w:rsidR="00B229F5" w:rsidRPr="007D253A" w:rsidRDefault="00D524E0"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1278B062"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w:t>
            </w:r>
            <w:r w:rsidRPr="007D253A">
              <w:rPr>
                <w:rFonts w:ascii="Times New Roman" w:hAnsi="Times New Roman"/>
                <w:spacing w:val="3"/>
                <w:lang w:val="uk-UA"/>
              </w:rPr>
              <w:lastRenderedPageBreak/>
              <w:t xml:space="preserve">Київської області, </w:t>
            </w:r>
          </w:p>
          <w:p w14:paraId="3B135F71" w14:textId="77777777" w:rsidR="00F01EDD" w:rsidRPr="007D253A" w:rsidRDefault="00F01EDD" w:rsidP="004263FB">
            <w:pPr>
              <w:spacing w:after="0" w:line="228" w:lineRule="auto"/>
              <w:jc w:val="center"/>
              <w:rPr>
                <w:rFonts w:ascii="Times New Roman" w:hAnsi="Times New Roman"/>
                <w:lang w:val="uk-UA"/>
              </w:rPr>
            </w:pPr>
          </w:p>
          <w:p w14:paraId="71414299"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6FA4CB89" w14:textId="77777777" w:rsidR="00F01EDD" w:rsidRPr="007D253A" w:rsidRDefault="00F01EDD" w:rsidP="004263FB">
            <w:pPr>
              <w:spacing w:after="0" w:line="228" w:lineRule="auto"/>
              <w:jc w:val="center"/>
              <w:rPr>
                <w:rFonts w:ascii="Times New Roman" w:hAnsi="Times New Roman"/>
                <w:lang w:val="uk-UA"/>
              </w:rPr>
            </w:pPr>
          </w:p>
          <w:p w14:paraId="20212C99" w14:textId="77777777" w:rsidR="00B229F5"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33B8BDBA" w14:textId="77777777" w:rsidR="007D253A"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515361BC" w14:textId="77777777" w:rsidR="007D253A" w:rsidRPr="007D253A" w:rsidRDefault="007D253A" w:rsidP="004263FB">
            <w:pPr>
              <w:spacing w:after="0" w:line="228" w:lineRule="auto"/>
              <w:jc w:val="center"/>
              <w:rPr>
                <w:rFonts w:ascii="Times New Roman" w:hAnsi="Times New Roman"/>
                <w:lang w:val="uk-UA"/>
              </w:rPr>
            </w:pPr>
          </w:p>
          <w:p w14:paraId="06D948FC" w14:textId="77777777" w:rsidR="007D253A" w:rsidRPr="007D253A" w:rsidRDefault="007D253A" w:rsidP="004263FB">
            <w:pPr>
              <w:spacing w:after="0" w:line="228" w:lineRule="auto"/>
              <w:jc w:val="center"/>
              <w:rPr>
                <w:rFonts w:ascii="Times New Roman" w:hAnsi="Times New Roman"/>
                <w:lang w:val="uk-UA"/>
              </w:rPr>
            </w:pPr>
          </w:p>
          <w:p w14:paraId="58D19D4C" w14:textId="77777777" w:rsidR="00B229F5"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7C8C5DD3"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50,0</w:t>
            </w:r>
          </w:p>
        </w:tc>
        <w:tc>
          <w:tcPr>
            <w:tcW w:w="1135" w:type="dxa"/>
          </w:tcPr>
          <w:p w14:paraId="2FF8531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50,0</w:t>
            </w:r>
          </w:p>
        </w:tc>
        <w:tc>
          <w:tcPr>
            <w:tcW w:w="1079" w:type="dxa"/>
          </w:tcPr>
          <w:p w14:paraId="6498D234"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B229F5" w:rsidRPr="007D253A" w14:paraId="256535AF" w14:textId="77777777" w:rsidTr="0052540E">
        <w:trPr>
          <w:gridAfter w:val="1"/>
          <w:wAfter w:w="9" w:type="dxa"/>
        </w:trPr>
        <w:tc>
          <w:tcPr>
            <w:tcW w:w="560" w:type="dxa"/>
            <w:vMerge/>
            <w:vAlign w:val="center"/>
          </w:tcPr>
          <w:p w14:paraId="7FA5667D" w14:textId="77777777" w:rsidR="00B229F5" w:rsidRPr="007D253A" w:rsidRDefault="00B229F5" w:rsidP="004263FB">
            <w:pPr>
              <w:spacing w:after="0" w:line="228" w:lineRule="auto"/>
              <w:jc w:val="center"/>
              <w:rPr>
                <w:rFonts w:ascii="Times New Roman" w:hAnsi="Times New Roman"/>
                <w:lang w:val="uk-UA"/>
              </w:rPr>
            </w:pPr>
          </w:p>
        </w:tc>
        <w:tc>
          <w:tcPr>
            <w:tcW w:w="1701" w:type="dxa"/>
            <w:vMerge/>
            <w:vAlign w:val="center"/>
          </w:tcPr>
          <w:p w14:paraId="0759CCB0" w14:textId="77777777" w:rsidR="00B229F5" w:rsidRPr="007D253A" w:rsidRDefault="00B229F5" w:rsidP="004263FB">
            <w:pPr>
              <w:spacing w:after="0" w:line="228" w:lineRule="auto"/>
              <w:jc w:val="center"/>
              <w:rPr>
                <w:rFonts w:ascii="Times New Roman" w:hAnsi="Times New Roman"/>
                <w:b/>
                <w:bCs/>
                <w:lang w:val="uk-UA"/>
              </w:rPr>
            </w:pPr>
          </w:p>
        </w:tc>
        <w:tc>
          <w:tcPr>
            <w:tcW w:w="4115" w:type="dxa"/>
          </w:tcPr>
          <w:p w14:paraId="1B0E3868" w14:textId="77777777" w:rsidR="00B229F5" w:rsidRPr="007D253A" w:rsidRDefault="00B229F5"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8.2. </w:t>
            </w:r>
            <w:r w:rsidR="0095587A" w:rsidRPr="007D253A">
              <w:rPr>
                <w:rFonts w:ascii="Times New Roman" w:hAnsi="Times New Roman"/>
                <w:spacing w:val="5"/>
                <w:lang w:val="uk-UA"/>
              </w:rPr>
              <w:t>П</w:t>
            </w:r>
            <w:r w:rsidRPr="007D253A">
              <w:rPr>
                <w:rFonts w:ascii="Times New Roman" w:hAnsi="Times New Roman"/>
                <w:spacing w:val="5"/>
                <w:lang w:val="uk-UA"/>
              </w:rPr>
              <w:t>ридбання оргтехніки</w:t>
            </w:r>
            <w:r w:rsidR="002D2EB2">
              <w:rPr>
                <w:rFonts w:ascii="Times New Roman" w:hAnsi="Times New Roman"/>
                <w:spacing w:val="5"/>
                <w:lang w:val="uk-UA"/>
              </w:rPr>
              <w:t xml:space="preserve"> (15 шт.)</w:t>
            </w:r>
          </w:p>
        </w:tc>
        <w:tc>
          <w:tcPr>
            <w:tcW w:w="1272" w:type="dxa"/>
          </w:tcPr>
          <w:p w14:paraId="0B96B7AA"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010ABFB"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0AA29102" w14:textId="77777777" w:rsidR="00F01EDD" w:rsidRPr="007D253A" w:rsidRDefault="00F01EDD" w:rsidP="004263FB">
            <w:pPr>
              <w:spacing w:after="0" w:line="228" w:lineRule="auto"/>
              <w:jc w:val="center"/>
              <w:rPr>
                <w:rFonts w:ascii="Times New Roman" w:hAnsi="Times New Roman"/>
                <w:lang w:val="uk-UA"/>
              </w:rPr>
            </w:pPr>
          </w:p>
          <w:p w14:paraId="19A19E85"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684B0EE8" w14:textId="77777777" w:rsidR="00F01EDD" w:rsidRPr="007D253A" w:rsidRDefault="00F01EDD" w:rsidP="004263FB">
            <w:pPr>
              <w:spacing w:after="0" w:line="228" w:lineRule="auto"/>
              <w:jc w:val="center"/>
              <w:rPr>
                <w:rFonts w:ascii="Times New Roman" w:hAnsi="Times New Roman"/>
                <w:lang w:val="uk-UA"/>
              </w:rPr>
            </w:pPr>
          </w:p>
          <w:p w14:paraId="2287DC22" w14:textId="77777777" w:rsidR="00B229F5"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5114D5DF" w14:textId="77777777" w:rsidR="007D253A"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275DBDD4" w14:textId="77777777" w:rsidR="007D253A" w:rsidRPr="007D253A" w:rsidRDefault="007D253A" w:rsidP="004263FB">
            <w:pPr>
              <w:spacing w:after="0" w:line="228" w:lineRule="auto"/>
              <w:jc w:val="center"/>
              <w:rPr>
                <w:rFonts w:ascii="Times New Roman" w:hAnsi="Times New Roman"/>
                <w:lang w:val="uk-UA"/>
              </w:rPr>
            </w:pPr>
          </w:p>
          <w:p w14:paraId="5248447B" w14:textId="77777777" w:rsidR="007D253A" w:rsidRPr="007D253A" w:rsidRDefault="007D253A" w:rsidP="004263FB">
            <w:pPr>
              <w:spacing w:after="0" w:line="228" w:lineRule="auto"/>
              <w:jc w:val="center"/>
              <w:rPr>
                <w:rFonts w:ascii="Times New Roman" w:hAnsi="Times New Roman"/>
                <w:lang w:val="uk-UA"/>
              </w:rPr>
            </w:pPr>
          </w:p>
          <w:p w14:paraId="3978140D" w14:textId="77777777" w:rsidR="007D253A" w:rsidRPr="007D253A" w:rsidRDefault="007D253A" w:rsidP="004263FB">
            <w:pPr>
              <w:spacing w:after="0" w:line="228" w:lineRule="auto"/>
              <w:jc w:val="center"/>
              <w:rPr>
                <w:rFonts w:ascii="Times New Roman" w:hAnsi="Times New Roman"/>
                <w:lang w:val="uk-UA"/>
              </w:rPr>
            </w:pPr>
          </w:p>
          <w:p w14:paraId="4EA609BE" w14:textId="77777777" w:rsidR="00B229F5"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52D0A1C1"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75,0</w:t>
            </w:r>
          </w:p>
        </w:tc>
        <w:tc>
          <w:tcPr>
            <w:tcW w:w="1135" w:type="dxa"/>
          </w:tcPr>
          <w:p w14:paraId="28DA39E3"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49,0</w:t>
            </w:r>
          </w:p>
        </w:tc>
        <w:tc>
          <w:tcPr>
            <w:tcW w:w="1079" w:type="dxa"/>
          </w:tcPr>
          <w:p w14:paraId="56EB8BF6" w14:textId="77777777" w:rsidR="00B229F5" w:rsidRPr="007D253A" w:rsidRDefault="00B229F5" w:rsidP="004263FB">
            <w:pPr>
              <w:spacing w:after="0" w:line="228" w:lineRule="auto"/>
              <w:jc w:val="center"/>
              <w:rPr>
                <w:rFonts w:ascii="Times New Roman" w:hAnsi="Times New Roman"/>
                <w:lang w:val="uk-UA"/>
              </w:rPr>
            </w:pPr>
            <w:r w:rsidRPr="007D253A">
              <w:rPr>
                <w:rFonts w:ascii="Times New Roman" w:hAnsi="Times New Roman"/>
                <w:lang w:val="uk-UA"/>
              </w:rPr>
              <w:t>26,0</w:t>
            </w:r>
          </w:p>
        </w:tc>
      </w:tr>
      <w:tr w:rsidR="00F01EDD" w:rsidRPr="007D253A" w14:paraId="3B35628D" w14:textId="77777777" w:rsidTr="0052540E">
        <w:trPr>
          <w:gridAfter w:val="1"/>
          <w:wAfter w:w="9" w:type="dxa"/>
        </w:trPr>
        <w:tc>
          <w:tcPr>
            <w:tcW w:w="560" w:type="dxa"/>
            <w:vMerge/>
            <w:vAlign w:val="center"/>
          </w:tcPr>
          <w:p w14:paraId="36C941D5"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61EF5840"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36198138"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8.3. Придбання </w:t>
            </w:r>
            <w:r w:rsidRPr="007D253A">
              <w:rPr>
                <w:rFonts w:ascii="Times New Roman" w:hAnsi="Times New Roman"/>
                <w:lang w:val="uk-UA"/>
              </w:rPr>
              <w:t>багатофункціонального пристрою</w:t>
            </w:r>
            <w:r w:rsidR="002D2EB2">
              <w:rPr>
                <w:rFonts w:ascii="Times New Roman" w:hAnsi="Times New Roman"/>
                <w:lang w:val="uk-UA"/>
              </w:rPr>
              <w:t xml:space="preserve"> (2шт.)</w:t>
            </w:r>
          </w:p>
        </w:tc>
        <w:tc>
          <w:tcPr>
            <w:tcW w:w="1272" w:type="dxa"/>
          </w:tcPr>
          <w:p w14:paraId="0B7EFF6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22183BBA"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16B82258" w14:textId="77777777" w:rsidR="00F01EDD" w:rsidRPr="007D253A" w:rsidRDefault="00F01EDD" w:rsidP="004263FB">
            <w:pPr>
              <w:spacing w:after="0" w:line="228" w:lineRule="auto"/>
              <w:jc w:val="center"/>
              <w:rPr>
                <w:rFonts w:ascii="Times New Roman" w:hAnsi="Times New Roman"/>
                <w:lang w:val="uk-UA"/>
              </w:rPr>
            </w:pPr>
          </w:p>
          <w:p w14:paraId="310A404B"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1514B2B" w14:textId="77777777" w:rsidR="00F01EDD" w:rsidRPr="007D253A" w:rsidRDefault="00F01EDD" w:rsidP="004263FB">
            <w:pPr>
              <w:spacing w:after="0" w:line="228" w:lineRule="auto"/>
              <w:jc w:val="center"/>
              <w:rPr>
                <w:rFonts w:ascii="Times New Roman" w:hAnsi="Times New Roman"/>
                <w:lang w:val="uk-UA"/>
              </w:rPr>
            </w:pPr>
          </w:p>
          <w:p w14:paraId="56BDAD3A"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45AB669B"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5B8C2EA9" w14:textId="77777777" w:rsidR="007D253A" w:rsidRPr="007D253A" w:rsidRDefault="007D253A" w:rsidP="004263FB">
            <w:pPr>
              <w:spacing w:after="0" w:line="228" w:lineRule="auto"/>
              <w:jc w:val="center"/>
              <w:rPr>
                <w:rFonts w:ascii="Times New Roman" w:hAnsi="Times New Roman"/>
                <w:lang w:val="uk-UA"/>
              </w:rPr>
            </w:pPr>
          </w:p>
          <w:p w14:paraId="2BE6E7E1" w14:textId="77777777" w:rsidR="007D253A" w:rsidRPr="007D253A" w:rsidRDefault="007D253A" w:rsidP="004263FB">
            <w:pPr>
              <w:spacing w:after="0" w:line="228" w:lineRule="auto"/>
              <w:jc w:val="center"/>
              <w:rPr>
                <w:rFonts w:ascii="Times New Roman" w:hAnsi="Times New Roman"/>
                <w:lang w:val="uk-UA"/>
              </w:rPr>
            </w:pPr>
          </w:p>
          <w:p w14:paraId="545A7E73" w14:textId="77777777" w:rsidR="007D253A" w:rsidRPr="007D253A" w:rsidRDefault="007D253A" w:rsidP="004263FB">
            <w:pPr>
              <w:spacing w:after="0" w:line="228" w:lineRule="auto"/>
              <w:jc w:val="center"/>
              <w:rPr>
                <w:rFonts w:ascii="Times New Roman" w:hAnsi="Times New Roman"/>
                <w:lang w:val="uk-UA"/>
              </w:rPr>
            </w:pPr>
          </w:p>
          <w:p w14:paraId="2EB1E835"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7A25F85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30,0</w:t>
            </w:r>
          </w:p>
        </w:tc>
        <w:tc>
          <w:tcPr>
            <w:tcW w:w="1135" w:type="dxa"/>
          </w:tcPr>
          <w:p w14:paraId="1DB51F90"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30,0</w:t>
            </w:r>
          </w:p>
        </w:tc>
        <w:tc>
          <w:tcPr>
            <w:tcW w:w="1079" w:type="dxa"/>
          </w:tcPr>
          <w:p w14:paraId="488897D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7C624728" w14:textId="77777777" w:rsidTr="0052540E">
        <w:trPr>
          <w:gridAfter w:val="1"/>
          <w:wAfter w:w="9" w:type="dxa"/>
        </w:trPr>
        <w:tc>
          <w:tcPr>
            <w:tcW w:w="560" w:type="dxa"/>
            <w:vMerge/>
            <w:vAlign w:val="center"/>
          </w:tcPr>
          <w:p w14:paraId="0A12A074"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07A244D5"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773745D0"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 xml:space="preserve">8.4. Придбання </w:t>
            </w:r>
            <w:proofErr w:type="spellStart"/>
            <w:r w:rsidRPr="007D253A">
              <w:rPr>
                <w:rFonts w:ascii="Times New Roman" w:hAnsi="Times New Roman"/>
                <w:spacing w:val="5"/>
                <w:lang w:val="uk-UA"/>
              </w:rPr>
              <w:t>відеореєстраторів</w:t>
            </w:r>
            <w:proofErr w:type="spellEnd"/>
            <w:r w:rsidRPr="007D253A">
              <w:rPr>
                <w:rFonts w:ascii="Times New Roman" w:hAnsi="Times New Roman"/>
                <w:spacing w:val="5"/>
                <w:lang w:val="uk-UA"/>
              </w:rPr>
              <w:t xml:space="preserve"> для ІЗ-камер</w:t>
            </w:r>
            <w:r w:rsidR="002D2EB2">
              <w:rPr>
                <w:rFonts w:ascii="Times New Roman" w:hAnsi="Times New Roman"/>
                <w:spacing w:val="5"/>
                <w:lang w:val="uk-UA"/>
              </w:rPr>
              <w:t xml:space="preserve"> (8 шт.)</w:t>
            </w:r>
          </w:p>
        </w:tc>
        <w:tc>
          <w:tcPr>
            <w:tcW w:w="1272" w:type="dxa"/>
          </w:tcPr>
          <w:p w14:paraId="1E7E43B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6CF950D8"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339F6E99" w14:textId="77777777" w:rsidR="00F01EDD" w:rsidRPr="007D253A" w:rsidRDefault="00F01EDD" w:rsidP="004263FB">
            <w:pPr>
              <w:spacing w:after="0" w:line="228" w:lineRule="auto"/>
              <w:jc w:val="center"/>
              <w:rPr>
                <w:rFonts w:ascii="Times New Roman" w:hAnsi="Times New Roman"/>
                <w:lang w:val="uk-UA"/>
              </w:rPr>
            </w:pPr>
          </w:p>
          <w:p w14:paraId="0662AE70"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 xml:space="preserve">Фінансове управління </w:t>
            </w:r>
            <w:r w:rsidRPr="007D253A">
              <w:rPr>
                <w:rFonts w:ascii="Times New Roman" w:hAnsi="Times New Roman"/>
                <w:lang w:val="uk-UA"/>
              </w:rPr>
              <w:lastRenderedPageBreak/>
              <w:t>Броварської міської ради Броварського району Київської області,</w:t>
            </w:r>
          </w:p>
          <w:p w14:paraId="12CAC3C6" w14:textId="77777777" w:rsidR="00F01EDD" w:rsidRPr="007D253A" w:rsidRDefault="00F01EDD" w:rsidP="004263FB">
            <w:pPr>
              <w:spacing w:after="0" w:line="228" w:lineRule="auto"/>
              <w:jc w:val="center"/>
              <w:rPr>
                <w:rFonts w:ascii="Times New Roman" w:hAnsi="Times New Roman"/>
                <w:lang w:val="uk-UA"/>
              </w:rPr>
            </w:pPr>
          </w:p>
          <w:p w14:paraId="07C5488B" w14:textId="77777777" w:rsidR="00F01EDD" w:rsidRPr="007D253A" w:rsidRDefault="00572974" w:rsidP="004263FB">
            <w:pPr>
              <w:pStyle w:val="a5"/>
              <w:spacing w:before="0" w:beforeAutospacing="0" w:after="0" w:afterAutospacing="0" w:line="228" w:lineRule="auto"/>
              <w:jc w:val="center"/>
              <w:rPr>
                <w:rFonts w:ascii="Times New Roman" w:hAnsi="Times New Roman"/>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F01EDD" w:rsidRPr="007D253A">
              <w:rPr>
                <w:rFonts w:ascii="Times New Roman" w:hAnsi="Times New Roman"/>
                <w:lang w:val="uk-UA"/>
              </w:rPr>
              <w:t>,</w:t>
            </w:r>
          </w:p>
          <w:p w14:paraId="367CA628" w14:textId="77777777" w:rsidR="00F01EDD" w:rsidRPr="007D253A" w:rsidRDefault="00F01EDD" w:rsidP="004263FB">
            <w:pPr>
              <w:pStyle w:val="a5"/>
              <w:spacing w:before="0" w:beforeAutospacing="0" w:after="0" w:afterAutospacing="0" w:line="228" w:lineRule="auto"/>
              <w:jc w:val="center"/>
              <w:rPr>
                <w:rFonts w:ascii="Times New Roman" w:hAnsi="Times New Roman"/>
                <w:lang w:val="uk-UA"/>
              </w:rPr>
            </w:pPr>
          </w:p>
          <w:p w14:paraId="66FF2612" w14:textId="77777777" w:rsidR="00F01EDD" w:rsidRPr="007D253A" w:rsidRDefault="00F01EDD" w:rsidP="004263FB">
            <w:pPr>
              <w:shd w:val="clear" w:color="auto" w:fill="FFFFFF"/>
              <w:spacing w:after="0" w:line="228" w:lineRule="auto"/>
              <w:jc w:val="center"/>
              <w:rPr>
                <w:rFonts w:ascii="Times New Roman" w:hAnsi="Times New Roman"/>
                <w:spacing w:val="3"/>
                <w:lang w:val="uk-UA"/>
              </w:rPr>
            </w:pPr>
          </w:p>
        </w:tc>
        <w:tc>
          <w:tcPr>
            <w:tcW w:w="1247" w:type="dxa"/>
          </w:tcPr>
          <w:p w14:paraId="65645CB3"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564528E6" w14:textId="77777777" w:rsidR="007D253A" w:rsidRPr="007D253A" w:rsidRDefault="007D253A" w:rsidP="004263FB">
            <w:pPr>
              <w:spacing w:after="0" w:line="228" w:lineRule="auto"/>
              <w:jc w:val="center"/>
              <w:rPr>
                <w:rFonts w:ascii="Times New Roman" w:hAnsi="Times New Roman"/>
                <w:lang w:val="uk-UA"/>
              </w:rPr>
            </w:pPr>
          </w:p>
          <w:p w14:paraId="363EF2A5" w14:textId="77777777" w:rsidR="007D253A" w:rsidRPr="007D253A" w:rsidRDefault="007D253A" w:rsidP="004263FB">
            <w:pPr>
              <w:spacing w:after="0" w:line="228" w:lineRule="auto"/>
              <w:jc w:val="center"/>
              <w:rPr>
                <w:rFonts w:ascii="Times New Roman" w:hAnsi="Times New Roman"/>
                <w:lang w:val="uk-UA"/>
              </w:rPr>
            </w:pPr>
          </w:p>
          <w:p w14:paraId="27EF7DC8" w14:textId="77777777" w:rsidR="007D253A" w:rsidRPr="007D253A" w:rsidRDefault="007D253A" w:rsidP="004263FB">
            <w:pPr>
              <w:spacing w:after="0" w:line="228" w:lineRule="auto"/>
              <w:jc w:val="center"/>
              <w:rPr>
                <w:rFonts w:ascii="Times New Roman" w:hAnsi="Times New Roman"/>
                <w:lang w:val="uk-UA"/>
              </w:rPr>
            </w:pPr>
          </w:p>
          <w:p w14:paraId="29B93354"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 xml:space="preserve">Субвенція </w:t>
            </w:r>
            <w:r w:rsidRPr="007D253A">
              <w:rPr>
                <w:rFonts w:ascii="Times New Roman" w:hAnsi="Times New Roman"/>
                <w:lang w:val="uk-UA"/>
              </w:rPr>
              <w:lastRenderedPageBreak/>
              <w:t>з місцевого бюджету.</w:t>
            </w:r>
          </w:p>
        </w:tc>
        <w:tc>
          <w:tcPr>
            <w:tcW w:w="1134" w:type="dxa"/>
          </w:tcPr>
          <w:p w14:paraId="40F2F6E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80,0</w:t>
            </w:r>
          </w:p>
        </w:tc>
        <w:tc>
          <w:tcPr>
            <w:tcW w:w="1135" w:type="dxa"/>
          </w:tcPr>
          <w:p w14:paraId="43F6F082"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80,0</w:t>
            </w:r>
          </w:p>
        </w:tc>
        <w:tc>
          <w:tcPr>
            <w:tcW w:w="1079" w:type="dxa"/>
          </w:tcPr>
          <w:p w14:paraId="737576FA"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52EC8239" w14:textId="77777777" w:rsidTr="0052540E">
        <w:trPr>
          <w:gridAfter w:val="1"/>
          <w:wAfter w:w="9" w:type="dxa"/>
        </w:trPr>
        <w:tc>
          <w:tcPr>
            <w:tcW w:w="560" w:type="dxa"/>
            <w:vMerge/>
            <w:vAlign w:val="center"/>
          </w:tcPr>
          <w:p w14:paraId="6150D0ED"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746BF6A0"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6CE152DB"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8.5. Придбання планшетів та програмного забезпечення до них</w:t>
            </w:r>
            <w:r w:rsidR="007F620C">
              <w:rPr>
                <w:rFonts w:ascii="Times New Roman" w:hAnsi="Times New Roman"/>
                <w:spacing w:val="5"/>
                <w:lang w:val="uk-UA"/>
              </w:rPr>
              <w:br/>
            </w:r>
            <w:r w:rsidR="002D2EB2">
              <w:rPr>
                <w:rFonts w:ascii="Times New Roman" w:hAnsi="Times New Roman"/>
                <w:spacing w:val="5"/>
                <w:lang w:val="uk-UA"/>
              </w:rPr>
              <w:t>(7 шт.)</w:t>
            </w:r>
          </w:p>
        </w:tc>
        <w:tc>
          <w:tcPr>
            <w:tcW w:w="1272" w:type="dxa"/>
          </w:tcPr>
          <w:p w14:paraId="1B3489C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рік</w:t>
            </w:r>
          </w:p>
        </w:tc>
        <w:tc>
          <w:tcPr>
            <w:tcW w:w="2977" w:type="dxa"/>
          </w:tcPr>
          <w:p w14:paraId="499678A0"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2C9E6A18" w14:textId="77777777" w:rsidR="00F01EDD" w:rsidRPr="007D253A" w:rsidRDefault="00F01EDD" w:rsidP="004263FB">
            <w:pPr>
              <w:spacing w:after="0" w:line="228" w:lineRule="auto"/>
              <w:jc w:val="center"/>
              <w:rPr>
                <w:rFonts w:ascii="Times New Roman" w:hAnsi="Times New Roman"/>
                <w:lang w:val="uk-UA"/>
              </w:rPr>
            </w:pPr>
          </w:p>
          <w:p w14:paraId="5458D7A2"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6F55558A" w14:textId="77777777" w:rsidR="00F01EDD" w:rsidRPr="007D253A" w:rsidRDefault="00F01EDD" w:rsidP="004263FB">
            <w:pPr>
              <w:spacing w:after="0" w:line="228" w:lineRule="auto"/>
              <w:jc w:val="center"/>
              <w:rPr>
                <w:rFonts w:ascii="Times New Roman" w:hAnsi="Times New Roman"/>
                <w:lang w:val="uk-UA"/>
              </w:rPr>
            </w:pPr>
          </w:p>
          <w:p w14:paraId="37BF7A5B"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bCs/>
                <w:lang w:val="uk-UA"/>
              </w:rPr>
              <w:t>.</w:t>
            </w:r>
          </w:p>
        </w:tc>
        <w:tc>
          <w:tcPr>
            <w:tcW w:w="1247" w:type="dxa"/>
          </w:tcPr>
          <w:p w14:paraId="47C5CC33"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0A37A3E3" w14:textId="77777777" w:rsidR="007D253A" w:rsidRPr="007D253A" w:rsidRDefault="007D253A" w:rsidP="004263FB">
            <w:pPr>
              <w:spacing w:after="0" w:line="228" w:lineRule="auto"/>
              <w:jc w:val="center"/>
              <w:rPr>
                <w:rFonts w:ascii="Times New Roman" w:hAnsi="Times New Roman"/>
                <w:lang w:val="uk-UA"/>
              </w:rPr>
            </w:pPr>
          </w:p>
          <w:p w14:paraId="1396E966" w14:textId="77777777" w:rsidR="007D253A" w:rsidRPr="007D253A" w:rsidRDefault="007D253A" w:rsidP="004263FB">
            <w:pPr>
              <w:spacing w:after="0" w:line="228" w:lineRule="auto"/>
              <w:jc w:val="center"/>
              <w:rPr>
                <w:rFonts w:ascii="Times New Roman" w:hAnsi="Times New Roman"/>
                <w:lang w:val="uk-UA"/>
              </w:rPr>
            </w:pPr>
          </w:p>
          <w:p w14:paraId="1F84AECC" w14:textId="77777777" w:rsidR="007D253A" w:rsidRPr="007D253A" w:rsidRDefault="007D253A" w:rsidP="004263FB">
            <w:pPr>
              <w:spacing w:after="0" w:line="228" w:lineRule="auto"/>
              <w:jc w:val="center"/>
              <w:rPr>
                <w:rFonts w:ascii="Times New Roman" w:hAnsi="Times New Roman"/>
                <w:lang w:val="uk-UA"/>
              </w:rPr>
            </w:pPr>
          </w:p>
          <w:p w14:paraId="40327930"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6B5FFF4D"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56,0</w:t>
            </w:r>
          </w:p>
        </w:tc>
        <w:tc>
          <w:tcPr>
            <w:tcW w:w="1135" w:type="dxa"/>
          </w:tcPr>
          <w:p w14:paraId="5CD21725"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56,0</w:t>
            </w:r>
          </w:p>
        </w:tc>
        <w:tc>
          <w:tcPr>
            <w:tcW w:w="1079" w:type="dxa"/>
          </w:tcPr>
          <w:p w14:paraId="02CECF1F"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r>
      <w:tr w:rsidR="00F01EDD" w:rsidRPr="007D253A" w14:paraId="06158568" w14:textId="77777777" w:rsidTr="0052540E">
        <w:trPr>
          <w:gridAfter w:val="1"/>
          <w:wAfter w:w="9" w:type="dxa"/>
        </w:trPr>
        <w:tc>
          <w:tcPr>
            <w:tcW w:w="560" w:type="dxa"/>
            <w:vMerge/>
            <w:vAlign w:val="center"/>
          </w:tcPr>
          <w:p w14:paraId="564C93C2"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52CD5C28"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2B554CD7"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8.6. Придбання комп’ютерів та програмного забезпечення до них</w:t>
            </w:r>
            <w:r w:rsidR="009B5192">
              <w:rPr>
                <w:rFonts w:ascii="Times New Roman" w:hAnsi="Times New Roman"/>
                <w:spacing w:val="5"/>
                <w:lang w:val="uk-UA"/>
              </w:rPr>
              <w:br/>
              <w:t>(15 шт.)</w:t>
            </w:r>
          </w:p>
        </w:tc>
        <w:tc>
          <w:tcPr>
            <w:tcW w:w="1272" w:type="dxa"/>
          </w:tcPr>
          <w:p w14:paraId="02719393"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5A371C1B"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0F3E3060" w14:textId="77777777" w:rsidR="00F01EDD" w:rsidRPr="007D253A" w:rsidRDefault="00F01EDD" w:rsidP="004263FB">
            <w:pPr>
              <w:spacing w:after="0" w:line="228" w:lineRule="auto"/>
              <w:jc w:val="center"/>
              <w:rPr>
                <w:rFonts w:ascii="Times New Roman" w:hAnsi="Times New Roman"/>
                <w:lang w:val="uk-UA"/>
              </w:rPr>
            </w:pPr>
          </w:p>
          <w:p w14:paraId="5FD280F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9AA05AE" w14:textId="77777777" w:rsidR="00F01EDD" w:rsidRPr="007D253A" w:rsidRDefault="00F01EDD" w:rsidP="004263FB">
            <w:pPr>
              <w:spacing w:after="0" w:line="228" w:lineRule="auto"/>
              <w:jc w:val="center"/>
              <w:rPr>
                <w:rFonts w:ascii="Times New Roman" w:hAnsi="Times New Roman"/>
                <w:lang w:val="uk-UA"/>
              </w:rPr>
            </w:pPr>
          </w:p>
          <w:p w14:paraId="7AA8B368"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34F79CC3"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1A45A19C" w14:textId="77777777" w:rsidR="007D253A" w:rsidRPr="007D253A" w:rsidRDefault="007D253A" w:rsidP="004263FB">
            <w:pPr>
              <w:spacing w:after="0" w:line="228" w:lineRule="auto"/>
              <w:jc w:val="center"/>
              <w:rPr>
                <w:rFonts w:ascii="Times New Roman" w:hAnsi="Times New Roman"/>
                <w:lang w:val="uk-UA"/>
              </w:rPr>
            </w:pPr>
          </w:p>
          <w:p w14:paraId="7C559D0F" w14:textId="77777777" w:rsidR="007D253A" w:rsidRPr="007D253A" w:rsidRDefault="007D253A" w:rsidP="004263FB">
            <w:pPr>
              <w:spacing w:after="0" w:line="228" w:lineRule="auto"/>
              <w:jc w:val="center"/>
              <w:rPr>
                <w:rFonts w:ascii="Times New Roman" w:hAnsi="Times New Roman"/>
                <w:lang w:val="uk-UA"/>
              </w:rPr>
            </w:pPr>
          </w:p>
          <w:p w14:paraId="7B773BE9"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 xml:space="preserve"> Субвенція з місцевого бюджету.</w:t>
            </w:r>
          </w:p>
        </w:tc>
        <w:tc>
          <w:tcPr>
            <w:tcW w:w="1134" w:type="dxa"/>
          </w:tcPr>
          <w:p w14:paraId="2842566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405,0</w:t>
            </w:r>
          </w:p>
        </w:tc>
        <w:tc>
          <w:tcPr>
            <w:tcW w:w="1135" w:type="dxa"/>
          </w:tcPr>
          <w:p w14:paraId="13F9718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135,0</w:t>
            </w:r>
          </w:p>
        </w:tc>
        <w:tc>
          <w:tcPr>
            <w:tcW w:w="1079" w:type="dxa"/>
          </w:tcPr>
          <w:p w14:paraId="63852627"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270,0</w:t>
            </w:r>
          </w:p>
        </w:tc>
      </w:tr>
      <w:tr w:rsidR="00F01EDD" w:rsidRPr="007D253A" w14:paraId="765B2360" w14:textId="77777777" w:rsidTr="0052540E">
        <w:trPr>
          <w:gridAfter w:val="1"/>
          <w:wAfter w:w="9" w:type="dxa"/>
        </w:trPr>
        <w:tc>
          <w:tcPr>
            <w:tcW w:w="560" w:type="dxa"/>
            <w:vMerge/>
            <w:vAlign w:val="center"/>
          </w:tcPr>
          <w:p w14:paraId="02AB9517"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0B835093"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47B6DA3E" w14:textId="77777777" w:rsidR="00F01EDD" w:rsidRPr="007D253A" w:rsidRDefault="00F01EDD" w:rsidP="004263FB">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8.7. Придбання ноутбуків та програмного забезпечення до них</w:t>
            </w:r>
            <w:r w:rsidR="009B5192">
              <w:rPr>
                <w:rFonts w:ascii="Times New Roman" w:hAnsi="Times New Roman"/>
                <w:spacing w:val="5"/>
                <w:lang w:val="uk-UA"/>
              </w:rPr>
              <w:br/>
              <w:t xml:space="preserve">(2 </w:t>
            </w:r>
            <w:proofErr w:type="spellStart"/>
            <w:r w:rsidR="009B5192">
              <w:rPr>
                <w:rFonts w:ascii="Times New Roman" w:hAnsi="Times New Roman"/>
                <w:spacing w:val="5"/>
                <w:lang w:val="uk-UA"/>
              </w:rPr>
              <w:t>шт</w:t>
            </w:r>
            <w:proofErr w:type="spellEnd"/>
            <w:r w:rsidR="009B5192">
              <w:rPr>
                <w:rFonts w:ascii="Times New Roman" w:hAnsi="Times New Roman"/>
                <w:spacing w:val="5"/>
                <w:lang w:val="uk-UA"/>
              </w:rPr>
              <w:t>)</w:t>
            </w:r>
          </w:p>
        </w:tc>
        <w:tc>
          <w:tcPr>
            <w:tcW w:w="1272" w:type="dxa"/>
          </w:tcPr>
          <w:p w14:paraId="4CDF47E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2023 рік</w:t>
            </w:r>
          </w:p>
        </w:tc>
        <w:tc>
          <w:tcPr>
            <w:tcW w:w="2977" w:type="dxa"/>
          </w:tcPr>
          <w:p w14:paraId="2CD5DC68"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23754ECF" w14:textId="77777777" w:rsidR="00F01EDD" w:rsidRPr="007D253A" w:rsidRDefault="00F01EDD" w:rsidP="004263FB">
            <w:pPr>
              <w:spacing w:after="0" w:line="228" w:lineRule="auto"/>
              <w:jc w:val="center"/>
              <w:rPr>
                <w:rFonts w:ascii="Times New Roman" w:hAnsi="Times New Roman"/>
                <w:lang w:val="uk-UA"/>
              </w:rPr>
            </w:pPr>
          </w:p>
          <w:p w14:paraId="665D2A8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 xml:space="preserve">Фінансове управління Броварської міської ради </w:t>
            </w:r>
            <w:r w:rsidRPr="007D253A">
              <w:rPr>
                <w:rFonts w:ascii="Times New Roman" w:hAnsi="Times New Roman"/>
                <w:lang w:val="uk-UA"/>
              </w:rPr>
              <w:lastRenderedPageBreak/>
              <w:t>Броварського району Київської області,</w:t>
            </w:r>
          </w:p>
          <w:p w14:paraId="1F36246A" w14:textId="77777777" w:rsidR="00F01EDD" w:rsidRPr="007D253A" w:rsidRDefault="00F01EDD" w:rsidP="004263FB">
            <w:pPr>
              <w:spacing w:after="0" w:line="228" w:lineRule="auto"/>
              <w:jc w:val="center"/>
              <w:rPr>
                <w:rFonts w:ascii="Times New Roman" w:hAnsi="Times New Roman"/>
                <w:lang w:val="uk-UA"/>
              </w:rPr>
            </w:pPr>
          </w:p>
          <w:p w14:paraId="7B1FAB07"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lang w:val="uk-UA"/>
              </w:rPr>
              <w:t>.</w:t>
            </w:r>
          </w:p>
        </w:tc>
        <w:tc>
          <w:tcPr>
            <w:tcW w:w="1247" w:type="dxa"/>
          </w:tcPr>
          <w:p w14:paraId="08F13869"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290DDA34" w14:textId="77777777" w:rsidR="007D253A" w:rsidRPr="007D253A" w:rsidRDefault="007D253A" w:rsidP="004263FB">
            <w:pPr>
              <w:spacing w:after="0" w:line="228" w:lineRule="auto"/>
              <w:jc w:val="center"/>
              <w:rPr>
                <w:rFonts w:ascii="Times New Roman" w:hAnsi="Times New Roman"/>
                <w:lang w:val="uk-UA"/>
              </w:rPr>
            </w:pPr>
          </w:p>
          <w:p w14:paraId="1378D05D" w14:textId="77777777" w:rsidR="007D253A" w:rsidRPr="007D253A" w:rsidRDefault="007D253A" w:rsidP="004263FB">
            <w:pPr>
              <w:spacing w:after="0" w:line="228" w:lineRule="auto"/>
              <w:jc w:val="center"/>
              <w:rPr>
                <w:rFonts w:ascii="Times New Roman" w:hAnsi="Times New Roman"/>
                <w:lang w:val="uk-UA"/>
              </w:rPr>
            </w:pPr>
          </w:p>
          <w:p w14:paraId="1CDE409A" w14:textId="77777777" w:rsidR="007D253A" w:rsidRPr="007D253A" w:rsidRDefault="007D253A" w:rsidP="004263FB">
            <w:pPr>
              <w:spacing w:after="0" w:line="228" w:lineRule="auto"/>
              <w:jc w:val="center"/>
              <w:rPr>
                <w:rFonts w:ascii="Times New Roman" w:hAnsi="Times New Roman"/>
                <w:lang w:val="uk-UA"/>
              </w:rPr>
            </w:pPr>
          </w:p>
          <w:p w14:paraId="15610BFF"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 xml:space="preserve">Субвенція з </w:t>
            </w:r>
            <w:r w:rsidRPr="007D253A">
              <w:rPr>
                <w:rFonts w:ascii="Times New Roman" w:hAnsi="Times New Roman"/>
                <w:lang w:val="uk-UA"/>
              </w:rPr>
              <w:lastRenderedPageBreak/>
              <w:t>місцевого бюджету.</w:t>
            </w:r>
          </w:p>
        </w:tc>
        <w:tc>
          <w:tcPr>
            <w:tcW w:w="1134" w:type="dxa"/>
          </w:tcPr>
          <w:p w14:paraId="4715E404"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lastRenderedPageBreak/>
              <w:t>50,0</w:t>
            </w:r>
          </w:p>
        </w:tc>
        <w:tc>
          <w:tcPr>
            <w:tcW w:w="1135" w:type="dxa"/>
          </w:tcPr>
          <w:p w14:paraId="2DD95801"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w:t>
            </w:r>
          </w:p>
        </w:tc>
        <w:tc>
          <w:tcPr>
            <w:tcW w:w="1079" w:type="dxa"/>
          </w:tcPr>
          <w:p w14:paraId="0611DD15"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50,0</w:t>
            </w:r>
          </w:p>
        </w:tc>
      </w:tr>
      <w:tr w:rsidR="00F01EDD" w:rsidRPr="007D253A" w14:paraId="368E8D1B" w14:textId="77777777" w:rsidTr="0052540E">
        <w:trPr>
          <w:gridAfter w:val="1"/>
          <w:wAfter w:w="9" w:type="dxa"/>
        </w:trPr>
        <w:tc>
          <w:tcPr>
            <w:tcW w:w="560" w:type="dxa"/>
            <w:vMerge/>
            <w:vAlign w:val="center"/>
          </w:tcPr>
          <w:p w14:paraId="21691549" w14:textId="77777777" w:rsidR="00F01EDD" w:rsidRPr="007D253A" w:rsidRDefault="00F01EDD" w:rsidP="004263FB">
            <w:pPr>
              <w:spacing w:after="0" w:line="228" w:lineRule="auto"/>
              <w:jc w:val="center"/>
              <w:rPr>
                <w:rFonts w:ascii="Times New Roman" w:hAnsi="Times New Roman"/>
                <w:lang w:val="uk-UA"/>
              </w:rPr>
            </w:pPr>
          </w:p>
        </w:tc>
        <w:tc>
          <w:tcPr>
            <w:tcW w:w="1701" w:type="dxa"/>
            <w:vMerge/>
            <w:vAlign w:val="center"/>
          </w:tcPr>
          <w:p w14:paraId="57624B4A" w14:textId="77777777" w:rsidR="00F01EDD" w:rsidRPr="007D253A" w:rsidRDefault="00F01EDD" w:rsidP="004263FB">
            <w:pPr>
              <w:spacing w:after="0" w:line="228" w:lineRule="auto"/>
              <w:jc w:val="center"/>
              <w:rPr>
                <w:rFonts w:ascii="Times New Roman" w:hAnsi="Times New Roman"/>
                <w:b/>
                <w:bCs/>
                <w:lang w:val="uk-UA"/>
              </w:rPr>
            </w:pPr>
          </w:p>
        </w:tc>
        <w:tc>
          <w:tcPr>
            <w:tcW w:w="4115" w:type="dxa"/>
          </w:tcPr>
          <w:p w14:paraId="70EF3171" w14:textId="77777777" w:rsidR="00F01EDD" w:rsidRPr="007D253A" w:rsidRDefault="00F01EDD" w:rsidP="009B5192">
            <w:pPr>
              <w:spacing w:after="0" w:line="228" w:lineRule="auto"/>
              <w:ind w:left="35"/>
              <w:jc w:val="both"/>
              <w:rPr>
                <w:rFonts w:ascii="Times New Roman" w:hAnsi="Times New Roman"/>
                <w:spacing w:val="5"/>
                <w:lang w:val="uk-UA"/>
              </w:rPr>
            </w:pPr>
            <w:r w:rsidRPr="007D253A">
              <w:rPr>
                <w:rFonts w:ascii="Times New Roman" w:hAnsi="Times New Roman"/>
                <w:spacing w:val="5"/>
                <w:lang w:val="uk-UA"/>
              </w:rPr>
              <w:t>8.8. Придбання розхідних матеріалів (</w:t>
            </w:r>
            <w:r w:rsidR="009B5192">
              <w:rPr>
                <w:rFonts w:ascii="Times New Roman" w:hAnsi="Times New Roman"/>
                <w:spacing w:val="5"/>
                <w:lang w:val="uk-UA"/>
              </w:rPr>
              <w:t>сейф та крафт</w:t>
            </w:r>
            <w:r w:rsidRPr="007D253A">
              <w:rPr>
                <w:rFonts w:ascii="Times New Roman" w:hAnsi="Times New Roman"/>
                <w:spacing w:val="5"/>
                <w:lang w:val="uk-UA"/>
              </w:rPr>
              <w:t xml:space="preserve"> пакети</w:t>
            </w:r>
            <w:r w:rsidR="009B5192">
              <w:rPr>
                <w:rFonts w:ascii="Times New Roman" w:hAnsi="Times New Roman"/>
                <w:spacing w:val="5"/>
                <w:lang w:val="uk-UA"/>
              </w:rPr>
              <w:t xml:space="preserve"> різних розмірів для упакування речових доказів -10500 шт.</w:t>
            </w:r>
            <w:r w:rsidRPr="007D253A">
              <w:rPr>
                <w:rFonts w:ascii="Times New Roman" w:hAnsi="Times New Roman"/>
                <w:spacing w:val="5"/>
                <w:lang w:val="uk-UA"/>
              </w:rPr>
              <w:t>, засоби індивідуального захисту</w:t>
            </w:r>
            <w:r w:rsidR="009B5192">
              <w:rPr>
                <w:rFonts w:ascii="Times New Roman" w:hAnsi="Times New Roman"/>
                <w:spacing w:val="5"/>
                <w:lang w:val="uk-UA"/>
              </w:rPr>
              <w:t xml:space="preserve"> – 200 </w:t>
            </w:r>
            <w:proofErr w:type="spellStart"/>
            <w:r w:rsidR="009B5192">
              <w:rPr>
                <w:rFonts w:ascii="Times New Roman" w:hAnsi="Times New Roman"/>
                <w:spacing w:val="5"/>
                <w:lang w:val="uk-UA"/>
              </w:rPr>
              <w:t>уп</w:t>
            </w:r>
            <w:proofErr w:type="spellEnd"/>
            <w:r w:rsidR="009B5192">
              <w:rPr>
                <w:rFonts w:ascii="Times New Roman" w:hAnsi="Times New Roman"/>
                <w:spacing w:val="5"/>
                <w:lang w:val="uk-UA"/>
              </w:rPr>
              <w:t>.</w:t>
            </w:r>
            <w:r w:rsidRPr="007D253A">
              <w:rPr>
                <w:rFonts w:ascii="Times New Roman" w:hAnsi="Times New Roman"/>
                <w:spacing w:val="5"/>
                <w:lang w:val="uk-UA"/>
              </w:rPr>
              <w:t>, тощо)</w:t>
            </w:r>
          </w:p>
        </w:tc>
        <w:tc>
          <w:tcPr>
            <w:tcW w:w="1272" w:type="dxa"/>
          </w:tcPr>
          <w:p w14:paraId="2348BAE8"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38371DB0" w14:textId="77777777" w:rsidR="00F01EDD" w:rsidRPr="007D253A" w:rsidRDefault="00F01EDD" w:rsidP="004263FB">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357AC6C0" w14:textId="77777777" w:rsidR="00F01EDD" w:rsidRPr="007D253A" w:rsidRDefault="00F01EDD" w:rsidP="004263FB">
            <w:pPr>
              <w:spacing w:after="0" w:line="228" w:lineRule="auto"/>
              <w:jc w:val="center"/>
              <w:rPr>
                <w:rFonts w:ascii="Times New Roman" w:hAnsi="Times New Roman"/>
                <w:lang w:val="uk-UA"/>
              </w:rPr>
            </w:pPr>
          </w:p>
          <w:p w14:paraId="4227771C"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F115252" w14:textId="77777777" w:rsidR="00F01EDD" w:rsidRPr="007D253A" w:rsidRDefault="00F01EDD" w:rsidP="004263FB">
            <w:pPr>
              <w:spacing w:after="0" w:line="228" w:lineRule="auto"/>
              <w:jc w:val="center"/>
              <w:rPr>
                <w:rFonts w:ascii="Times New Roman" w:hAnsi="Times New Roman"/>
                <w:lang w:val="uk-UA"/>
              </w:rPr>
            </w:pPr>
          </w:p>
          <w:p w14:paraId="56901C3C" w14:textId="77777777" w:rsidR="00F01EDD" w:rsidRPr="007D253A" w:rsidRDefault="00572974" w:rsidP="007D253A">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F01EDD" w:rsidRPr="007D253A">
              <w:rPr>
                <w:rFonts w:ascii="Times New Roman" w:hAnsi="Times New Roman"/>
                <w:bCs/>
                <w:lang w:val="uk-UA"/>
              </w:rPr>
              <w:t>РУП ГУНП в Київській області</w:t>
            </w:r>
            <w:r w:rsidR="007D253A" w:rsidRPr="007D253A">
              <w:rPr>
                <w:rFonts w:ascii="Times New Roman" w:hAnsi="Times New Roman"/>
                <w:bCs/>
                <w:lang w:val="uk-UA"/>
              </w:rPr>
              <w:t>.</w:t>
            </w:r>
          </w:p>
        </w:tc>
        <w:tc>
          <w:tcPr>
            <w:tcW w:w="1247" w:type="dxa"/>
          </w:tcPr>
          <w:p w14:paraId="7197FACB" w14:textId="77777777" w:rsidR="007D253A"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6E7D2525" w14:textId="77777777" w:rsidR="007D253A" w:rsidRPr="007D253A" w:rsidRDefault="007D253A" w:rsidP="004263FB">
            <w:pPr>
              <w:spacing w:after="0" w:line="228" w:lineRule="auto"/>
              <w:jc w:val="center"/>
              <w:rPr>
                <w:rFonts w:ascii="Times New Roman" w:hAnsi="Times New Roman"/>
                <w:lang w:val="uk-UA"/>
              </w:rPr>
            </w:pPr>
          </w:p>
          <w:p w14:paraId="5206EFC1" w14:textId="77777777" w:rsidR="007D253A" w:rsidRPr="007D253A" w:rsidRDefault="007D253A" w:rsidP="004263FB">
            <w:pPr>
              <w:spacing w:after="0" w:line="228" w:lineRule="auto"/>
              <w:jc w:val="center"/>
              <w:rPr>
                <w:rFonts w:ascii="Times New Roman" w:hAnsi="Times New Roman"/>
                <w:lang w:val="uk-UA"/>
              </w:rPr>
            </w:pPr>
          </w:p>
          <w:p w14:paraId="6F28ADEE" w14:textId="77777777" w:rsidR="007D253A" w:rsidRPr="007D253A" w:rsidRDefault="007D253A" w:rsidP="004263FB">
            <w:pPr>
              <w:spacing w:after="0" w:line="228" w:lineRule="auto"/>
              <w:jc w:val="center"/>
              <w:rPr>
                <w:rFonts w:ascii="Times New Roman" w:hAnsi="Times New Roman"/>
                <w:lang w:val="uk-UA"/>
              </w:rPr>
            </w:pPr>
          </w:p>
          <w:p w14:paraId="06A5761B" w14:textId="77777777" w:rsidR="00F01EDD" w:rsidRPr="007D253A" w:rsidRDefault="007D253A" w:rsidP="004263FB">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14B099FE"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154,0</w:t>
            </w:r>
          </w:p>
        </w:tc>
        <w:tc>
          <w:tcPr>
            <w:tcW w:w="1135" w:type="dxa"/>
          </w:tcPr>
          <w:p w14:paraId="561050E1"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50,0</w:t>
            </w:r>
          </w:p>
        </w:tc>
        <w:tc>
          <w:tcPr>
            <w:tcW w:w="1079" w:type="dxa"/>
          </w:tcPr>
          <w:p w14:paraId="4AFBBD00" w14:textId="77777777" w:rsidR="00F01EDD" w:rsidRPr="007D253A" w:rsidRDefault="00F01EDD" w:rsidP="004263FB">
            <w:pPr>
              <w:spacing w:after="0" w:line="228" w:lineRule="auto"/>
              <w:jc w:val="center"/>
              <w:rPr>
                <w:rFonts w:ascii="Times New Roman" w:hAnsi="Times New Roman"/>
                <w:lang w:val="uk-UA"/>
              </w:rPr>
            </w:pPr>
            <w:r w:rsidRPr="007D253A">
              <w:rPr>
                <w:rFonts w:ascii="Times New Roman" w:hAnsi="Times New Roman"/>
                <w:lang w:val="uk-UA"/>
              </w:rPr>
              <w:t>104,0</w:t>
            </w:r>
          </w:p>
        </w:tc>
      </w:tr>
      <w:tr w:rsidR="002D2EB2" w:rsidRPr="007D253A" w14:paraId="5063CD16" w14:textId="77777777" w:rsidTr="0052540E">
        <w:trPr>
          <w:gridAfter w:val="1"/>
          <w:wAfter w:w="9" w:type="dxa"/>
        </w:trPr>
        <w:tc>
          <w:tcPr>
            <w:tcW w:w="560" w:type="dxa"/>
            <w:vMerge w:val="restart"/>
            <w:vAlign w:val="center"/>
          </w:tcPr>
          <w:p w14:paraId="15C81210"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restart"/>
            <w:vAlign w:val="center"/>
          </w:tcPr>
          <w:p w14:paraId="3769ADB4"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6C39AD93"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8.9. Придбання прожектору акумуляторного (4шт.)</w:t>
            </w:r>
          </w:p>
        </w:tc>
        <w:tc>
          <w:tcPr>
            <w:tcW w:w="1272" w:type="dxa"/>
          </w:tcPr>
          <w:p w14:paraId="7BC4E2C6" w14:textId="77777777" w:rsidR="002D2EB2" w:rsidRPr="007D253A" w:rsidRDefault="002D2EB2" w:rsidP="002D2EB2">
            <w:pPr>
              <w:spacing w:after="0" w:line="228" w:lineRule="auto"/>
              <w:jc w:val="center"/>
              <w:rPr>
                <w:rFonts w:ascii="Times New Roman" w:hAnsi="Times New Roman"/>
                <w:lang w:val="uk-UA"/>
              </w:rPr>
            </w:pPr>
            <w:r w:rsidRPr="007D253A">
              <w:rPr>
                <w:rFonts w:ascii="Times New Roman" w:hAnsi="Times New Roman"/>
                <w:lang w:val="uk-UA"/>
              </w:rPr>
              <w:t>2022 р</w:t>
            </w:r>
            <w:r>
              <w:rPr>
                <w:rFonts w:ascii="Times New Roman" w:hAnsi="Times New Roman"/>
                <w:lang w:val="uk-UA"/>
              </w:rPr>
              <w:t>ік</w:t>
            </w:r>
          </w:p>
        </w:tc>
        <w:tc>
          <w:tcPr>
            <w:tcW w:w="2977" w:type="dxa"/>
          </w:tcPr>
          <w:p w14:paraId="4B3CC83B"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75DA5479" w14:textId="77777777" w:rsidR="002D2EB2" w:rsidRPr="007D253A" w:rsidRDefault="002D2EB2" w:rsidP="00572974">
            <w:pPr>
              <w:spacing w:after="0" w:line="228" w:lineRule="auto"/>
              <w:jc w:val="center"/>
              <w:rPr>
                <w:rFonts w:ascii="Times New Roman" w:hAnsi="Times New Roman"/>
                <w:lang w:val="uk-UA"/>
              </w:rPr>
            </w:pPr>
          </w:p>
          <w:p w14:paraId="53E7AC61"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9CCD9FB" w14:textId="77777777" w:rsidR="002D2EB2" w:rsidRPr="007D253A" w:rsidRDefault="002D2EB2" w:rsidP="00572974">
            <w:pPr>
              <w:spacing w:after="0" w:line="228" w:lineRule="auto"/>
              <w:jc w:val="center"/>
              <w:rPr>
                <w:rFonts w:ascii="Times New Roman" w:hAnsi="Times New Roman"/>
                <w:lang w:val="uk-UA"/>
              </w:rPr>
            </w:pPr>
          </w:p>
          <w:p w14:paraId="42D35CBB" w14:textId="77777777" w:rsidR="002D2EB2" w:rsidRPr="007D253A" w:rsidRDefault="00572974"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41995729"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32B1A8F2" w14:textId="77777777" w:rsidR="002D2EB2" w:rsidRPr="007D253A" w:rsidRDefault="002D2EB2" w:rsidP="00572974">
            <w:pPr>
              <w:spacing w:after="0" w:line="228" w:lineRule="auto"/>
              <w:jc w:val="center"/>
              <w:rPr>
                <w:rFonts w:ascii="Times New Roman" w:hAnsi="Times New Roman"/>
                <w:lang w:val="uk-UA"/>
              </w:rPr>
            </w:pPr>
          </w:p>
          <w:p w14:paraId="64AB18B7" w14:textId="77777777" w:rsidR="002D2EB2" w:rsidRPr="007D253A" w:rsidRDefault="002D2EB2" w:rsidP="00572974">
            <w:pPr>
              <w:spacing w:after="0" w:line="228" w:lineRule="auto"/>
              <w:jc w:val="center"/>
              <w:rPr>
                <w:rFonts w:ascii="Times New Roman" w:hAnsi="Times New Roman"/>
                <w:lang w:val="uk-UA"/>
              </w:rPr>
            </w:pPr>
          </w:p>
          <w:p w14:paraId="12E0054A" w14:textId="77777777" w:rsidR="002D2EB2" w:rsidRPr="007D253A" w:rsidRDefault="002D2EB2" w:rsidP="00572974">
            <w:pPr>
              <w:spacing w:after="0" w:line="228" w:lineRule="auto"/>
              <w:jc w:val="center"/>
              <w:rPr>
                <w:rFonts w:ascii="Times New Roman" w:hAnsi="Times New Roman"/>
                <w:lang w:val="uk-UA"/>
              </w:rPr>
            </w:pPr>
          </w:p>
          <w:p w14:paraId="3737B56F"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6F383D16"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w:t>
            </w:r>
          </w:p>
        </w:tc>
        <w:tc>
          <w:tcPr>
            <w:tcW w:w="1135" w:type="dxa"/>
          </w:tcPr>
          <w:p w14:paraId="5B8C660F"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w:t>
            </w:r>
          </w:p>
        </w:tc>
        <w:tc>
          <w:tcPr>
            <w:tcW w:w="1079" w:type="dxa"/>
          </w:tcPr>
          <w:p w14:paraId="34342B09"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w:t>
            </w:r>
          </w:p>
        </w:tc>
      </w:tr>
      <w:tr w:rsidR="002D2EB2" w:rsidRPr="007D253A" w14:paraId="2BAA1D1D" w14:textId="77777777" w:rsidTr="0052540E">
        <w:trPr>
          <w:gridAfter w:val="1"/>
          <w:wAfter w:w="9" w:type="dxa"/>
        </w:trPr>
        <w:tc>
          <w:tcPr>
            <w:tcW w:w="560" w:type="dxa"/>
            <w:vMerge/>
            <w:vAlign w:val="center"/>
          </w:tcPr>
          <w:p w14:paraId="1FBFB683"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18C97A30"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04613891"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8.10. Придбання мобільних батарей (5шт.)</w:t>
            </w:r>
          </w:p>
        </w:tc>
        <w:tc>
          <w:tcPr>
            <w:tcW w:w="1272" w:type="dxa"/>
          </w:tcPr>
          <w:p w14:paraId="20C3BDD6"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0568633"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626702A1" w14:textId="77777777" w:rsidR="002D2EB2" w:rsidRPr="007D253A" w:rsidRDefault="002D2EB2" w:rsidP="00572974">
            <w:pPr>
              <w:spacing w:after="0" w:line="228" w:lineRule="auto"/>
              <w:jc w:val="center"/>
              <w:rPr>
                <w:rFonts w:ascii="Times New Roman" w:hAnsi="Times New Roman"/>
                <w:lang w:val="uk-UA"/>
              </w:rPr>
            </w:pPr>
          </w:p>
          <w:p w14:paraId="24DCCBDB"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45856394" w14:textId="77777777" w:rsidR="002D2EB2" w:rsidRPr="007D253A" w:rsidRDefault="002D2EB2" w:rsidP="00572974">
            <w:pPr>
              <w:spacing w:after="0" w:line="228" w:lineRule="auto"/>
              <w:jc w:val="center"/>
              <w:rPr>
                <w:rFonts w:ascii="Times New Roman" w:hAnsi="Times New Roman"/>
                <w:lang w:val="uk-UA"/>
              </w:rPr>
            </w:pPr>
          </w:p>
          <w:p w14:paraId="294A087F"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lastRenderedPageBreak/>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1834C0EA"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lastRenderedPageBreak/>
              <w:t>Місцевий бюджет</w:t>
            </w:r>
          </w:p>
          <w:p w14:paraId="3AD97D24" w14:textId="77777777" w:rsidR="002D2EB2" w:rsidRPr="007D253A" w:rsidRDefault="002D2EB2" w:rsidP="00572974">
            <w:pPr>
              <w:spacing w:after="0" w:line="228" w:lineRule="auto"/>
              <w:jc w:val="center"/>
              <w:rPr>
                <w:rFonts w:ascii="Times New Roman" w:hAnsi="Times New Roman"/>
                <w:lang w:val="uk-UA"/>
              </w:rPr>
            </w:pPr>
          </w:p>
          <w:p w14:paraId="44A2A765" w14:textId="77777777" w:rsidR="002D2EB2" w:rsidRPr="007D253A" w:rsidRDefault="002D2EB2" w:rsidP="00572974">
            <w:pPr>
              <w:spacing w:after="0" w:line="228" w:lineRule="auto"/>
              <w:jc w:val="center"/>
              <w:rPr>
                <w:rFonts w:ascii="Times New Roman" w:hAnsi="Times New Roman"/>
                <w:lang w:val="uk-UA"/>
              </w:rPr>
            </w:pPr>
          </w:p>
          <w:p w14:paraId="2EFC94F3" w14:textId="77777777" w:rsidR="002D2EB2" w:rsidRPr="007D253A" w:rsidRDefault="002D2EB2" w:rsidP="00572974">
            <w:pPr>
              <w:spacing w:after="0" w:line="228" w:lineRule="auto"/>
              <w:jc w:val="center"/>
              <w:rPr>
                <w:rFonts w:ascii="Times New Roman" w:hAnsi="Times New Roman"/>
                <w:lang w:val="uk-UA"/>
              </w:rPr>
            </w:pPr>
          </w:p>
          <w:p w14:paraId="2AEAFE27"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1424E9C6"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4,0</w:t>
            </w:r>
          </w:p>
        </w:tc>
        <w:tc>
          <w:tcPr>
            <w:tcW w:w="1135" w:type="dxa"/>
          </w:tcPr>
          <w:p w14:paraId="67290EF8"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2,4</w:t>
            </w:r>
          </w:p>
        </w:tc>
        <w:tc>
          <w:tcPr>
            <w:tcW w:w="1079" w:type="dxa"/>
          </w:tcPr>
          <w:p w14:paraId="2D302938"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1,6</w:t>
            </w:r>
          </w:p>
        </w:tc>
      </w:tr>
      <w:tr w:rsidR="002D2EB2" w:rsidRPr="007D253A" w14:paraId="4A7A8DDB" w14:textId="77777777" w:rsidTr="0052540E">
        <w:trPr>
          <w:gridAfter w:val="1"/>
          <w:wAfter w:w="9" w:type="dxa"/>
        </w:trPr>
        <w:tc>
          <w:tcPr>
            <w:tcW w:w="560" w:type="dxa"/>
            <w:vMerge/>
            <w:vAlign w:val="center"/>
          </w:tcPr>
          <w:p w14:paraId="382BBE39"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012D5EA3"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44944318"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8.11. Придбання засобів для запису і зберігання інформації. (405 шт.)</w:t>
            </w:r>
          </w:p>
        </w:tc>
        <w:tc>
          <w:tcPr>
            <w:tcW w:w="1272" w:type="dxa"/>
          </w:tcPr>
          <w:p w14:paraId="06DECC2F"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2C4BEB8F"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7798A789" w14:textId="77777777" w:rsidR="002D2EB2" w:rsidRPr="007D253A" w:rsidRDefault="002D2EB2" w:rsidP="00572974">
            <w:pPr>
              <w:spacing w:after="0" w:line="228" w:lineRule="auto"/>
              <w:jc w:val="center"/>
              <w:rPr>
                <w:rFonts w:ascii="Times New Roman" w:hAnsi="Times New Roman"/>
                <w:lang w:val="uk-UA"/>
              </w:rPr>
            </w:pPr>
          </w:p>
          <w:p w14:paraId="366023C3"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148C662" w14:textId="77777777" w:rsidR="002D2EB2" w:rsidRPr="007D253A" w:rsidRDefault="002D2EB2" w:rsidP="00572974">
            <w:pPr>
              <w:spacing w:after="0" w:line="228" w:lineRule="auto"/>
              <w:jc w:val="center"/>
              <w:rPr>
                <w:rFonts w:ascii="Times New Roman" w:hAnsi="Times New Roman"/>
                <w:lang w:val="uk-UA"/>
              </w:rPr>
            </w:pPr>
          </w:p>
          <w:p w14:paraId="7FEF6F92"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1F98294E"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2B755327" w14:textId="77777777" w:rsidR="002D2EB2" w:rsidRPr="007D253A" w:rsidRDefault="002D2EB2" w:rsidP="00572974">
            <w:pPr>
              <w:spacing w:after="0" w:line="228" w:lineRule="auto"/>
              <w:jc w:val="center"/>
              <w:rPr>
                <w:rFonts w:ascii="Times New Roman" w:hAnsi="Times New Roman"/>
                <w:lang w:val="uk-UA"/>
              </w:rPr>
            </w:pPr>
          </w:p>
          <w:p w14:paraId="4F03D363" w14:textId="77777777" w:rsidR="002D2EB2" w:rsidRPr="007D253A" w:rsidRDefault="002D2EB2" w:rsidP="00572974">
            <w:pPr>
              <w:spacing w:after="0" w:line="228" w:lineRule="auto"/>
              <w:jc w:val="center"/>
              <w:rPr>
                <w:rFonts w:ascii="Times New Roman" w:hAnsi="Times New Roman"/>
                <w:lang w:val="uk-UA"/>
              </w:rPr>
            </w:pPr>
          </w:p>
          <w:p w14:paraId="60D15D19" w14:textId="77777777" w:rsidR="002D2EB2" w:rsidRPr="007D253A" w:rsidRDefault="002D2EB2" w:rsidP="00572974">
            <w:pPr>
              <w:spacing w:after="0" w:line="228" w:lineRule="auto"/>
              <w:jc w:val="center"/>
              <w:rPr>
                <w:rFonts w:ascii="Times New Roman" w:hAnsi="Times New Roman"/>
                <w:lang w:val="uk-UA"/>
              </w:rPr>
            </w:pPr>
          </w:p>
          <w:p w14:paraId="5AED63A5"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6014896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70,0</w:t>
            </w:r>
          </w:p>
        </w:tc>
        <w:tc>
          <w:tcPr>
            <w:tcW w:w="1135" w:type="dxa"/>
          </w:tcPr>
          <w:p w14:paraId="0EE92EA9"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36,0</w:t>
            </w:r>
          </w:p>
        </w:tc>
        <w:tc>
          <w:tcPr>
            <w:tcW w:w="1079" w:type="dxa"/>
          </w:tcPr>
          <w:p w14:paraId="22AFB9E0"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34,0</w:t>
            </w:r>
          </w:p>
        </w:tc>
      </w:tr>
      <w:tr w:rsidR="002D2EB2" w:rsidRPr="007D253A" w14:paraId="0D693F22" w14:textId="77777777" w:rsidTr="0052540E">
        <w:trPr>
          <w:gridAfter w:val="1"/>
          <w:wAfter w:w="9" w:type="dxa"/>
        </w:trPr>
        <w:tc>
          <w:tcPr>
            <w:tcW w:w="560" w:type="dxa"/>
            <w:vMerge/>
            <w:vAlign w:val="center"/>
          </w:tcPr>
          <w:p w14:paraId="5AA0EF56"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6B0A9BD8"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11099300"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8.12. Придбання відеокамер (4 шт.)</w:t>
            </w:r>
          </w:p>
        </w:tc>
        <w:tc>
          <w:tcPr>
            <w:tcW w:w="1272" w:type="dxa"/>
          </w:tcPr>
          <w:p w14:paraId="37591F46"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711183B6"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47F6E1AA" w14:textId="77777777" w:rsidR="002D2EB2" w:rsidRPr="007D253A" w:rsidRDefault="002D2EB2" w:rsidP="00572974">
            <w:pPr>
              <w:spacing w:after="0" w:line="228" w:lineRule="auto"/>
              <w:jc w:val="center"/>
              <w:rPr>
                <w:rFonts w:ascii="Times New Roman" w:hAnsi="Times New Roman"/>
                <w:lang w:val="uk-UA"/>
              </w:rPr>
            </w:pPr>
          </w:p>
          <w:p w14:paraId="653C1D08"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4E32B9C9" w14:textId="77777777" w:rsidR="002D2EB2" w:rsidRPr="007D253A" w:rsidRDefault="002D2EB2" w:rsidP="00572974">
            <w:pPr>
              <w:spacing w:after="0" w:line="228" w:lineRule="auto"/>
              <w:jc w:val="center"/>
              <w:rPr>
                <w:rFonts w:ascii="Times New Roman" w:hAnsi="Times New Roman"/>
                <w:lang w:val="uk-UA"/>
              </w:rPr>
            </w:pPr>
          </w:p>
          <w:p w14:paraId="0B0E33DB"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3AE81840"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74F711DC" w14:textId="77777777" w:rsidR="002D2EB2" w:rsidRPr="007D253A" w:rsidRDefault="002D2EB2" w:rsidP="00572974">
            <w:pPr>
              <w:spacing w:after="0" w:line="228" w:lineRule="auto"/>
              <w:jc w:val="center"/>
              <w:rPr>
                <w:rFonts w:ascii="Times New Roman" w:hAnsi="Times New Roman"/>
                <w:lang w:val="uk-UA"/>
              </w:rPr>
            </w:pPr>
          </w:p>
          <w:p w14:paraId="4575111E" w14:textId="77777777" w:rsidR="002D2EB2" w:rsidRPr="007D253A" w:rsidRDefault="002D2EB2" w:rsidP="00572974">
            <w:pPr>
              <w:spacing w:after="0" w:line="228" w:lineRule="auto"/>
              <w:jc w:val="center"/>
              <w:rPr>
                <w:rFonts w:ascii="Times New Roman" w:hAnsi="Times New Roman"/>
                <w:lang w:val="uk-UA"/>
              </w:rPr>
            </w:pPr>
          </w:p>
          <w:p w14:paraId="371E90D4" w14:textId="77777777" w:rsidR="002D2EB2" w:rsidRPr="007D253A" w:rsidRDefault="002D2EB2" w:rsidP="00572974">
            <w:pPr>
              <w:spacing w:after="0" w:line="228" w:lineRule="auto"/>
              <w:jc w:val="center"/>
              <w:rPr>
                <w:rFonts w:ascii="Times New Roman" w:hAnsi="Times New Roman"/>
                <w:lang w:val="uk-UA"/>
              </w:rPr>
            </w:pPr>
          </w:p>
          <w:p w14:paraId="2AA6E232"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5F404F16" w14:textId="77777777" w:rsidR="002D2EB2" w:rsidRPr="007D253A" w:rsidRDefault="002D2EB2" w:rsidP="002D2EB2">
            <w:pPr>
              <w:spacing w:after="0" w:line="228" w:lineRule="auto"/>
              <w:jc w:val="center"/>
              <w:rPr>
                <w:rFonts w:ascii="Times New Roman" w:hAnsi="Times New Roman"/>
                <w:lang w:val="uk-UA"/>
              </w:rPr>
            </w:pPr>
            <w:r>
              <w:rPr>
                <w:rFonts w:ascii="Times New Roman" w:hAnsi="Times New Roman"/>
                <w:lang w:val="uk-UA"/>
              </w:rPr>
              <w:t>36,0</w:t>
            </w:r>
          </w:p>
        </w:tc>
        <w:tc>
          <w:tcPr>
            <w:tcW w:w="1135" w:type="dxa"/>
          </w:tcPr>
          <w:p w14:paraId="4126DE4D" w14:textId="77777777" w:rsidR="002D2EB2" w:rsidRPr="007D253A" w:rsidRDefault="002D2EB2" w:rsidP="002D2EB2">
            <w:pPr>
              <w:spacing w:after="0" w:line="228" w:lineRule="auto"/>
              <w:rPr>
                <w:rFonts w:ascii="Times New Roman" w:hAnsi="Times New Roman"/>
                <w:lang w:val="uk-UA"/>
              </w:rPr>
            </w:pPr>
            <w:r>
              <w:rPr>
                <w:rFonts w:ascii="Times New Roman" w:hAnsi="Times New Roman"/>
                <w:lang w:val="uk-UA"/>
              </w:rPr>
              <w:t>18,0</w:t>
            </w:r>
          </w:p>
        </w:tc>
        <w:tc>
          <w:tcPr>
            <w:tcW w:w="1079" w:type="dxa"/>
          </w:tcPr>
          <w:p w14:paraId="0B2B0B9D"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18,0</w:t>
            </w:r>
          </w:p>
        </w:tc>
      </w:tr>
      <w:tr w:rsidR="002D2EB2" w:rsidRPr="007D253A" w14:paraId="0457B0C1" w14:textId="77777777" w:rsidTr="0052540E">
        <w:trPr>
          <w:gridAfter w:val="1"/>
          <w:wAfter w:w="9" w:type="dxa"/>
        </w:trPr>
        <w:tc>
          <w:tcPr>
            <w:tcW w:w="560" w:type="dxa"/>
            <w:vMerge/>
            <w:vAlign w:val="center"/>
          </w:tcPr>
          <w:p w14:paraId="19A7BE91"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53467187"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507E325E" w14:textId="77777777" w:rsidR="002D2EB2" w:rsidRPr="007D253A" w:rsidRDefault="002D2EB2" w:rsidP="004263FB">
            <w:pPr>
              <w:spacing w:after="0" w:line="228" w:lineRule="auto"/>
              <w:ind w:left="35"/>
              <w:jc w:val="both"/>
              <w:rPr>
                <w:rFonts w:ascii="Times New Roman" w:hAnsi="Times New Roman"/>
                <w:spacing w:val="5"/>
                <w:lang w:val="uk-UA"/>
              </w:rPr>
            </w:pPr>
            <w:r>
              <w:rPr>
                <w:rFonts w:ascii="Times New Roman" w:hAnsi="Times New Roman"/>
                <w:spacing w:val="5"/>
                <w:lang w:val="uk-UA"/>
              </w:rPr>
              <w:t>8.13 Придбання моніторів (2 шт.)</w:t>
            </w:r>
          </w:p>
        </w:tc>
        <w:tc>
          <w:tcPr>
            <w:tcW w:w="1272" w:type="dxa"/>
          </w:tcPr>
          <w:p w14:paraId="145F1053"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2022 – 2023 роки</w:t>
            </w:r>
          </w:p>
        </w:tc>
        <w:tc>
          <w:tcPr>
            <w:tcW w:w="2977" w:type="dxa"/>
          </w:tcPr>
          <w:p w14:paraId="1E020144" w14:textId="77777777" w:rsidR="002D2EB2" w:rsidRPr="007D253A" w:rsidRDefault="002D2EB2" w:rsidP="00572974">
            <w:pPr>
              <w:spacing w:after="0" w:line="228"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4DF7619F" w14:textId="77777777" w:rsidR="002D2EB2" w:rsidRPr="007D253A" w:rsidRDefault="002D2EB2" w:rsidP="00572974">
            <w:pPr>
              <w:spacing w:after="0" w:line="228" w:lineRule="auto"/>
              <w:jc w:val="center"/>
              <w:rPr>
                <w:rFonts w:ascii="Times New Roman" w:hAnsi="Times New Roman"/>
                <w:lang w:val="uk-UA"/>
              </w:rPr>
            </w:pPr>
          </w:p>
          <w:p w14:paraId="2668FB63"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2480CAA6" w14:textId="77777777" w:rsidR="002D2EB2" w:rsidRPr="007D253A" w:rsidRDefault="002D2EB2" w:rsidP="00572974">
            <w:pPr>
              <w:spacing w:after="0" w:line="228" w:lineRule="auto"/>
              <w:jc w:val="center"/>
              <w:rPr>
                <w:rFonts w:ascii="Times New Roman" w:hAnsi="Times New Roman"/>
                <w:lang w:val="uk-UA"/>
              </w:rPr>
            </w:pPr>
          </w:p>
          <w:p w14:paraId="7BEB194B" w14:textId="77777777" w:rsidR="002D2EB2" w:rsidRPr="007D253A" w:rsidRDefault="00311AC3" w:rsidP="00572974">
            <w:pPr>
              <w:pStyle w:val="a5"/>
              <w:spacing w:before="0" w:beforeAutospacing="0" w:after="0" w:afterAutospacing="0" w:line="228"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05364E08"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Місцевий бюджет</w:t>
            </w:r>
          </w:p>
          <w:p w14:paraId="0F5C3F15" w14:textId="77777777" w:rsidR="002D2EB2" w:rsidRPr="007D253A" w:rsidRDefault="002D2EB2" w:rsidP="00572974">
            <w:pPr>
              <w:spacing w:after="0" w:line="228" w:lineRule="auto"/>
              <w:jc w:val="center"/>
              <w:rPr>
                <w:rFonts w:ascii="Times New Roman" w:hAnsi="Times New Roman"/>
                <w:lang w:val="uk-UA"/>
              </w:rPr>
            </w:pPr>
          </w:p>
          <w:p w14:paraId="60ECC89E" w14:textId="77777777" w:rsidR="002D2EB2" w:rsidRPr="007D253A" w:rsidRDefault="002D2EB2" w:rsidP="00572974">
            <w:pPr>
              <w:spacing w:after="0" w:line="228" w:lineRule="auto"/>
              <w:jc w:val="center"/>
              <w:rPr>
                <w:rFonts w:ascii="Times New Roman" w:hAnsi="Times New Roman"/>
                <w:lang w:val="uk-UA"/>
              </w:rPr>
            </w:pPr>
          </w:p>
          <w:p w14:paraId="76D933E1" w14:textId="77777777" w:rsidR="002D2EB2" w:rsidRPr="007D253A" w:rsidRDefault="002D2EB2" w:rsidP="00572974">
            <w:pPr>
              <w:spacing w:after="0" w:line="228" w:lineRule="auto"/>
              <w:jc w:val="center"/>
              <w:rPr>
                <w:rFonts w:ascii="Times New Roman" w:hAnsi="Times New Roman"/>
                <w:lang w:val="uk-UA"/>
              </w:rPr>
            </w:pPr>
          </w:p>
          <w:p w14:paraId="05A840D1" w14:textId="77777777" w:rsidR="002D2EB2" w:rsidRPr="007D253A" w:rsidRDefault="002D2EB2" w:rsidP="00572974">
            <w:pPr>
              <w:spacing w:after="0" w:line="228"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22CB51FE"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24,0</w:t>
            </w:r>
          </w:p>
        </w:tc>
        <w:tc>
          <w:tcPr>
            <w:tcW w:w="1135" w:type="dxa"/>
          </w:tcPr>
          <w:p w14:paraId="6D153C5C"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12,0</w:t>
            </w:r>
          </w:p>
        </w:tc>
        <w:tc>
          <w:tcPr>
            <w:tcW w:w="1079" w:type="dxa"/>
          </w:tcPr>
          <w:p w14:paraId="62B99360" w14:textId="77777777" w:rsidR="002D2EB2" w:rsidRPr="007D253A" w:rsidRDefault="002D2EB2" w:rsidP="004263FB">
            <w:pPr>
              <w:spacing w:after="0" w:line="228" w:lineRule="auto"/>
              <w:jc w:val="center"/>
              <w:rPr>
                <w:rFonts w:ascii="Times New Roman" w:hAnsi="Times New Roman"/>
                <w:lang w:val="uk-UA"/>
              </w:rPr>
            </w:pPr>
            <w:r>
              <w:rPr>
                <w:rFonts w:ascii="Times New Roman" w:hAnsi="Times New Roman"/>
                <w:lang w:val="uk-UA"/>
              </w:rPr>
              <w:t>12,0</w:t>
            </w:r>
          </w:p>
        </w:tc>
      </w:tr>
      <w:tr w:rsidR="002D2EB2" w:rsidRPr="007D253A" w14:paraId="6E45BE2A" w14:textId="77777777" w:rsidTr="0052540E">
        <w:trPr>
          <w:gridAfter w:val="1"/>
          <w:wAfter w:w="9" w:type="dxa"/>
        </w:trPr>
        <w:tc>
          <w:tcPr>
            <w:tcW w:w="560" w:type="dxa"/>
            <w:vMerge/>
            <w:vAlign w:val="center"/>
          </w:tcPr>
          <w:p w14:paraId="33249EA7"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1EE72B89"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257DE975" w14:textId="77777777" w:rsidR="002D2EB2" w:rsidRPr="007D253A" w:rsidRDefault="002D2EB2" w:rsidP="000B7B72">
            <w:pPr>
              <w:spacing w:after="0" w:line="216" w:lineRule="auto"/>
              <w:ind w:left="35"/>
              <w:jc w:val="both"/>
              <w:rPr>
                <w:rFonts w:ascii="Times New Roman" w:hAnsi="Times New Roman"/>
                <w:spacing w:val="5"/>
                <w:lang w:val="uk-UA"/>
              </w:rPr>
            </w:pPr>
            <w:r>
              <w:rPr>
                <w:rFonts w:ascii="Times New Roman" w:hAnsi="Times New Roman"/>
                <w:spacing w:val="5"/>
                <w:lang w:val="uk-UA"/>
              </w:rPr>
              <w:t>8.1</w:t>
            </w:r>
            <w:r w:rsidR="00675A30">
              <w:rPr>
                <w:rFonts w:ascii="Times New Roman" w:hAnsi="Times New Roman"/>
                <w:spacing w:val="5"/>
                <w:lang w:val="uk-UA"/>
              </w:rPr>
              <w:t>4</w:t>
            </w:r>
            <w:r>
              <w:rPr>
                <w:rFonts w:ascii="Times New Roman" w:hAnsi="Times New Roman"/>
                <w:spacing w:val="5"/>
                <w:lang w:val="uk-UA"/>
              </w:rPr>
              <w:t xml:space="preserve"> Придбання меблів (3 шт.)</w:t>
            </w:r>
          </w:p>
        </w:tc>
        <w:tc>
          <w:tcPr>
            <w:tcW w:w="1272" w:type="dxa"/>
          </w:tcPr>
          <w:p w14:paraId="6A71FA4E"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 xml:space="preserve">2022 – </w:t>
            </w:r>
            <w:r w:rsidRPr="007D253A">
              <w:rPr>
                <w:rFonts w:ascii="Times New Roman" w:hAnsi="Times New Roman"/>
                <w:lang w:val="uk-UA"/>
              </w:rPr>
              <w:lastRenderedPageBreak/>
              <w:t>2023 роки</w:t>
            </w:r>
          </w:p>
        </w:tc>
        <w:tc>
          <w:tcPr>
            <w:tcW w:w="2977" w:type="dxa"/>
          </w:tcPr>
          <w:p w14:paraId="319C6325" w14:textId="77777777" w:rsidR="002D2EB2" w:rsidRPr="007D253A" w:rsidRDefault="002D2EB2" w:rsidP="000B7B72">
            <w:pPr>
              <w:spacing w:after="0" w:line="216" w:lineRule="auto"/>
              <w:jc w:val="center"/>
              <w:rPr>
                <w:rFonts w:ascii="Times New Roman" w:hAnsi="Times New Roman"/>
                <w:spacing w:val="3"/>
                <w:lang w:val="uk-UA"/>
              </w:rPr>
            </w:pPr>
            <w:r w:rsidRPr="007D253A">
              <w:rPr>
                <w:rFonts w:ascii="Times New Roman" w:hAnsi="Times New Roman"/>
                <w:spacing w:val="3"/>
                <w:lang w:val="uk-UA"/>
              </w:rPr>
              <w:lastRenderedPageBreak/>
              <w:t xml:space="preserve">Виконавчий комітет </w:t>
            </w:r>
            <w:r w:rsidRPr="007D253A">
              <w:rPr>
                <w:rFonts w:ascii="Times New Roman" w:hAnsi="Times New Roman"/>
                <w:spacing w:val="3"/>
                <w:lang w:val="uk-UA"/>
              </w:rPr>
              <w:lastRenderedPageBreak/>
              <w:t xml:space="preserve">Броварської міської ради Броварського району Київської області, </w:t>
            </w:r>
          </w:p>
          <w:p w14:paraId="57944FFE" w14:textId="77777777" w:rsidR="002D2EB2" w:rsidRPr="007D253A" w:rsidRDefault="002D2EB2" w:rsidP="000B7B72">
            <w:pPr>
              <w:spacing w:after="0" w:line="216" w:lineRule="auto"/>
              <w:jc w:val="center"/>
              <w:rPr>
                <w:rFonts w:ascii="Times New Roman" w:hAnsi="Times New Roman"/>
                <w:lang w:val="uk-UA"/>
              </w:rPr>
            </w:pPr>
          </w:p>
          <w:p w14:paraId="6FCD9D09"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3E0E5356" w14:textId="77777777" w:rsidR="002D2EB2" w:rsidRPr="007D253A" w:rsidRDefault="002D2EB2" w:rsidP="000B7B72">
            <w:pPr>
              <w:spacing w:after="0" w:line="216" w:lineRule="auto"/>
              <w:jc w:val="center"/>
              <w:rPr>
                <w:rFonts w:ascii="Times New Roman" w:hAnsi="Times New Roman"/>
                <w:lang w:val="uk-UA"/>
              </w:rPr>
            </w:pPr>
          </w:p>
          <w:p w14:paraId="469FE7D4" w14:textId="77777777" w:rsidR="002D2EB2" w:rsidRPr="007D253A" w:rsidRDefault="00311AC3" w:rsidP="000B7B72">
            <w:pPr>
              <w:pStyle w:val="a5"/>
              <w:spacing w:before="0" w:beforeAutospacing="0" w:after="0" w:afterAutospacing="0" w:line="216"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7F8D84D5"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lastRenderedPageBreak/>
              <w:t xml:space="preserve">Місцевий </w:t>
            </w:r>
            <w:r w:rsidRPr="007D253A">
              <w:rPr>
                <w:rFonts w:ascii="Times New Roman" w:hAnsi="Times New Roman"/>
                <w:lang w:val="uk-UA"/>
              </w:rPr>
              <w:lastRenderedPageBreak/>
              <w:t>бюджет</w:t>
            </w:r>
          </w:p>
          <w:p w14:paraId="732DD0E4" w14:textId="77777777" w:rsidR="002D2EB2" w:rsidRPr="007D253A" w:rsidRDefault="002D2EB2" w:rsidP="000B7B72">
            <w:pPr>
              <w:spacing w:after="0" w:line="216" w:lineRule="auto"/>
              <w:jc w:val="center"/>
              <w:rPr>
                <w:rFonts w:ascii="Times New Roman" w:hAnsi="Times New Roman"/>
                <w:lang w:val="uk-UA"/>
              </w:rPr>
            </w:pPr>
          </w:p>
          <w:p w14:paraId="3FB3C239" w14:textId="77777777" w:rsidR="002D2EB2" w:rsidRPr="007D253A" w:rsidRDefault="002D2EB2" w:rsidP="000B7B72">
            <w:pPr>
              <w:spacing w:after="0" w:line="216" w:lineRule="auto"/>
              <w:jc w:val="center"/>
              <w:rPr>
                <w:rFonts w:ascii="Times New Roman" w:hAnsi="Times New Roman"/>
                <w:lang w:val="uk-UA"/>
              </w:rPr>
            </w:pPr>
          </w:p>
          <w:p w14:paraId="6E2EE73C" w14:textId="77777777" w:rsidR="002D2EB2" w:rsidRPr="007D253A" w:rsidRDefault="002D2EB2" w:rsidP="000B7B72">
            <w:pPr>
              <w:spacing w:after="0" w:line="216" w:lineRule="auto"/>
              <w:jc w:val="center"/>
              <w:rPr>
                <w:rFonts w:ascii="Times New Roman" w:hAnsi="Times New Roman"/>
                <w:lang w:val="uk-UA"/>
              </w:rPr>
            </w:pPr>
          </w:p>
          <w:p w14:paraId="1869E388"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314AA044"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lastRenderedPageBreak/>
              <w:t>21,0</w:t>
            </w:r>
          </w:p>
        </w:tc>
        <w:tc>
          <w:tcPr>
            <w:tcW w:w="1135" w:type="dxa"/>
          </w:tcPr>
          <w:p w14:paraId="16F30B99"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t>7,0</w:t>
            </w:r>
          </w:p>
        </w:tc>
        <w:tc>
          <w:tcPr>
            <w:tcW w:w="1079" w:type="dxa"/>
          </w:tcPr>
          <w:p w14:paraId="0510BD95"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t>14,0</w:t>
            </w:r>
          </w:p>
        </w:tc>
      </w:tr>
      <w:tr w:rsidR="002D2EB2" w:rsidRPr="007D253A" w14:paraId="29170F9E" w14:textId="77777777" w:rsidTr="0052540E">
        <w:trPr>
          <w:gridAfter w:val="1"/>
          <w:wAfter w:w="9" w:type="dxa"/>
        </w:trPr>
        <w:tc>
          <w:tcPr>
            <w:tcW w:w="560" w:type="dxa"/>
            <w:vMerge/>
            <w:vAlign w:val="center"/>
          </w:tcPr>
          <w:p w14:paraId="049D4494" w14:textId="77777777" w:rsidR="002D2EB2" w:rsidRPr="007D253A" w:rsidRDefault="002D2EB2" w:rsidP="004263FB">
            <w:pPr>
              <w:spacing w:after="0" w:line="228" w:lineRule="auto"/>
              <w:jc w:val="center"/>
              <w:rPr>
                <w:rFonts w:ascii="Times New Roman" w:hAnsi="Times New Roman"/>
                <w:lang w:val="uk-UA"/>
              </w:rPr>
            </w:pPr>
          </w:p>
        </w:tc>
        <w:tc>
          <w:tcPr>
            <w:tcW w:w="1701" w:type="dxa"/>
            <w:vMerge/>
            <w:vAlign w:val="center"/>
          </w:tcPr>
          <w:p w14:paraId="205C83DC" w14:textId="77777777" w:rsidR="002D2EB2" w:rsidRPr="007D253A" w:rsidRDefault="002D2EB2" w:rsidP="004263FB">
            <w:pPr>
              <w:spacing w:after="0" w:line="228" w:lineRule="auto"/>
              <w:jc w:val="center"/>
              <w:rPr>
                <w:rFonts w:ascii="Times New Roman" w:hAnsi="Times New Roman"/>
                <w:b/>
                <w:bCs/>
                <w:lang w:val="uk-UA"/>
              </w:rPr>
            </w:pPr>
          </w:p>
        </w:tc>
        <w:tc>
          <w:tcPr>
            <w:tcW w:w="4115" w:type="dxa"/>
          </w:tcPr>
          <w:p w14:paraId="183B5B34" w14:textId="77777777" w:rsidR="002D2EB2" w:rsidRPr="007D253A" w:rsidRDefault="002D2EB2" w:rsidP="000B7B72">
            <w:pPr>
              <w:spacing w:after="0" w:line="216" w:lineRule="auto"/>
              <w:ind w:left="35"/>
              <w:jc w:val="both"/>
              <w:rPr>
                <w:rFonts w:ascii="Times New Roman" w:hAnsi="Times New Roman"/>
                <w:spacing w:val="5"/>
                <w:lang w:val="uk-UA"/>
              </w:rPr>
            </w:pPr>
            <w:r>
              <w:rPr>
                <w:rFonts w:ascii="Times New Roman" w:hAnsi="Times New Roman"/>
                <w:spacing w:val="5"/>
                <w:lang w:val="uk-UA"/>
              </w:rPr>
              <w:t>8.1</w:t>
            </w:r>
            <w:r w:rsidR="00675A30">
              <w:rPr>
                <w:rFonts w:ascii="Times New Roman" w:hAnsi="Times New Roman"/>
                <w:spacing w:val="5"/>
                <w:lang w:val="uk-UA"/>
              </w:rPr>
              <w:t>5</w:t>
            </w:r>
            <w:r>
              <w:rPr>
                <w:rFonts w:ascii="Times New Roman" w:hAnsi="Times New Roman"/>
                <w:spacing w:val="5"/>
                <w:lang w:val="uk-UA"/>
              </w:rPr>
              <w:t xml:space="preserve"> Виготовлення проектної документації</w:t>
            </w:r>
          </w:p>
        </w:tc>
        <w:tc>
          <w:tcPr>
            <w:tcW w:w="1272" w:type="dxa"/>
          </w:tcPr>
          <w:p w14:paraId="382689EC"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 xml:space="preserve">2022 </w:t>
            </w:r>
            <w:r>
              <w:rPr>
                <w:rFonts w:ascii="Times New Roman" w:hAnsi="Times New Roman"/>
                <w:lang w:val="uk-UA"/>
              </w:rPr>
              <w:t>рік</w:t>
            </w:r>
          </w:p>
        </w:tc>
        <w:tc>
          <w:tcPr>
            <w:tcW w:w="2977" w:type="dxa"/>
          </w:tcPr>
          <w:p w14:paraId="3985E6C5" w14:textId="77777777" w:rsidR="002D2EB2" w:rsidRPr="007D253A" w:rsidRDefault="002D2EB2" w:rsidP="000B7B72">
            <w:pPr>
              <w:spacing w:after="0" w:line="216" w:lineRule="auto"/>
              <w:jc w:val="center"/>
              <w:rPr>
                <w:rFonts w:ascii="Times New Roman" w:hAnsi="Times New Roman"/>
                <w:spacing w:val="3"/>
                <w:lang w:val="uk-UA"/>
              </w:rPr>
            </w:pPr>
            <w:r w:rsidRPr="007D253A">
              <w:rPr>
                <w:rFonts w:ascii="Times New Roman" w:hAnsi="Times New Roman"/>
                <w:spacing w:val="3"/>
                <w:lang w:val="uk-UA"/>
              </w:rPr>
              <w:t xml:space="preserve">Виконавчий комітет Броварської міської ради Броварського району Київської області, </w:t>
            </w:r>
          </w:p>
          <w:p w14:paraId="60F2EAB5" w14:textId="77777777" w:rsidR="002D2EB2" w:rsidRPr="007D253A" w:rsidRDefault="002D2EB2" w:rsidP="000B7B72">
            <w:pPr>
              <w:spacing w:after="0" w:line="216" w:lineRule="auto"/>
              <w:jc w:val="center"/>
              <w:rPr>
                <w:rFonts w:ascii="Times New Roman" w:hAnsi="Times New Roman"/>
                <w:lang w:val="uk-UA"/>
              </w:rPr>
            </w:pPr>
          </w:p>
          <w:p w14:paraId="6223051B"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Фінансове управління Броварської міської ради Броварського району Київської області,</w:t>
            </w:r>
          </w:p>
          <w:p w14:paraId="7487D777" w14:textId="77777777" w:rsidR="002D2EB2" w:rsidRPr="007D253A" w:rsidRDefault="002D2EB2" w:rsidP="000B7B72">
            <w:pPr>
              <w:spacing w:after="0" w:line="216" w:lineRule="auto"/>
              <w:jc w:val="center"/>
              <w:rPr>
                <w:rFonts w:ascii="Times New Roman" w:hAnsi="Times New Roman"/>
                <w:lang w:val="uk-UA"/>
              </w:rPr>
            </w:pPr>
          </w:p>
          <w:p w14:paraId="1A61D756" w14:textId="77777777" w:rsidR="002D2EB2" w:rsidRPr="007D253A" w:rsidRDefault="00311AC3" w:rsidP="000B7B72">
            <w:pPr>
              <w:pStyle w:val="a5"/>
              <w:spacing w:before="0" w:beforeAutospacing="0" w:after="0" w:afterAutospacing="0" w:line="216" w:lineRule="auto"/>
              <w:jc w:val="center"/>
              <w:rPr>
                <w:rFonts w:ascii="Times New Roman" w:hAnsi="Times New Roman"/>
                <w:spacing w:val="3"/>
                <w:lang w:val="uk-UA"/>
              </w:rPr>
            </w:pPr>
            <w:r w:rsidRPr="007D253A">
              <w:rPr>
                <w:rFonts w:ascii="Times New Roman" w:hAnsi="Times New Roman"/>
                <w:bCs/>
                <w:lang w:val="uk-UA"/>
              </w:rPr>
              <w:t>Броварськ</w:t>
            </w:r>
            <w:r>
              <w:rPr>
                <w:rFonts w:ascii="Times New Roman" w:hAnsi="Times New Roman"/>
                <w:bCs/>
                <w:lang w:val="uk-UA"/>
              </w:rPr>
              <w:t>е</w:t>
            </w:r>
            <w:r w:rsidR="002D2EB2" w:rsidRPr="007D253A">
              <w:rPr>
                <w:rFonts w:ascii="Times New Roman" w:hAnsi="Times New Roman"/>
                <w:bCs/>
                <w:lang w:val="uk-UA"/>
              </w:rPr>
              <w:t>РУП ГУНП в Київській області.</w:t>
            </w:r>
          </w:p>
        </w:tc>
        <w:tc>
          <w:tcPr>
            <w:tcW w:w="1247" w:type="dxa"/>
          </w:tcPr>
          <w:p w14:paraId="368EAF52"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Місцевий бюджет</w:t>
            </w:r>
          </w:p>
          <w:p w14:paraId="1AE8B5A8" w14:textId="77777777" w:rsidR="002D2EB2" w:rsidRPr="007D253A" w:rsidRDefault="002D2EB2" w:rsidP="000B7B72">
            <w:pPr>
              <w:spacing w:after="0" w:line="216" w:lineRule="auto"/>
              <w:jc w:val="center"/>
              <w:rPr>
                <w:rFonts w:ascii="Times New Roman" w:hAnsi="Times New Roman"/>
                <w:lang w:val="uk-UA"/>
              </w:rPr>
            </w:pPr>
          </w:p>
          <w:p w14:paraId="6C8DB1D7" w14:textId="77777777" w:rsidR="002D2EB2" w:rsidRPr="007D253A" w:rsidRDefault="002D2EB2" w:rsidP="000B7B72">
            <w:pPr>
              <w:spacing w:after="0" w:line="216" w:lineRule="auto"/>
              <w:jc w:val="center"/>
              <w:rPr>
                <w:rFonts w:ascii="Times New Roman" w:hAnsi="Times New Roman"/>
                <w:lang w:val="uk-UA"/>
              </w:rPr>
            </w:pPr>
          </w:p>
          <w:p w14:paraId="12EC6DB5" w14:textId="77777777" w:rsidR="002D2EB2" w:rsidRPr="007D253A" w:rsidRDefault="002D2EB2" w:rsidP="000B7B72">
            <w:pPr>
              <w:spacing w:after="0" w:line="216" w:lineRule="auto"/>
              <w:jc w:val="center"/>
              <w:rPr>
                <w:rFonts w:ascii="Times New Roman" w:hAnsi="Times New Roman"/>
                <w:lang w:val="uk-UA"/>
              </w:rPr>
            </w:pPr>
          </w:p>
          <w:p w14:paraId="1339821D" w14:textId="77777777" w:rsidR="002D2EB2" w:rsidRPr="007D253A" w:rsidRDefault="002D2EB2" w:rsidP="000B7B72">
            <w:pPr>
              <w:spacing w:after="0" w:line="216"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20413F58"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t>300,0</w:t>
            </w:r>
          </w:p>
        </w:tc>
        <w:tc>
          <w:tcPr>
            <w:tcW w:w="1135" w:type="dxa"/>
          </w:tcPr>
          <w:p w14:paraId="0227DE47"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t>300,0</w:t>
            </w:r>
          </w:p>
        </w:tc>
        <w:tc>
          <w:tcPr>
            <w:tcW w:w="1079" w:type="dxa"/>
          </w:tcPr>
          <w:p w14:paraId="4E86EBF6" w14:textId="77777777" w:rsidR="002D2EB2" w:rsidRPr="007D253A" w:rsidRDefault="002D2EB2" w:rsidP="000B7B72">
            <w:pPr>
              <w:spacing w:after="0" w:line="216" w:lineRule="auto"/>
              <w:jc w:val="center"/>
              <w:rPr>
                <w:rFonts w:ascii="Times New Roman" w:hAnsi="Times New Roman"/>
                <w:lang w:val="uk-UA"/>
              </w:rPr>
            </w:pPr>
            <w:r>
              <w:rPr>
                <w:rFonts w:ascii="Times New Roman" w:hAnsi="Times New Roman"/>
                <w:lang w:val="uk-UA"/>
              </w:rPr>
              <w:t>-</w:t>
            </w:r>
          </w:p>
        </w:tc>
      </w:tr>
      <w:tr w:rsidR="0052540E" w:rsidRPr="007D253A" w14:paraId="65A3FBB1" w14:textId="77777777" w:rsidTr="0052540E">
        <w:trPr>
          <w:gridAfter w:val="1"/>
          <w:wAfter w:w="9" w:type="dxa"/>
        </w:trPr>
        <w:tc>
          <w:tcPr>
            <w:tcW w:w="560" w:type="dxa"/>
            <w:vAlign w:val="center"/>
          </w:tcPr>
          <w:p w14:paraId="74BEE34E" w14:textId="77777777" w:rsidR="0052540E" w:rsidRPr="0052540E" w:rsidRDefault="0052540E" w:rsidP="0052540E">
            <w:pPr>
              <w:spacing w:after="0" w:line="228" w:lineRule="auto"/>
              <w:jc w:val="center"/>
              <w:rPr>
                <w:rFonts w:ascii="Times New Roman" w:hAnsi="Times New Roman"/>
                <w:lang w:val="en-US"/>
              </w:rPr>
            </w:pPr>
            <w:r>
              <w:rPr>
                <w:rFonts w:ascii="Times New Roman" w:hAnsi="Times New Roman"/>
                <w:lang w:val="en-US"/>
              </w:rPr>
              <w:t>9</w:t>
            </w:r>
          </w:p>
        </w:tc>
        <w:tc>
          <w:tcPr>
            <w:tcW w:w="1701" w:type="dxa"/>
            <w:vAlign w:val="center"/>
          </w:tcPr>
          <w:p w14:paraId="5A232F68" w14:textId="77777777" w:rsidR="0052540E" w:rsidRPr="007D253A" w:rsidRDefault="0052540E" w:rsidP="0052540E">
            <w:pPr>
              <w:spacing w:after="0" w:line="228" w:lineRule="auto"/>
              <w:jc w:val="center"/>
              <w:rPr>
                <w:rFonts w:ascii="Times New Roman" w:hAnsi="Times New Roman"/>
                <w:b/>
                <w:bCs/>
                <w:lang w:val="uk-UA"/>
              </w:rPr>
            </w:pPr>
            <w:r>
              <w:rPr>
                <w:rFonts w:ascii="Times New Roman" w:hAnsi="Times New Roman"/>
                <w:b/>
                <w:bCs/>
                <w:iCs/>
                <w:spacing w:val="5"/>
                <w:lang w:val="uk-UA"/>
              </w:rPr>
              <w:t>Забезпечення паливно-матеріалами</w:t>
            </w:r>
          </w:p>
        </w:tc>
        <w:tc>
          <w:tcPr>
            <w:tcW w:w="4115" w:type="dxa"/>
          </w:tcPr>
          <w:p w14:paraId="12DE7D3B" w14:textId="77777777" w:rsidR="0052540E" w:rsidRDefault="0052540E" w:rsidP="000B7B72">
            <w:pPr>
              <w:spacing w:after="0" w:line="216" w:lineRule="auto"/>
              <w:ind w:left="35"/>
              <w:jc w:val="both"/>
              <w:rPr>
                <w:rFonts w:ascii="Times New Roman" w:hAnsi="Times New Roman"/>
                <w:spacing w:val="5"/>
                <w:lang w:val="uk-UA"/>
              </w:rPr>
            </w:pPr>
            <w:r>
              <w:rPr>
                <w:rFonts w:ascii="Times New Roman" w:hAnsi="Times New Roman"/>
                <w:lang w:val="en-US"/>
              </w:rPr>
              <w:t>9</w:t>
            </w:r>
            <w:r w:rsidRPr="009311BC">
              <w:rPr>
                <w:rFonts w:ascii="Times New Roman" w:hAnsi="Times New Roman"/>
                <w:lang w:val="uk-UA"/>
              </w:rPr>
              <w:t xml:space="preserve">.1. </w:t>
            </w:r>
            <w:r>
              <w:rPr>
                <w:rFonts w:ascii="Times New Roman" w:hAnsi="Times New Roman"/>
                <w:lang w:val="uk-UA"/>
              </w:rPr>
              <w:t>П</w:t>
            </w:r>
            <w:r w:rsidRPr="00F71E5E">
              <w:rPr>
                <w:rFonts w:ascii="Times New Roman" w:hAnsi="Times New Roman"/>
                <w:bCs/>
                <w:color w:val="000000"/>
                <w:sz w:val="24"/>
                <w:szCs w:val="24"/>
                <w:lang w:val="uk-UA" w:eastAsia="uk-UA"/>
              </w:rPr>
              <w:t>ридбання паливно-мастильних</w:t>
            </w:r>
            <w:r>
              <w:rPr>
                <w:rFonts w:ascii="Times New Roman" w:hAnsi="Times New Roman"/>
                <w:bCs/>
                <w:color w:val="000000"/>
                <w:sz w:val="24"/>
                <w:szCs w:val="24"/>
                <w:lang w:val="uk-UA" w:eastAsia="uk-UA"/>
              </w:rPr>
              <w:t xml:space="preserve"> матеріалів.</w:t>
            </w:r>
          </w:p>
        </w:tc>
        <w:tc>
          <w:tcPr>
            <w:tcW w:w="1272" w:type="dxa"/>
          </w:tcPr>
          <w:p w14:paraId="7C76E8BE" w14:textId="77777777" w:rsidR="0052540E" w:rsidRPr="007D253A" w:rsidRDefault="0052540E" w:rsidP="000B7B72">
            <w:pPr>
              <w:spacing w:after="0" w:line="216" w:lineRule="auto"/>
              <w:jc w:val="center"/>
              <w:rPr>
                <w:rFonts w:ascii="Times New Roman" w:hAnsi="Times New Roman"/>
                <w:lang w:val="uk-UA"/>
              </w:rPr>
            </w:pPr>
            <w:r w:rsidRPr="009311BC">
              <w:rPr>
                <w:rFonts w:ascii="Times New Roman" w:hAnsi="Times New Roman"/>
                <w:lang w:val="uk-UA"/>
              </w:rPr>
              <w:t>2022 рік</w:t>
            </w:r>
          </w:p>
        </w:tc>
        <w:tc>
          <w:tcPr>
            <w:tcW w:w="2977" w:type="dxa"/>
          </w:tcPr>
          <w:p w14:paraId="78CBB695" w14:textId="77777777" w:rsidR="0052540E" w:rsidRDefault="0052540E" w:rsidP="000B7B72">
            <w:pPr>
              <w:spacing w:after="0" w:line="216" w:lineRule="auto"/>
              <w:jc w:val="center"/>
              <w:rPr>
                <w:rFonts w:ascii="Times New Roman" w:hAnsi="Times New Roman"/>
                <w:spacing w:val="3"/>
                <w:lang w:val="uk-UA"/>
              </w:rPr>
            </w:pPr>
            <w:r>
              <w:rPr>
                <w:rFonts w:ascii="Times New Roman" w:hAnsi="Times New Roman"/>
                <w:spacing w:val="3"/>
                <w:lang w:val="uk-UA"/>
              </w:rPr>
              <w:t xml:space="preserve">Виконавчий комітет </w:t>
            </w:r>
            <w:r w:rsidRPr="009311BC">
              <w:rPr>
                <w:rFonts w:ascii="Times New Roman" w:hAnsi="Times New Roman"/>
                <w:spacing w:val="3"/>
                <w:lang w:val="uk-UA"/>
              </w:rPr>
              <w:t>Броварськ</w:t>
            </w:r>
            <w:r>
              <w:rPr>
                <w:rFonts w:ascii="Times New Roman" w:hAnsi="Times New Roman"/>
                <w:spacing w:val="3"/>
                <w:lang w:val="uk-UA"/>
              </w:rPr>
              <w:t xml:space="preserve">ої </w:t>
            </w:r>
            <w:r w:rsidRPr="009311BC">
              <w:rPr>
                <w:rFonts w:ascii="Times New Roman" w:hAnsi="Times New Roman"/>
                <w:spacing w:val="3"/>
                <w:lang w:val="uk-UA"/>
              </w:rPr>
              <w:t>міськ</w:t>
            </w:r>
            <w:r>
              <w:rPr>
                <w:rFonts w:ascii="Times New Roman" w:hAnsi="Times New Roman"/>
                <w:spacing w:val="3"/>
                <w:lang w:val="uk-UA"/>
              </w:rPr>
              <w:t>ої ради</w:t>
            </w:r>
            <w:r w:rsidRPr="009311BC">
              <w:rPr>
                <w:rFonts w:ascii="Times New Roman" w:hAnsi="Times New Roman"/>
                <w:spacing w:val="3"/>
                <w:lang w:val="uk-UA"/>
              </w:rPr>
              <w:t xml:space="preserve"> Броварського району Київської області, </w:t>
            </w:r>
          </w:p>
          <w:p w14:paraId="3A28722F" w14:textId="77777777" w:rsidR="0052540E" w:rsidRPr="00272E93" w:rsidRDefault="0052540E" w:rsidP="000B7B72">
            <w:pPr>
              <w:spacing w:after="0" w:line="216" w:lineRule="auto"/>
              <w:jc w:val="center"/>
              <w:rPr>
                <w:rFonts w:ascii="Times New Roman" w:hAnsi="Times New Roman"/>
                <w:spacing w:val="3"/>
                <w:sz w:val="16"/>
                <w:szCs w:val="16"/>
                <w:lang w:val="uk-UA"/>
              </w:rPr>
            </w:pPr>
          </w:p>
          <w:p w14:paraId="3CB138E3" w14:textId="77777777" w:rsidR="0052540E" w:rsidRDefault="0052540E" w:rsidP="000B7B72">
            <w:pPr>
              <w:spacing w:after="0" w:line="216" w:lineRule="auto"/>
              <w:jc w:val="center"/>
              <w:rPr>
                <w:rFonts w:ascii="Times New Roman" w:hAnsi="Times New Roman"/>
                <w:sz w:val="24"/>
                <w:szCs w:val="24"/>
                <w:lang w:val="uk-UA"/>
              </w:rPr>
            </w:pPr>
            <w:r w:rsidRPr="009311BC">
              <w:rPr>
                <w:rFonts w:ascii="Times New Roman" w:hAnsi="Times New Roman"/>
                <w:sz w:val="24"/>
                <w:szCs w:val="24"/>
                <w:lang w:val="uk-UA"/>
              </w:rPr>
              <w:t>Фінансове управління Броварської міської ради Броварського району Київської області,</w:t>
            </w:r>
          </w:p>
          <w:p w14:paraId="75E01EB3" w14:textId="77777777" w:rsidR="0052540E" w:rsidRPr="00272E93" w:rsidRDefault="0052540E" w:rsidP="000B7B72">
            <w:pPr>
              <w:spacing w:after="0" w:line="216" w:lineRule="auto"/>
              <w:jc w:val="center"/>
              <w:rPr>
                <w:rFonts w:ascii="Times New Roman" w:hAnsi="Times New Roman"/>
                <w:sz w:val="16"/>
                <w:szCs w:val="16"/>
                <w:lang w:val="uk-UA"/>
              </w:rPr>
            </w:pPr>
          </w:p>
          <w:p w14:paraId="3206A8BF" w14:textId="77777777" w:rsidR="0052540E" w:rsidRPr="007D253A" w:rsidRDefault="0052540E" w:rsidP="000B7B72">
            <w:pPr>
              <w:pStyle w:val="a5"/>
              <w:spacing w:before="0" w:beforeAutospacing="0" w:after="0" w:afterAutospacing="0" w:line="216" w:lineRule="auto"/>
              <w:jc w:val="center"/>
              <w:rPr>
                <w:rFonts w:ascii="Times New Roman" w:hAnsi="Times New Roman"/>
                <w:spacing w:val="3"/>
                <w:lang w:val="uk-UA"/>
              </w:rPr>
            </w:pPr>
            <w:r w:rsidRPr="00272E93">
              <w:rPr>
                <w:rFonts w:ascii="Times New Roman" w:hAnsi="Times New Roman"/>
                <w:bCs/>
                <w:sz w:val="24"/>
                <w:szCs w:val="24"/>
                <w:lang w:val="uk-UA"/>
              </w:rPr>
              <w:t>Броварського РУП ГУНП в Київській області</w:t>
            </w:r>
            <w:r>
              <w:rPr>
                <w:rFonts w:ascii="Times New Roman" w:hAnsi="Times New Roman"/>
                <w:sz w:val="24"/>
                <w:szCs w:val="24"/>
                <w:lang w:val="uk-UA"/>
              </w:rPr>
              <w:t>.</w:t>
            </w:r>
          </w:p>
        </w:tc>
        <w:tc>
          <w:tcPr>
            <w:tcW w:w="1247" w:type="dxa"/>
          </w:tcPr>
          <w:p w14:paraId="44847AA2" w14:textId="77777777" w:rsidR="000B7B72" w:rsidRPr="007D253A" w:rsidRDefault="000B7B72" w:rsidP="000B7B72">
            <w:pPr>
              <w:spacing w:after="0" w:line="216" w:lineRule="auto"/>
              <w:jc w:val="center"/>
              <w:rPr>
                <w:rFonts w:ascii="Times New Roman" w:hAnsi="Times New Roman"/>
                <w:lang w:val="uk-UA"/>
              </w:rPr>
            </w:pPr>
            <w:r w:rsidRPr="007D253A">
              <w:rPr>
                <w:rFonts w:ascii="Times New Roman" w:hAnsi="Times New Roman"/>
                <w:lang w:val="uk-UA"/>
              </w:rPr>
              <w:t>Місцевий бюджет</w:t>
            </w:r>
          </w:p>
          <w:p w14:paraId="29616B20" w14:textId="77777777" w:rsidR="000B7B72" w:rsidRPr="007D253A" w:rsidRDefault="000B7B72" w:rsidP="000B7B72">
            <w:pPr>
              <w:spacing w:after="0" w:line="216" w:lineRule="auto"/>
              <w:jc w:val="center"/>
              <w:rPr>
                <w:rFonts w:ascii="Times New Roman" w:hAnsi="Times New Roman"/>
                <w:lang w:val="uk-UA"/>
              </w:rPr>
            </w:pPr>
          </w:p>
          <w:p w14:paraId="19576F0A" w14:textId="77777777" w:rsidR="000B7B72" w:rsidRPr="007D253A" w:rsidRDefault="000B7B72" w:rsidP="000B7B72">
            <w:pPr>
              <w:spacing w:after="0" w:line="216" w:lineRule="auto"/>
              <w:jc w:val="center"/>
              <w:rPr>
                <w:rFonts w:ascii="Times New Roman" w:hAnsi="Times New Roman"/>
                <w:lang w:val="uk-UA"/>
              </w:rPr>
            </w:pPr>
          </w:p>
          <w:p w14:paraId="4A4B7FE4" w14:textId="77777777" w:rsidR="000B7B72" w:rsidRPr="007D253A" w:rsidRDefault="000B7B72" w:rsidP="000B7B72">
            <w:pPr>
              <w:spacing w:after="0" w:line="216" w:lineRule="auto"/>
              <w:jc w:val="center"/>
              <w:rPr>
                <w:rFonts w:ascii="Times New Roman" w:hAnsi="Times New Roman"/>
                <w:lang w:val="uk-UA"/>
              </w:rPr>
            </w:pPr>
          </w:p>
          <w:p w14:paraId="4D761C94" w14:textId="77777777" w:rsidR="0052540E" w:rsidRPr="007D253A" w:rsidRDefault="000B7B72" w:rsidP="000B7B72">
            <w:pPr>
              <w:spacing w:after="0" w:line="216" w:lineRule="auto"/>
              <w:jc w:val="center"/>
              <w:rPr>
                <w:rFonts w:ascii="Times New Roman" w:hAnsi="Times New Roman"/>
                <w:lang w:val="uk-UA"/>
              </w:rPr>
            </w:pPr>
            <w:r w:rsidRPr="007D253A">
              <w:rPr>
                <w:rFonts w:ascii="Times New Roman" w:hAnsi="Times New Roman"/>
                <w:lang w:val="uk-UA"/>
              </w:rPr>
              <w:t>Субвенція з місцевого бюджету</w:t>
            </w:r>
          </w:p>
        </w:tc>
        <w:tc>
          <w:tcPr>
            <w:tcW w:w="1134" w:type="dxa"/>
          </w:tcPr>
          <w:p w14:paraId="47332FEF" w14:textId="77777777" w:rsidR="0052540E" w:rsidRDefault="0052540E" w:rsidP="000B7B72">
            <w:pPr>
              <w:spacing w:after="0" w:line="216" w:lineRule="auto"/>
              <w:jc w:val="center"/>
              <w:rPr>
                <w:rFonts w:ascii="Times New Roman" w:hAnsi="Times New Roman"/>
                <w:lang w:val="uk-UA"/>
              </w:rPr>
            </w:pPr>
            <w:r>
              <w:rPr>
                <w:rFonts w:ascii="Times New Roman" w:hAnsi="Times New Roman"/>
                <w:lang w:val="en-US"/>
              </w:rPr>
              <w:t>30</w:t>
            </w:r>
            <w:r>
              <w:rPr>
                <w:rFonts w:ascii="Times New Roman" w:hAnsi="Times New Roman"/>
                <w:lang w:val="uk-UA"/>
              </w:rPr>
              <w:t>0,0</w:t>
            </w:r>
          </w:p>
        </w:tc>
        <w:tc>
          <w:tcPr>
            <w:tcW w:w="1135" w:type="dxa"/>
          </w:tcPr>
          <w:p w14:paraId="11C2B952" w14:textId="77777777" w:rsidR="0052540E" w:rsidRPr="0052540E" w:rsidRDefault="0052540E" w:rsidP="000B7B72">
            <w:pPr>
              <w:spacing w:after="0" w:line="216" w:lineRule="auto"/>
              <w:jc w:val="center"/>
              <w:rPr>
                <w:rFonts w:ascii="Times New Roman" w:hAnsi="Times New Roman"/>
                <w:lang w:val="uk-UA"/>
              </w:rPr>
            </w:pPr>
            <w:r>
              <w:rPr>
                <w:rFonts w:ascii="Times New Roman" w:hAnsi="Times New Roman"/>
                <w:lang w:val="en-US"/>
              </w:rPr>
              <w:t>300</w:t>
            </w:r>
            <w:r>
              <w:rPr>
                <w:rFonts w:ascii="Times New Roman" w:hAnsi="Times New Roman"/>
                <w:lang w:val="uk-UA"/>
              </w:rPr>
              <w:t>,0</w:t>
            </w:r>
          </w:p>
        </w:tc>
        <w:tc>
          <w:tcPr>
            <w:tcW w:w="1079" w:type="dxa"/>
          </w:tcPr>
          <w:p w14:paraId="764C3BED" w14:textId="77777777" w:rsidR="0052540E" w:rsidRDefault="0052540E" w:rsidP="000B7B72">
            <w:pPr>
              <w:spacing w:after="0" w:line="216" w:lineRule="auto"/>
              <w:jc w:val="center"/>
              <w:rPr>
                <w:rFonts w:ascii="Times New Roman" w:hAnsi="Times New Roman"/>
                <w:lang w:val="uk-UA"/>
              </w:rPr>
            </w:pPr>
            <w:r>
              <w:rPr>
                <w:rFonts w:ascii="Times New Roman" w:hAnsi="Times New Roman"/>
                <w:lang w:val="uk-UA"/>
              </w:rPr>
              <w:t>-</w:t>
            </w:r>
          </w:p>
        </w:tc>
      </w:tr>
      <w:tr w:rsidR="0052540E" w:rsidRPr="007D253A" w14:paraId="2148F8BC" w14:textId="77777777" w:rsidTr="0052540E">
        <w:tc>
          <w:tcPr>
            <w:tcW w:w="560" w:type="dxa"/>
            <w:vAlign w:val="center"/>
          </w:tcPr>
          <w:p w14:paraId="5EFB943C" w14:textId="77777777" w:rsidR="0052540E" w:rsidRPr="007D253A" w:rsidRDefault="0052540E" w:rsidP="0052540E">
            <w:pPr>
              <w:spacing w:after="0" w:line="228" w:lineRule="auto"/>
              <w:jc w:val="center"/>
              <w:rPr>
                <w:rFonts w:ascii="Times New Roman" w:hAnsi="Times New Roman"/>
                <w:lang w:val="uk-UA"/>
              </w:rPr>
            </w:pPr>
          </w:p>
        </w:tc>
        <w:tc>
          <w:tcPr>
            <w:tcW w:w="11312" w:type="dxa"/>
            <w:gridSpan w:val="5"/>
            <w:vAlign w:val="center"/>
          </w:tcPr>
          <w:p w14:paraId="7472A0F4" w14:textId="77777777" w:rsidR="0052540E" w:rsidRPr="007D253A" w:rsidRDefault="0052540E" w:rsidP="0052540E">
            <w:pPr>
              <w:spacing w:after="0" w:line="228" w:lineRule="auto"/>
              <w:jc w:val="center"/>
              <w:rPr>
                <w:rFonts w:ascii="Times New Roman" w:hAnsi="Times New Roman"/>
                <w:b/>
                <w:bCs/>
                <w:lang w:val="uk-UA"/>
              </w:rPr>
            </w:pPr>
            <w:r w:rsidRPr="007D253A">
              <w:rPr>
                <w:rFonts w:ascii="Times New Roman" w:hAnsi="Times New Roman"/>
                <w:b/>
                <w:bCs/>
                <w:lang w:val="uk-UA"/>
              </w:rPr>
              <w:t>ВСЬОГО:</w:t>
            </w:r>
          </w:p>
        </w:tc>
        <w:tc>
          <w:tcPr>
            <w:tcW w:w="1134" w:type="dxa"/>
          </w:tcPr>
          <w:p w14:paraId="6C95A4B4" w14:textId="77777777" w:rsidR="0052540E" w:rsidRPr="007D253A" w:rsidRDefault="0052540E" w:rsidP="0052540E">
            <w:pPr>
              <w:spacing w:after="0" w:line="228" w:lineRule="auto"/>
              <w:jc w:val="center"/>
              <w:rPr>
                <w:rFonts w:ascii="Times New Roman" w:hAnsi="Times New Roman"/>
                <w:b/>
                <w:bCs/>
                <w:lang w:val="uk-UA"/>
              </w:rPr>
            </w:pPr>
            <w:r>
              <w:rPr>
                <w:rFonts w:ascii="Times New Roman" w:hAnsi="Times New Roman"/>
                <w:b/>
                <w:bCs/>
                <w:lang w:val="uk-UA"/>
              </w:rPr>
              <w:t>1658,6</w:t>
            </w:r>
          </w:p>
        </w:tc>
        <w:tc>
          <w:tcPr>
            <w:tcW w:w="1135" w:type="dxa"/>
          </w:tcPr>
          <w:p w14:paraId="43DC752B" w14:textId="77777777" w:rsidR="0052540E" w:rsidRPr="007D253A" w:rsidRDefault="0052540E" w:rsidP="0052540E">
            <w:pPr>
              <w:spacing w:after="0" w:line="228" w:lineRule="auto"/>
              <w:jc w:val="center"/>
              <w:rPr>
                <w:rFonts w:ascii="Times New Roman" w:hAnsi="Times New Roman"/>
                <w:b/>
                <w:bCs/>
                <w:lang w:val="uk-UA"/>
              </w:rPr>
            </w:pPr>
            <w:r>
              <w:rPr>
                <w:rFonts w:ascii="Times New Roman" w:hAnsi="Times New Roman"/>
                <w:b/>
                <w:bCs/>
                <w:lang w:val="uk-UA"/>
              </w:rPr>
              <w:t>1129</w:t>
            </w:r>
            <w:r w:rsidRPr="007D253A">
              <w:rPr>
                <w:rFonts w:ascii="Times New Roman" w:hAnsi="Times New Roman"/>
                <w:b/>
                <w:bCs/>
                <w:lang w:val="uk-UA"/>
              </w:rPr>
              <w:t>,0</w:t>
            </w:r>
          </w:p>
        </w:tc>
        <w:tc>
          <w:tcPr>
            <w:tcW w:w="1088" w:type="dxa"/>
            <w:gridSpan w:val="2"/>
          </w:tcPr>
          <w:p w14:paraId="7B87BC1F" w14:textId="77777777" w:rsidR="0052540E" w:rsidRPr="007D253A" w:rsidRDefault="0052540E" w:rsidP="0052540E">
            <w:pPr>
              <w:spacing w:after="0" w:line="228" w:lineRule="auto"/>
              <w:jc w:val="center"/>
              <w:rPr>
                <w:rFonts w:ascii="Times New Roman" w:hAnsi="Times New Roman"/>
                <w:b/>
                <w:bCs/>
                <w:lang w:val="uk-UA"/>
              </w:rPr>
            </w:pPr>
            <w:r>
              <w:rPr>
                <w:rFonts w:ascii="Times New Roman" w:hAnsi="Times New Roman"/>
                <w:b/>
                <w:bCs/>
                <w:lang w:val="uk-UA"/>
              </w:rPr>
              <w:t>529,6</w:t>
            </w:r>
          </w:p>
        </w:tc>
      </w:tr>
    </w:tbl>
    <w:p w14:paraId="077B075D" w14:textId="77777777" w:rsidR="00C01D05" w:rsidRDefault="00C01D05" w:rsidP="000B7B72">
      <w:pPr>
        <w:spacing w:after="0" w:line="240" w:lineRule="auto"/>
        <w:rPr>
          <w:rFonts w:ascii="Times New Roman" w:hAnsi="Times New Roman"/>
          <w:sz w:val="28"/>
          <w:szCs w:val="28"/>
          <w:lang w:val="uk-UA"/>
        </w:rPr>
      </w:pPr>
    </w:p>
    <w:p w14:paraId="15D61DB4" w14:textId="77777777" w:rsidR="000B7B72" w:rsidRDefault="000B7B72" w:rsidP="000B7B72">
      <w:pPr>
        <w:spacing w:after="0" w:line="240" w:lineRule="auto"/>
        <w:rPr>
          <w:rFonts w:ascii="Times New Roman" w:hAnsi="Times New Roman"/>
          <w:sz w:val="28"/>
          <w:szCs w:val="28"/>
          <w:lang w:val="uk-UA"/>
        </w:rPr>
      </w:pPr>
    </w:p>
    <w:p w14:paraId="523E4E98" w14:textId="0F0C156F" w:rsidR="00C01D05" w:rsidRPr="00A62218" w:rsidRDefault="0052540E" w:rsidP="000B7B72">
      <w:pPr>
        <w:pStyle w:val="ac"/>
        <w:spacing w:before="0" w:beforeAutospacing="0" w:after="0" w:afterAutospacing="0" w:line="240" w:lineRule="auto"/>
        <w:jc w:val="both"/>
        <w:rPr>
          <w:rFonts w:ascii="Times New Roman" w:hAnsi="Times New Roman"/>
          <w:sz w:val="28"/>
          <w:szCs w:val="28"/>
          <w:lang w:val="uk-UA"/>
        </w:rPr>
      </w:pPr>
      <w:r>
        <w:rPr>
          <w:rFonts w:ascii="Times New Roman" w:hAnsi="Times New Roman"/>
          <w:color w:val="202020"/>
          <w:sz w:val="28"/>
          <w:szCs w:val="28"/>
          <w:lang w:val="uk-UA"/>
        </w:rPr>
        <w:t>М</w:t>
      </w:r>
      <w:proofErr w:type="spellStart"/>
      <w:r w:rsidR="00BE3116" w:rsidRPr="00545441">
        <w:rPr>
          <w:rFonts w:ascii="Times New Roman" w:hAnsi="Times New Roman"/>
          <w:color w:val="202020"/>
          <w:sz w:val="28"/>
          <w:szCs w:val="28"/>
        </w:rPr>
        <w:t>іськ</w:t>
      </w:r>
      <w:r>
        <w:rPr>
          <w:rFonts w:ascii="Times New Roman" w:hAnsi="Times New Roman"/>
          <w:color w:val="202020"/>
          <w:sz w:val="28"/>
          <w:szCs w:val="28"/>
          <w:lang w:val="uk-UA"/>
        </w:rPr>
        <w:t>ий</w:t>
      </w:r>
      <w:proofErr w:type="spellEnd"/>
      <w:r w:rsidR="00BE3116" w:rsidRPr="00545441">
        <w:rPr>
          <w:rFonts w:ascii="Times New Roman" w:hAnsi="Times New Roman"/>
          <w:color w:val="202020"/>
          <w:sz w:val="28"/>
          <w:szCs w:val="28"/>
        </w:rPr>
        <w:t xml:space="preserve"> голов</w:t>
      </w:r>
      <w:r>
        <w:rPr>
          <w:rFonts w:ascii="Times New Roman" w:hAnsi="Times New Roman"/>
          <w:color w:val="202020"/>
          <w:sz w:val="28"/>
          <w:szCs w:val="28"/>
          <w:lang w:val="uk-UA"/>
        </w:rPr>
        <w:t>а</w:t>
      </w:r>
      <w:r>
        <w:rPr>
          <w:rFonts w:ascii="Times New Roman" w:hAnsi="Times New Roman"/>
          <w:sz w:val="28"/>
          <w:szCs w:val="28"/>
          <w:lang w:val="uk-UA"/>
        </w:rPr>
        <w:t xml:space="preserve">                </w:t>
      </w:r>
      <w:r w:rsidR="000B7B72">
        <w:rPr>
          <w:rFonts w:ascii="Times New Roman" w:hAnsi="Times New Roman"/>
          <w:sz w:val="28"/>
          <w:szCs w:val="28"/>
          <w:lang w:val="uk-UA"/>
        </w:rPr>
        <w:t xml:space="preserve">                                                                   </w:t>
      </w:r>
      <w:r>
        <w:rPr>
          <w:rFonts w:ascii="Times New Roman" w:hAnsi="Times New Roman"/>
          <w:sz w:val="28"/>
          <w:szCs w:val="28"/>
          <w:lang w:val="uk-UA"/>
        </w:rPr>
        <w:t xml:space="preserve">               </w:t>
      </w:r>
      <w:r w:rsidR="00441100">
        <w:rPr>
          <w:rFonts w:ascii="Times New Roman" w:hAnsi="Times New Roman"/>
          <w:sz w:val="28"/>
          <w:szCs w:val="28"/>
          <w:lang w:val="uk-UA"/>
        </w:rPr>
        <w:t xml:space="preserve">                                                           </w:t>
      </w:r>
      <w:r>
        <w:rPr>
          <w:rFonts w:ascii="Times New Roman" w:hAnsi="Times New Roman"/>
          <w:sz w:val="28"/>
          <w:szCs w:val="28"/>
          <w:lang w:val="uk-UA"/>
        </w:rPr>
        <w:t>Ігор</w:t>
      </w:r>
      <w:r w:rsidR="000B7B72">
        <w:rPr>
          <w:rFonts w:ascii="Times New Roman" w:hAnsi="Times New Roman"/>
          <w:sz w:val="28"/>
          <w:szCs w:val="28"/>
          <w:lang w:val="en-US"/>
        </w:rPr>
        <w:t xml:space="preserve"> </w:t>
      </w:r>
      <w:r>
        <w:rPr>
          <w:rFonts w:ascii="Times New Roman" w:hAnsi="Times New Roman"/>
          <w:sz w:val="28"/>
          <w:szCs w:val="28"/>
          <w:lang w:val="uk-UA"/>
        </w:rPr>
        <w:t>САПОЖКО</w:t>
      </w:r>
    </w:p>
    <w:sectPr w:rsidR="00C01D05" w:rsidRPr="00A62218" w:rsidSect="00A62218">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53FB" w14:textId="77777777" w:rsidR="00171C05" w:rsidRDefault="00171C05" w:rsidP="00263004">
      <w:pPr>
        <w:spacing w:after="0" w:line="240" w:lineRule="auto"/>
      </w:pPr>
      <w:r>
        <w:separator/>
      </w:r>
    </w:p>
  </w:endnote>
  <w:endnote w:type="continuationSeparator" w:id="0">
    <w:p w14:paraId="37FF4C77" w14:textId="77777777" w:rsidR="00171C05" w:rsidRDefault="00171C05" w:rsidP="0026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4233" w14:textId="77777777" w:rsidR="00171C05" w:rsidRDefault="00171C05" w:rsidP="00263004">
      <w:pPr>
        <w:spacing w:after="0" w:line="240" w:lineRule="auto"/>
      </w:pPr>
      <w:r>
        <w:separator/>
      </w:r>
    </w:p>
  </w:footnote>
  <w:footnote w:type="continuationSeparator" w:id="0">
    <w:p w14:paraId="54D03528" w14:textId="77777777" w:rsidR="00171C05" w:rsidRDefault="00171C05" w:rsidP="00263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106968"/>
      <w:docPartObj>
        <w:docPartGallery w:val="Page Numbers (Top of Page)"/>
        <w:docPartUnique/>
      </w:docPartObj>
    </w:sdtPr>
    <w:sdtEndPr/>
    <w:sdtContent>
      <w:p w14:paraId="41B46081" w14:textId="77777777" w:rsidR="00572974" w:rsidRDefault="00D1424D">
        <w:pPr>
          <w:pStyle w:val="a6"/>
          <w:jc w:val="center"/>
        </w:pPr>
        <w:r>
          <w:fldChar w:fldCharType="begin"/>
        </w:r>
        <w:r w:rsidR="00BE3116">
          <w:instrText xml:space="preserve"> PAGE   \* MERGEFORMAT </w:instrText>
        </w:r>
        <w:r>
          <w:fldChar w:fldCharType="separate"/>
        </w:r>
        <w:r w:rsidR="000B7B72">
          <w:rPr>
            <w:noProof/>
          </w:rPr>
          <w:t>11</w:t>
        </w:r>
        <w:r>
          <w:rPr>
            <w:noProof/>
          </w:rPr>
          <w:fldChar w:fldCharType="end"/>
        </w:r>
      </w:p>
    </w:sdtContent>
  </w:sdt>
  <w:p w14:paraId="3FE71153" w14:textId="77777777" w:rsidR="00572974" w:rsidRPr="00263004" w:rsidRDefault="00572974" w:rsidP="00263004">
    <w:pPr>
      <w:pStyle w:val="a6"/>
      <w:jc w:val="right"/>
      <w:rPr>
        <w:rFonts w:ascii="Times New Roman" w:hAnsi="Times New Roman"/>
        <w:sz w:val="28"/>
        <w:szCs w:val="28"/>
        <w:lang w:val="uk-UA"/>
      </w:rPr>
    </w:pPr>
    <w:r w:rsidRPr="00263004">
      <w:rPr>
        <w:rFonts w:ascii="Times New Roman" w:hAnsi="Times New Roman"/>
        <w:sz w:val="28"/>
        <w:szCs w:val="28"/>
        <w:lang w:val="uk-UA"/>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BA2"/>
    <w:multiLevelType w:val="multilevel"/>
    <w:tmpl w:val="EAFED9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3C7"/>
    <w:rsid w:val="00027243"/>
    <w:rsid w:val="00062117"/>
    <w:rsid w:val="000B7B72"/>
    <w:rsid w:val="00112578"/>
    <w:rsid w:val="001316B0"/>
    <w:rsid w:val="00171C05"/>
    <w:rsid w:val="00184F58"/>
    <w:rsid w:val="0019096E"/>
    <w:rsid w:val="001E13C7"/>
    <w:rsid w:val="00205C41"/>
    <w:rsid w:val="00263004"/>
    <w:rsid w:val="002A332D"/>
    <w:rsid w:val="002D2EB2"/>
    <w:rsid w:val="00311AC3"/>
    <w:rsid w:val="00332BD1"/>
    <w:rsid w:val="003E3F9E"/>
    <w:rsid w:val="004263FB"/>
    <w:rsid w:val="00441100"/>
    <w:rsid w:val="005048A7"/>
    <w:rsid w:val="0052540E"/>
    <w:rsid w:val="00547DA4"/>
    <w:rsid w:val="00572974"/>
    <w:rsid w:val="0059609C"/>
    <w:rsid w:val="005B59DC"/>
    <w:rsid w:val="00673E1C"/>
    <w:rsid w:val="00675A30"/>
    <w:rsid w:val="006E6FB6"/>
    <w:rsid w:val="007D253A"/>
    <w:rsid w:val="007F620C"/>
    <w:rsid w:val="00937201"/>
    <w:rsid w:val="0095587A"/>
    <w:rsid w:val="00963795"/>
    <w:rsid w:val="009B5192"/>
    <w:rsid w:val="009B51BC"/>
    <w:rsid w:val="00A62218"/>
    <w:rsid w:val="00AA3A47"/>
    <w:rsid w:val="00AB18FF"/>
    <w:rsid w:val="00B01400"/>
    <w:rsid w:val="00B229F5"/>
    <w:rsid w:val="00B464B5"/>
    <w:rsid w:val="00BC77E5"/>
    <w:rsid w:val="00BE3116"/>
    <w:rsid w:val="00C01D05"/>
    <w:rsid w:val="00D1424D"/>
    <w:rsid w:val="00D524E0"/>
    <w:rsid w:val="00ED457D"/>
    <w:rsid w:val="00EE6C66"/>
    <w:rsid w:val="00F01E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5F2D91"/>
  <w15:docId w15:val="{14DB05BC-8096-4FDD-A5B4-E828D9432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21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2218"/>
    <w:pPr>
      <w:ind w:left="720"/>
      <w:contextualSpacing/>
    </w:pPr>
  </w:style>
  <w:style w:type="paragraph" w:styleId="a5">
    <w:name w:val="Normal (Web)"/>
    <w:basedOn w:val="a"/>
    <w:rsid w:val="00F01EDD"/>
    <w:pPr>
      <w:spacing w:before="100" w:beforeAutospacing="1" w:after="100" w:afterAutospacing="1"/>
    </w:pPr>
  </w:style>
  <w:style w:type="paragraph" w:styleId="a6">
    <w:name w:val="header"/>
    <w:basedOn w:val="a"/>
    <w:link w:val="a7"/>
    <w:uiPriority w:val="99"/>
    <w:unhideWhenUsed/>
    <w:rsid w:val="002630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63004"/>
    <w:rPr>
      <w:rFonts w:ascii="Calibri" w:eastAsia="Times New Roman" w:hAnsi="Calibri" w:cs="Times New Roman"/>
      <w:lang w:val="ru-RU" w:eastAsia="ru-RU"/>
    </w:rPr>
  </w:style>
  <w:style w:type="paragraph" w:styleId="a8">
    <w:name w:val="footer"/>
    <w:basedOn w:val="a"/>
    <w:link w:val="a9"/>
    <w:uiPriority w:val="99"/>
    <w:semiHidden/>
    <w:unhideWhenUsed/>
    <w:rsid w:val="00263004"/>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263004"/>
    <w:rPr>
      <w:rFonts w:ascii="Calibri" w:eastAsia="Times New Roman" w:hAnsi="Calibri" w:cs="Times New Roman"/>
      <w:lang w:val="ru-RU" w:eastAsia="ru-RU"/>
    </w:rPr>
  </w:style>
  <w:style w:type="paragraph" w:styleId="aa">
    <w:name w:val="Balloon Text"/>
    <w:basedOn w:val="a"/>
    <w:link w:val="ab"/>
    <w:uiPriority w:val="99"/>
    <w:semiHidden/>
    <w:unhideWhenUsed/>
    <w:rsid w:val="002630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3004"/>
    <w:rPr>
      <w:rFonts w:ascii="Tahoma" w:eastAsia="Times New Roman" w:hAnsi="Tahoma" w:cs="Tahoma"/>
      <w:sz w:val="16"/>
      <w:szCs w:val="16"/>
      <w:lang w:val="ru-RU" w:eastAsia="ru-RU"/>
    </w:rPr>
  </w:style>
  <w:style w:type="paragraph" w:customStyle="1" w:styleId="ac">
    <w:basedOn w:val="a"/>
    <w:next w:val="a5"/>
    <w:rsid w:val="00BE3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6ED1-860A-4B35-B4BF-0A9B991E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2255</Words>
  <Characters>12856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User-444</dc:creator>
  <cp:keywords/>
  <dc:description/>
  <cp:lastModifiedBy>Rada</cp:lastModifiedBy>
  <cp:revision>27</cp:revision>
  <cp:lastPrinted>2022-02-03T12:04:00Z</cp:lastPrinted>
  <dcterms:created xsi:type="dcterms:W3CDTF">2021-12-30T07:39:00Z</dcterms:created>
  <dcterms:modified xsi:type="dcterms:W3CDTF">2022-02-07T06:12:00Z</dcterms:modified>
</cp:coreProperties>
</file>