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8F" w:rsidRPr="00D2126F" w:rsidRDefault="00D57E1C" w:rsidP="00D2126F">
      <w:pPr>
        <w:shd w:val="clear" w:color="auto" w:fill="FFFFFF"/>
        <w:ind w:left="4678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Додаток </w:t>
      </w:r>
    </w:p>
    <w:p w:rsidR="00717E8F" w:rsidRPr="00D2126F" w:rsidRDefault="00374348" w:rsidP="00D2126F">
      <w:pPr>
        <w:shd w:val="clear" w:color="auto" w:fill="FFFFFF"/>
        <w:ind w:left="4678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до </w:t>
      </w:r>
      <w:r w:rsidR="00717E8F" w:rsidRPr="00D2126F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рішення Броварської міської ради </w:t>
      </w:r>
    </w:p>
    <w:p w:rsidR="00717E8F" w:rsidRPr="00D2126F" w:rsidRDefault="0080026F" w:rsidP="00D2126F">
      <w:pPr>
        <w:shd w:val="clear" w:color="auto" w:fill="FFFFFF"/>
        <w:ind w:left="4678" w:right="-1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від </w:t>
      </w:r>
      <w:r w:rsidR="00BD4DD3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16.08.</w:t>
      </w:r>
      <w:r w:rsidR="00717E8F" w:rsidRPr="00D2126F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201</w:t>
      </w:r>
      <w:r w:rsidR="00D2126F" w:rsidRPr="00D2126F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8</w:t>
      </w:r>
      <w:r w:rsidR="00BD4DD3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р.</w:t>
      </w:r>
      <w:r w:rsidR="00D2126F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№ </w:t>
      </w:r>
      <w:r w:rsidR="00BD4DD3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1025-44-07</w:t>
      </w:r>
    </w:p>
    <w:p w:rsidR="00717E8F" w:rsidRPr="00D2126F" w:rsidRDefault="00717E8F" w:rsidP="00717E8F">
      <w:pPr>
        <w:shd w:val="clear" w:color="auto" w:fill="FFFFFF"/>
        <w:ind w:left="450" w:right="450"/>
        <w:jc w:val="center"/>
        <w:textAlignment w:val="baseline"/>
        <w:rPr>
          <w:bCs/>
          <w:bdr w:val="none" w:sz="0" w:space="0" w:color="auto" w:frame="1"/>
          <w:lang w:val="uk-UA" w:eastAsia="uk-UA"/>
        </w:rPr>
      </w:pPr>
      <w:bookmarkStart w:id="0" w:name="n15"/>
      <w:bookmarkEnd w:id="0"/>
    </w:p>
    <w:p w:rsidR="008E055A" w:rsidRPr="00D2126F" w:rsidRDefault="008E055A" w:rsidP="008E055A">
      <w:pPr>
        <w:ind w:firstLine="720"/>
        <w:jc w:val="right"/>
        <w:rPr>
          <w:i/>
          <w:iCs/>
          <w:lang w:val="uk-UA"/>
        </w:rPr>
      </w:pPr>
    </w:p>
    <w:p w:rsidR="008E055A" w:rsidRPr="00D2126F" w:rsidRDefault="008E055A" w:rsidP="008E055A">
      <w:pPr>
        <w:pStyle w:val="a3"/>
        <w:spacing w:before="0" w:line="240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7E8F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8E055A" w:rsidRPr="00717E8F" w:rsidRDefault="008E055A" w:rsidP="008E055A">
      <w:pPr>
        <w:pStyle w:val="a3"/>
        <w:spacing w:before="0" w:line="240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E055A" w:rsidRPr="00717E8F" w:rsidRDefault="008E055A" w:rsidP="008E055A">
      <w:pPr>
        <w:ind w:firstLine="720"/>
        <w:jc w:val="both"/>
        <w:rPr>
          <w:b/>
          <w:bCs/>
          <w:lang w:val="uk-UA"/>
        </w:rPr>
      </w:pPr>
    </w:p>
    <w:p w:rsidR="008E055A" w:rsidRPr="00717E8F" w:rsidRDefault="008E055A" w:rsidP="008E055A">
      <w:pPr>
        <w:ind w:firstLine="720"/>
        <w:jc w:val="both"/>
        <w:rPr>
          <w:b/>
          <w:bCs/>
          <w:lang w:val="uk-UA"/>
        </w:rPr>
      </w:pPr>
    </w:p>
    <w:p w:rsidR="008E055A" w:rsidRPr="00717E8F" w:rsidRDefault="008E055A" w:rsidP="008E055A">
      <w:pPr>
        <w:ind w:firstLine="720"/>
        <w:jc w:val="both"/>
        <w:rPr>
          <w:b/>
          <w:bCs/>
          <w:lang w:val="uk-UA"/>
        </w:rPr>
      </w:pPr>
    </w:p>
    <w:p w:rsidR="008E055A" w:rsidRDefault="008E055A" w:rsidP="008E055A">
      <w:pPr>
        <w:ind w:firstLine="720"/>
        <w:jc w:val="both"/>
        <w:rPr>
          <w:b/>
          <w:bCs/>
          <w:lang w:val="uk-UA"/>
        </w:rPr>
      </w:pPr>
    </w:p>
    <w:p w:rsidR="00717E8F" w:rsidRDefault="00717E8F" w:rsidP="008E055A">
      <w:pPr>
        <w:ind w:firstLine="720"/>
        <w:jc w:val="both"/>
        <w:rPr>
          <w:b/>
          <w:bCs/>
          <w:lang w:val="uk-UA"/>
        </w:rPr>
      </w:pPr>
    </w:p>
    <w:p w:rsidR="00717E8F" w:rsidRDefault="00717E8F" w:rsidP="008E055A">
      <w:pPr>
        <w:ind w:firstLine="720"/>
        <w:jc w:val="both"/>
        <w:rPr>
          <w:b/>
          <w:bCs/>
          <w:lang w:val="uk-UA"/>
        </w:rPr>
      </w:pPr>
    </w:p>
    <w:p w:rsidR="00717E8F" w:rsidRPr="00717E8F" w:rsidRDefault="00717E8F" w:rsidP="008E055A">
      <w:pPr>
        <w:ind w:firstLine="720"/>
        <w:jc w:val="both"/>
        <w:rPr>
          <w:b/>
          <w:bCs/>
          <w:lang w:val="uk-UA"/>
        </w:rPr>
      </w:pPr>
    </w:p>
    <w:p w:rsidR="008E055A" w:rsidRPr="00717E8F" w:rsidRDefault="008E055A" w:rsidP="008E055A">
      <w:pPr>
        <w:ind w:firstLine="720"/>
        <w:jc w:val="both"/>
        <w:rPr>
          <w:b/>
          <w:bCs/>
          <w:lang w:val="uk-UA"/>
        </w:rPr>
      </w:pPr>
    </w:p>
    <w:p w:rsidR="008E055A" w:rsidRPr="00717E8F" w:rsidRDefault="008E055A" w:rsidP="008E055A">
      <w:pPr>
        <w:ind w:firstLine="720"/>
        <w:jc w:val="both"/>
        <w:rPr>
          <w:b/>
          <w:bCs/>
          <w:lang w:val="uk-UA"/>
        </w:rPr>
      </w:pPr>
    </w:p>
    <w:p w:rsidR="008E055A" w:rsidRPr="00D2126F" w:rsidRDefault="008E055A" w:rsidP="00D2126F">
      <w:pPr>
        <w:spacing w:line="480" w:lineRule="auto"/>
        <w:ind w:left="5664" w:hanging="6231"/>
        <w:jc w:val="center"/>
        <w:rPr>
          <w:b/>
          <w:sz w:val="28"/>
          <w:szCs w:val="28"/>
          <w:lang w:val="uk-UA"/>
        </w:rPr>
      </w:pPr>
      <w:r w:rsidRPr="00D2126F">
        <w:rPr>
          <w:b/>
          <w:sz w:val="28"/>
          <w:szCs w:val="28"/>
          <w:lang w:val="uk-UA"/>
        </w:rPr>
        <w:t>СТАТУТ</w:t>
      </w:r>
    </w:p>
    <w:p w:rsidR="008E055A" w:rsidRPr="00D2126F" w:rsidRDefault="005D6756" w:rsidP="00D2126F">
      <w:pPr>
        <w:spacing w:line="480" w:lineRule="auto"/>
        <w:ind w:hanging="567"/>
        <w:jc w:val="center"/>
        <w:rPr>
          <w:b/>
          <w:sz w:val="28"/>
          <w:szCs w:val="28"/>
          <w:lang w:val="uk-UA"/>
        </w:rPr>
      </w:pPr>
      <w:r w:rsidRPr="00D2126F">
        <w:rPr>
          <w:b/>
          <w:sz w:val="28"/>
          <w:szCs w:val="28"/>
          <w:lang w:val="uk-UA"/>
        </w:rPr>
        <w:t>ЦЕНТРУ НАЦІОНАЛЬНО</w:t>
      </w:r>
      <w:r w:rsidR="008E055A" w:rsidRPr="00D2126F">
        <w:rPr>
          <w:b/>
          <w:sz w:val="28"/>
          <w:szCs w:val="28"/>
          <w:lang w:val="uk-UA"/>
        </w:rPr>
        <w:t xml:space="preserve">-ПАТРІОТИЧНОГО ВИХОВАННЯ </w:t>
      </w:r>
    </w:p>
    <w:p w:rsidR="008E055A" w:rsidRPr="00D2126F" w:rsidRDefault="008E055A" w:rsidP="008E055A">
      <w:pPr>
        <w:spacing w:line="480" w:lineRule="auto"/>
        <w:ind w:left="5664" w:hanging="6231"/>
        <w:jc w:val="center"/>
        <w:rPr>
          <w:b/>
          <w:sz w:val="28"/>
          <w:szCs w:val="28"/>
          <w:lang w:val="uk-UA"/>
        </w:rPr>
      </w:pPr>
      <w:r w:rsidRPr="00D2126F">
        <w:rPr>
          <w:b/>
          <w:sz w:val="28"/>
          <w:szCs w:val="28"/>
          <w:lang w:val="uk-UA"/>
        </w:rPr>
        <w:t>БРОВАРСЬКОЇ МІСЬКОЇ РАДИ</w:t>
      </w:r>
    </w:p>
    <w:p w:rsidR="008E055A" w:rsidRPr="00D2126F" w:rsidRDefault="008E055A" w:rsidP="008E055A">
      <w:pPr>
        <w:spacing w:line="480" w:lineRule="auto"/>
        <w:ind w:left="5664" w:hanging="6231"/>
        <w:jc w:val="center"/>
        <w:rPr>
          <w:b/>
          <w:sz w:val="28"/>
          <w:szCs w:val="28"/>
          <w:lang w:val="uk-UA"/>
        </w:rPr>
      </w:pPr>
      <w:r w:rsidRPr="00D2126F">
        <w:rPr>
          <w:b/>
          <w:sz w:val="28"/>
          <w:szCs w:val="28"/>
          <w:lang w:val="uk-UA"/>
        </w:rPr>
        <w:t>КИЇВСЬКОЇ ОБЛАСТІ</w:t>
      </w:r>
    </w:p>
    <w:p w:rsidR="008E055A" w:rsidRPr="00717E8F" w:rsidRDefault="008E055A" w:rsidP="008E055A">
      <w:pPr>
        <w:spacing w:line="480" w:lineRule="auto"/>
        <w:ind w:left="5664" w:hanging="6231"/>
        <w:jc w:val="center"/>
        <w:rPr>
          <w:b/>
          <w:lang w:val="uk-UA"/>
        </w:rPr>
      </w:pPr>
    </w:p>
    <w:p w:rsidR="008E055A" w:rsidRPr="00717E8F" w:rsidRDefault="008E055A" w:rsidP="008E055A">
      <w:pPr>
        <w:shd w:val="clear" w:color="auto" w:fill="FFFFFF"/>
        <w:tabs>
          <w:tab w:val="left" w:pos="567"/>
        </w:tabs>
        <w:ind w:firstLine="720"/>
        <w:jc w:val="both"/>
        <w:rPr>
          <w:lang w:val="uk-UA"/>
        </w:rPr>
      </w:pPr>
    </w:p>
    <w:p w:rsidR="008E055A" w:rsidRPr="00717E8F" w:rsidRDefault="008E055A" w:rsidP="008E055A">
      <w:pPr>
        <w:shd w:val="clear" w:color="auto" w:fill="FFFFFF"/>
        <w:tabs>
          <w:tab w:val="left" w:pos="567"/>
        </w:tabs>
        <w:ind w:firstLine="720"/>
        <w:jc w:val="both"/>
        <w:rPr>
          <w:lang w:val="uk-UA"/>
        </w:rPr>
      </w:pPr>
    </w:p>
    <w:p w:rsidR="008E055A" w:rsidRPr="00717E8F" w:rsidRDefault="008E055A" w:rsidP="008E055A">
      <w:pPr>
        <w:shd w:val="clear" w:color="auto" w:fill="FFFFFF"/>
        <w:tabs>
          <w:tab w:val="left" w:pos="567"/>
        </w:tabs>
        <w:ind w:firstLine="720"/>
        <w:jc w:val="both"/>
        <w:rPr>
          <w:lang w:val="uk-UA"/>
        </w:rPr>
      </w:pPr>
    </w:p>
    <w:p w:rsidR="008E055A" w:rsidRPr="00717E8F" w:rsidRDefault="008E055A" w:rsidP="008E055A">
      <w:pPr>
        <w:shd w:val="clear" w:color="auto" w:fill="FFFFFF"/>
        <w:tabs>
          <w:tab w:val="left" w:pos="567"/>
        </w:tabs>
        <w:ind w:firstLine="720"/>
        <w:jc w:val="both"/>
        <w:rPr>
          <w:lang w:val="uk-UA"/>
        </w:rPr>
      </w:pPr>
    </w:p>
    <w:p w:rsidR="008E055A" w:rsidRPr="00717E8F" w:rsidRDefault="008E055A" w:rsidP="008E055A">
      <w:pPr>
        <w:shd w:val="clear" w:color="auto" w:fill="FFFFFF"/>
        <w:tabs>
          <w:tab w:val="left" w:pos="567"/>
        </w:tabs>
        <w:ind w:firstLine="720"/>
        <w:jc w:val="both"/>
        <w:rPr>
          <w:lang w:val="uk-UA"/>
        </w:rPr>
      </w:pPr>
    </w:p>
    <w:p w:rsidR="008E055A" w:rsidRPr="00717E8F" w:rsidRDefault="008E055A" w:rsidP="008E055A">
      <w:pPr>
        <w:shd w:val="clear" w:color="auto" w:fill="FFFFFF"/>
        <w:tabs>
          <w:tab w:val="left" w:pos="567"/>
        </w:tabs>
        <w:ind w:firstLine="720"/>
        <w:jc w:val="both"/>
        <w:rPr>
          <w:lang w:val="uk-UA"/>
        </w:rPr>
      </w:pPr>
    </w:p>
    <w:p w:rsidR="008E055A" w:rsidRPr="00717E8F" w:rsidRDefault="008E055A" w:rsidP="008E055A">
      <w:pPr>
        <w:shd w:val="clear" w:color="auto" w:fill="FFFFFF"/>
        <w:tabs>
          <w:tab w:val="left" w:pos="567"/>
        </w:tabs>
        <w:ind w:firstLine="720"/>
        <w:jc w:val="both"/>
        <w:rPr>
          <w:lang w:val="uk-UA"/>
        </w:rPr>
      </w:pPr>
    </w:p>
    <w:p w:rsidR="008E055A" w:rsidRPr="00717E8F" w:rsidRDefault="008E055A" w:rsidP="008E055A">
      <w:pPr>
        <w:pStyle w:val="1"/>
        <w:spacing w:before="0"/>
        <w:ind w:left="0" w:right="0" w:firstLine="72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E055A" w:rsidRPr="00717E8F" w:rsidRDefault="008E055A" w:rsidP="008E055A">
      <w:pPr>
        <w:ind w:firstLine="720"/>
        <w:jc w:val="both"/>
        <w:rPr>
          <w:lang w:val="uk-UA"/>
        </w:rPr>
      </w:pPr>
    </w:p>
    <w:p w:rsidR="008E055A" w:rsidRPr="00717E8F" w:rsidRDefault="008E055A" w:rsidP="008E055A">
      <w:pPr>
        <w:ind w:firstLine="720"/>
        <w:jc w:val="both"/>
        <w:rPr>
          <w:lang w:val="uk-UA"/>
        </w:rPr>
      </w:pPr>
    </w:p>
    <w:p w:rsidR="00717E8F" w:rsidRPr="00717E8F" w:rsidRDefault="00717E8F" w:rsidP="008E055A">
      <w:pPr>
        <w:ind w:firstLine="720"/>
        <w:jc w:val="both"/>
        <w:rPr>
          <w:lang w:val="uk-UA"/>
        </w:rPr>
      </w:pPr>
    </w:p>
    <w:p w:rsidR="00717E8F" w:rsidRPr="00717E8F" w:rsidRDefault="00717E8F" w:rsidP="008E055A">
      <w:pPr>
        <w:ind w:firstLine="720"/>
        <w:jc w:val="both"/>
        <w:rPr>
          <w:lang w:val="uk-UA"/>
        </w:rPr>
      </w:pPr>
    </w:p>
    <w:p w:rsidR="00717E8F" w:rsidRPr="00717E8F" w:rsidRDefault="00717E8F" w:rsidP="008E055A">
      <w:pPr>
        <w:ind w:firstLine="720"/>
        <w:jc w:val="both"/>
        <w:rPr>
          <w:lang w:val="uk-UA"/>
        </w:rPr>
      </w:pPr>
    </w:p>
    <w:p w:rsidR="00717E8F" w:rsidRDefault="00717E8F" w:rsidP="008E055A">
      <w:pPr>
        <w:ind w:firstLine="720"/>
        <w:jc w:val="both"/>
        <w:rPr>
          <w:lang w:val="uk-UA"/>
        </w:rPr>
      </w:pPr>
    </w:p>
    <w:p w:rsidR="00717E8F" w:rsidRDefault="00717E8F" w:rsidP="008E055A">
      <w:pPr>
        <w:ind w:firstLine="720"/>
        <w:jc w:val="both"/>
        <w:rPr>
          <w:lang w:val="uk-UA"/>
        </w:rPr>
      </w:pPr>
    </w:p>
    <w:p w:rsidR="00717E8F" w:rsidRDefault="00717E8F" w:rsidP="008E055A">
      <w:pPr>
        <w:ind w:firstLine="720"/>
        <w:jc w:val="both"/>
        <w:rPr>
          <w:lang w:val="uk-UA"/>
        </w:rPr>
      </w:pPr>
    </w:p>
    <w:p w:rsidR="00717E8F" w:rsidRPr="00717E8F" w:rsidRDefault="00717E8F" w:rsidP="008E055A">
      <w:pPr>
        <w:ind w:firstLine="720"/>
        <w:jc w:val="both"/>
        <w:rPr>
          <w:lang w:val="uk-UA"/>
        </w:rPr>
      </w:pPr>
    </w:p>
    <w:p w:rsidR="00D2126F" w:rsidRDefault="00D2126F" w:rsidP="008E055A">
      <w:pPr>
        <w:jc w:val="center"/>
        <w:rPr>
          <w:b/>
          <w:lang w:val="uk-UA"/>
        </w:rPr>
      </w:pPr>
    </w:p>
    <w:p w:rsidR="00D2126F" w:rsidRDefault="00D2126F" w:rsidP="008E055A">
      <w:pPr>
        <w:jc w:val="center"/>
        <w:rPr>
          <w:b/>
          <w:lang w:val="uk-UA"/>
        </w:rPr>
      </w:pPr>
    </w:p>
    <w:p w:rsidR="00D2126F" w:rsidRDefault="00D2126F" w:rsidP="008E055A">
      <w:pPr>
        <w:jc w:val="center"/>
        <w:rPr>
          <w:b/>
          <w:lang w:val="uk-UA"/>
        </w:rPr>
      </w:pPr>
    </w:p>
    <w:p w:rsidR="00D2126F" w:rsidRDefault="00D2126F" w:rsidP="008E055A">
      <w:pPr>
        <w:jc w:val="center"/>
        <w:rPr>
          <w:b/>
          <w:lang w:val="uk-UA"/>
        </w:rPr>
      </w:pPr>
    </w:p>
    <w:p w:rsidR="008E055A" w:rsidRPr="00D2126F" w:rsidRDefault="008E055A" w:rsidP="008E055A">
      <w:pPr>
        <w:jc w:val="center"/>
        <w:rPr>
          <w:b/>
          <w:sz w:val="28"/>
          <w:szCs w:val="28"/>
          <w:lang w:val="uk-UA"/>
        </w:rPr>
      </w:pPr>
      <w:r w:rsidRPr="00D2126F">
        <w:rPr>
          <w:b/>
          <w:sz w:val="28"/>
          <w:szCs w:val="28"/>
          <w:lang w:val="uk-UA"/>
        </w:rPr>
        <w:t>Бровари</w:t>
      </w:r>
    </w:p>
    <w:p w:rsidR="008E055A" w:rsidRPr="00D2126F" w:rsidRDefault="00D85777" w:rsidP="008E055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2018</w:t>
      </w:r>
    </w:p>
    <w:p w:rsidR="005811FB" w:rsidRDefault="005811FB" w:rsidP="008E055A">
      <w:pPr>
        <w:jc w:val="center"/>
        <w:rPr>
          <w:b/>
          <w:lang w:val="uk-UA"/>
        </w:rPr>
      </w:pPr>
    </w:p>
    <w:p w:rsidR="005811FB" w:rsidRDefault="005811FB" w:rsidP="008E055A">
      <w:pPr>
        <w:jc w:val="center"/>
        <w:rPr>
          <w:b/>
          <w:lang w:val="uk-UA"/>
        </w:rPr>
      </w:pPr>
    </w:p>
    <w:p w:rsidR="005811FB" w:rsidRPr="001C1C27" w:rsidRDefault="005811FB" w:rsidP="00D2126F">
      <w:pPr>
        <w:spacing w:after="200" w:line="276" w:lineRule="auto"/>
        <w:jc w:val="center"/>
        <w:rPr>
          <w:b/>
          <w:bCs/>
          <w:sz w:val="28"/>
          <w:szCs w:val="28"/>
          <w:lang w:val="uk-UA"/>
        </w:rPr>
      </w:pPr>
      <w:r w:rsidRPr="001C1C27">
        <w:rPr>
          <w:b/>
          <w:sz w:val="28"/>
          <w:szCs w:val="28"/>
          <w:lang w:val="uk-UA"/>
        </w:rPr>
        <w:lastRenderedPageBreak/>
        <w:t xml:space="preserve">І. </w:t>
      </w:r>
      <w:r w:rsidR="00D2126F" w:rsidRPr="001C1C27">
        <w:rPr>
          <w:b/>
          <w:sz w:val="28"/>
          <w:szCs w:val="28"/>
          <w:lang w:val="uk-UA"/>
        </w:rPr>
        <w:t>НАЙМЕНУВАННЯ ТА МІСЦЕЗНАХОДЖЕННЯ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1.1. П</w:t>
      </w:r>
      <w:r w:rsidR="00D2126F" w:rsidRPr="001C1C27">
        <w:rPr>
          <w:sz w:val="28"/>
          <w:szCs w:val="28"/>
          <w:lang w:val="uk-UA"/>
        </w:rPr>
        <w:t xml:space="preserve">овне найменування – Центр національно-патріотичного </w:t>
      </w:r>
      <w:r w:rsidRPr="001C1C27">
        <w:rPr>
          <w:sz w:val="28"/>
          <w:szCs w:val="28"/>
          <w:lang w:val="uk-UA"/>
        </w:rPr>
        <w:t>виховання  Броварської міської ради Київської області.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1.2. Місце знаходження: 07400, Україна, Київська область, м. Бровари, вул.</w:t>
      </w:r>
      <w:r w:rsidR="00FE6E9A" w:rsidRPr="00FF6BEB">
        <w:rPr>
          <w:sz w:val="28"/>
          <w:szCs w:val="28"/>
          <w:lang w:val="uk-UA"/>
        </w:rPr>
        <w:t>Сверстюка Євгена, 6</w:t>
      </w:r>
    </w:p>
    <w:p w:rsidR="005811FB" w:rsidRPr="001C1C27" w:rsidRDefault="00D2126F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1.3. Засновником Ц</w:t>
      </w:r>
      <w:r w:rsidR="005811FB" w:rsidRPr="001C1C27">
        <w:rPr>
          <w:sz w:val="28"/>
          <w:szCs w:val="28"/>
          <w:lang w:val="uk-UA"/>
        </w:rPr>
        <w:t>ентру наці</w:t>
      </w:r>
      <w:r w:rsidRPr="001C1C27">
        <w:rPr>
          <w:sz w:val="28"/>
          <w:szCs w:val="28"/>
          <w:lang w:val="uk-UA"/>
        </w:rPr>
        <w:t>онально-патріотичного виховання</w:t>
      </w:r>
      <w:r w:rsidR="005811FB" w:rsidRPr="001C1C27">
        <w:rPr>
          <w:sz w:val="28"/>
          <w:szCs w:val="28"/>
          <w:lang w:val="uk-UA"/>
        </w:rPr>
        <w:t xml:space="preserve"> Броварської міської ради Київської області є Броварська міська рада Київської області.</w:t>
      </w:r>
    </w:p>
    <w:p w:rsidR="005811FB" w:rsidRPr="001C1C27" w:rsidRDefault="00D2126F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1.4. Ц</w:t>
      </w:r>
      <w:r w:rsidR="005811FB" w:rsidRPr="001C1C27">
        <w:rPr>
          <w:sz w:val="28"/>
          <w:szCs w:val="28"/>
          <w:lang w:val="uk-UA"/>
        </w:rPr>
        <w:t>ентр національно-п</w:t>
      </w:r>
      <w:r w:rsidRPr="001C1C27">
        <w:rPr>
          <w:sz w:val="28"/>
          <w:szCs w:val="28"/>
          <w:lang w:val="uk-UA"/>
        </w:rPr>
        <w:t xml:space="preserve">атріотичного виховання </w:t>
      </w:r>
      <w:r w:rsidR="005811FB" w:rsidRPr="001C1C27">
        <w:rPr>
          <w:sz w:val="28"/>
          <w:szCs w:val="28"/>
          <w:lang w:val="uk-UA"/>
        </w:rPr>
        <w:t>Броварської міської ради Київської області підпорядкований управлінню освіти і науки  Броварської міської ради Київської області.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1.5. Скоро</w:t>
      </w:r>
      <w:r w:rsidR="00D2126F" w:rsidRPr="001C1C27">
        <w:rPr>
          <w:sz w:val="28"/>
          <w:szCs w:val="28"/>
          <w:lang w:val="uk-UA"/>
        </w:rPr>
        <w:t xml:space="preserve">чена назва – Центр НПВ </w:t>
      </w:r>
      <w:r w:rsidRPr="001C1C27">
        <w:rPr>
          <w:sz w:val="28"/>
          <w:szCs w:val="28"/>
          <w:lang w:val="uk-UA"/>
        </w:rPr>
        <w:t xml:space="preserve">(далі - Центр). 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</w:p>
    <w:p w:rsidR="005811FB" w:rsidRPr="001C1C27" w:rsidRDefault="005811FB" w:rsidP="005811FB">
      <w:pPr>
        <w:pStyle w:val="4"/>
        <w:tabs>
          <w:tab w:val="left" w:pos="5387"/>
        </w:tabs>
        <w:rPr>
          <w:lang w:val="uk-UA"/>
        </w:rPr>
      </w:pPr>
      <w:r w:rsidRPr="001C1C27">
        <w:rPr>
          <w:lang w:val="uk-UA"/>
        </w:rPr>
        <w:t>II. ОРГАНІЗАЦІЙНО-ПРАВОВІ ЗАСАДИ ДІЯЛЬНОСТІ ЦЕНТРУ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2.1. Центр створений Броварською міською радою.</w:t>
      </w:r>
    </w:p>
    <w:p w:rsidR="00C56928" w:rsidRPr="001C1C27" w:rsidRDefault="005811FB" w:rsidP="002E5BEE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1C1C27">
        <w:rPr>
          <w:sz w:val="28"/>
          <w:szCs w:val="28"/>
          <w:lang w:val="uk-UA"/>
        </w:rPr>
        <w:t xml:space="preserve">2.2. </w:t>
      </w:r>
      <w:r w:rsidR="00C56928" w:rsidRPr="001C1C27">
        <w:rPr>
          <w:color w:val="000000"/>
          <w:sz w:val="28"/>
          <w:szCs w:val="28"/>
          <w:lang w:eastAsia="uk-UA"/>
        </w:rPr>
        <w:t>Організаційно-правова форма Центру: комунальна</w:t>
      </w:r>
      <w:r w:rsidR="0080026F">
        <w:rPr>
          <w:color w:val="000000"/>
          <w:sz w:val="28"/>
          <w:szCs w:val="28"/>
          <w:lang w:val="uk-UA" w:eastAsia="uk-UA"/>
        </w:rPr>
        <w:t xml:space="preserve"> </w:t>
      </w:r>
      <w:r w:rsidR="00C56928" w:rsidRPr="001C1C27">
        <w:rPr>
          <w:color w:val="000000"/>
          <w:sz w:val="28"/>
          <w:szCs w:val="28"/>
          <w:lang w:eastAsia="uk-UA"/>
        </w:rPr>
        <w:t>організація (установа, заклад).</w:t>
      </w:r>
    </w:p>
    <w:p w:rsidR="005811FB" w:rsidRPr="001C1C27" w:rsidRDefault="005811FB" w:rsidP="00C56928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2.3. Центр є юридичною особою з моменту його державної реєстрації і діє на підставі статуту, затвердженого засновником.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2.4. Центр у своїй діяльності керується Конституцією України, Законами України «Про освіту», «Про позашкільну освіту», Положенням про позашкільний навчальний заклад, іншими нормативно-правовими актами, рішеннями Броварської міської ради, виконавчого комітету Броварської міської ради, </w:t>
      </w:r>
      <w:r w:rsidR="00867F49" w:rsidRPr="001C1C27">
        <w:rPr>
          <w:sz w:val="28"/>
          <w:szCs w:val="28"/>
          <w:lang w:val="uk-UA"/>
        </w:rPr>
        <w:t xml:space="preserve">наказами управління освіти і науки Броварської міської ради, </w:t>
      </w:r>
      <w:r w:rsidRPr="001C1C27">
        <w:rPr>
          <w:sz w:val="28"/>
          <w:szCs w:val="28"/>
          <w:lang w:val="uk-UA"/>
        </w:rPr>
        <w:t xml:space="preserve">цим Статутом.  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2.5. Центр здійснює навчально-виховну, інформаційно-методичну, організаційно-масову та навчально-тренувальну діяльність за напрямами: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 *  військово-патріотичний;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 *  туристсько-краєзнавчий;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 *  фізкультурно-оздоровчий.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noProof/>
          <w:sz w:val="28"/>
          <w:szCs w:val="28"/>
          <w:lang w:val="uk-UA" w:eastAsia="uk-UA"/>
        </w:rPr>
      </w:pPr>
      <w:r w:rsidRPr="001C1C27">
        <w:rPr>
          <w:sz w:val="28"/>
          <w:szCs w:val="28"/>
          <w:lang w:val="uk-UA"/>
        </w:rPr>
        <w:t xml:space="preserve">2.6. У Центрі </w:t>
      </w:r>
      <w:r w:rsidRPr="001C1C27">
        <w:rPr>
          <w:noProof/>
          <w:sz w:val="28"/>
          <w:szCs w:val="28"/>
          <w:lang w:val="uk-UA" w:eastAsia="uk-UA"/>
        </w:rPr>
        <w:t>визначена українська мова навчання.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noProof/>
          <w:sz w:val="28"/>
          <w:szCs w:val="28"/>
          <w:lang w:val="uk-UA" w:eastAsia="uk-UA"/>
        </w:rPr>
      </w:pPr>
      <w:r w:rsidRPr="001C1C27">
        <w:rPr>
          <w:noProof/>
          <w:sz w:val="28"/>
          <w:szCs w:val="28"/>
          <w:lang w:val="uk-UA" w:eastAsia="uk-UA"/>
        </w:rPr>
        <w:t>2.7. Центр має право у порядку, встанов</w:t>
      </w:r>
      <w:r w:rsidR="006B3676" w:rsidRPr="001C1C27">
        <w:rPr>
          <w:noProof/>
          <w:sz w:val="28"/>
          <w:szCs w:val="28"/>
          <w:lang w:val="uk-UA" w:eastAsia="uk-UA"/>
        </w:rPr>
        <w:t>леному чинним законодавством Ук</w:t>
      </w:r>
      <w:r w:rsidRPr="001C1C27">
        <w:rPr>
          <w:noProof/>
          <w:sz w:val="28"/>
          <w:szCs w:val="28"/>
          <w:lang w:val="uk-UA" w:eastAsia="uk-UA"/>
        </w:rPr>
        <w:t>раїни входити до асоціацій та інших об’єднань юридичних осіб.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noProof/>
          <w:sz w:val="28"/>
          <w:szCs w:val="28"/>
          <w:lang w:val="uk-UA" w:eastAsia="uk-UA"/>
        </w:rPr>
      </w:pPr>
      <w:r w:rsidRPr="001C1C27">
        <w:rPr>
          <w:noProof/>
          <w:sz w:val="28"/>
          <w:szCs w:val="28"/>
          <w:lang w:val="uk-UA" w:eastAsia="uk-UA"/>
        </w:rPr>
        <w:t>2.8. Центр має самостійний баланс, розрахункові, спеціальні рахунки в банківських установах, печатку, штамп, ідентифікаційний номер, бланк зі своїм повним найменуванням, а також</w:t>
      </w:r>
      <w:r w:rsidR="00374348" w:rsidRPr="001C1C27">
        <w:rPr>
          <w:noProof/>
          <w:sz w:val="28"/>
          <w:szCs w:val="28"/>
          <w:lang w:val="uk-UA" w:eastAsia="uk-UA"/>
        </w:rPr>
        <w:t>, можемати</w:t>
      </w:r>
      <w:r w:rsidRPr="001C1C27">
        <w:rPr>
          <w:noProof/>
          <w:sz w:val="28"/>
          <w:szCs w:val="28"/>
          <w:lang w:val="uk-UA" w:eastAsia="uk-UA"/>
        </w:rPr>
        <w:t xml:space="preserve"> емблему та свій представницький знак. 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noProof/>
          <w:sz w:val="28"/>
          <w:szCs w:val="28"/>
          <w:lang w:val="uk-UA" w:eastAsia="uk-UA"/>
        </w:rPr>
      </w:pPr>
      <w:r w:rsidRPr="001C1C27">
        <w:rPr>
          <w:noProof/>
          <w:sz w:val="28"/>
          <w:szCs w:val="28"/>
          <w:lang w:val="uk-UA" w:eastAsia="uk-UA"/>
        </w:rPr>
        <w:t>2.9. Центр для досягненняя мети своєї статутної діяльності має право укладати угоди від свого імені, набувати майнових і особистих немайнових прав і нести відповідальність, бути позивачем і відповідачем у суді.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noProof/>
          <w:sz w:val="28"/>
          <w:szCs w:val="28"/>
          <w:lang w:val="uk-UA" w:eastAsia="uk-UA"/>
        </w:rPr>
        <w:t xml:space="preserve">2.10. Центр має право залучати для роботи українських та іноземних спеціалістів згідно з чинним законодавством України. </w:t>
      </w:r>
    </w:p>
    <w:p w:rsidR="005811FB" w:rsidRPr="001C1C27" w:rsidRDefault="005811FB" w:rsidP="005811FB">
      <w:pPr>
        <w:tabs>
          <w:tab w:val="left" w:pos="5387"/>
        </w:tabs>
        <w:jc w:val="both"/>
        <w:rPr>
          <w:sz w:val="28"/>
          <w:szCs w:val="28"/>
          <w:lang w:val="uk-UA"/>
        </w:rPr>
      </w:pPr>
    </w:p>
    <w:p w:rsidR="005811FB" w:rsidRPr="001C1C27" w:rsidRDefault="005811FB" w:rsidP="005811FB">
      <w:pPr>
        <w:pStyle w:val="4"/>
        <w:tabs>
          <w:tab w:val="left" w:pos="5387"/>
        </w:tabs>
        <w:rPr>
          <w:lang w:val="uk-UA"/>
        </w:rPr>
      </w:pPr>
      <w:r w:rsidRPr="001C1C27">
        <w:rPr>
          <w:lang w:val="uk-UA"/>
        </w:rPr>
        <w:t>IІI. МЕТА І ПРЕДМЕТ ДІЯЛЬНОСТІ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noProof/>
          <w:sz w:val="28"/>
          <w:szCs w:val="28"/>
          <w:lang w:val="uk-UA" w:eastAsia="uk-UA"/>
        </w:rPr>
      </w:pPr>
      <w:r w:rsidRPr="001C1C27">
        <w:rPr>
          <w:noProof/>
          <w:sz w:val="28"/>
          <w:szCs w:val="28"/>
          <w:lang w:val="uk-UA" w:eastAsia="uk-UA"/>
        </w:rPr>
        <w:t xml:space="preserve">3.1. Метою діяльності Центру є: створення системи національно-патріотичного виховання  дітей </w:t>
      </w:r>
      <w:r w:rsidR="006B3676" w:rsidRPr="001C1C27">
        <w:rPr>
          <w:noProof/>
          <w:sz w:val="28"/>
          <w:szCs w:val="28"/>
          <w:lang w:val="uk-UA" w:eastAsia="uk-UA"/>
        </w:rPr>
        <w:t xml:space="preserve">та учнівської молоді </w:t>
      </w:r>
      <w:r w:rsidRPr="001C1C27">
        <w:rPr>
          <w:noProof/>
          <w:sz w:val="28"/>
          <w:szCs w:val="28"/>
          <w:lang w:val="uk-UA" w:eastAsia="uk-UA"/>
        </w:rPr>
        <w:t xml:space="preserve">в м. Бровари, </w:t>
      </w:r>
      <w:r w:rsidRPr="001C1C27">
        <w:rPr>
          <w:noProof/>
          <w:sz w:val="28"/>
          <w:szCs w:val="28"/>
          <w:lang w:val="uk-UA" w:eastAsia="uk-UA"/>
        </w:rPr>
        <w:lastRenderedPageBreak/>
        <w:t>спрямованої на виховання в особистості національної свідомості, громадянського обов</w:t>
      </w:r>
      <w:r w:rsidR="00C82ED8" w:rsidRPr="001C1C27">
        <w:rPr>
          <w:noProof/>
          <w:sz w:val="28"/>
          <w:szCs w:val="28"/>
          <w:lang w:val="uk-UA" w:eastAsia="uk-UA"/>
        </w:rPr>
        <w:t>’</w:t>
      </w:r>
      <w:r w:rsidRPr="001C1C27">
        <w:rPr>
          <w:noProof/>
          <w:sz w:val="28"/>
          <w:szCs w:val="28"/>
          <w:lang w:val="uk-UA" w:eastAsia="uk-UA"/>
        </w:rPr>
        <w:t>язку, загальнолюдських духовних цінностей.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noProof/>
          <w:sz w:val="28"/>
          <w:szCs w:val="28"/>
          <w:lang w:val="uk-UA" w:eastAsia="uk-UA"/>
        </w:rPr>
      </w:pPr>
      <w:r w:rsidRPr="001C1C27">
        <w:rPr>
          <w:noProof/>
          <w:sz w:val="28"/>
          <w:szCs w:val="28"/>
          <w:lang w:val="uk-UA" w:eastAsia="uk-UA"/>
        </w:rPr>
        <w:t>3.2. Головними завданнями Центру є: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noProof/>
          <w:szCs w:val="28"/>
          <w:lang w:val="uk-UA" w:eastAsia="uk-UA"/>
        </w:rPr>
      </w:pPr>
      <w:r w:rsidRPr="001C1C27">
        <w:rPr>
          <w:noProof/>
          <w:szCs w:val="28"/>
          <w:lang w:val="uk-UA" w:eastAsia="uk-UA"/>
        </w:rPr>
        <w:t>виховання поваги до Конституції України, Законів України, державної символіки;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noProof/>
          <w:szCs w:val="28"/>
          <w:lang w:val="uk-UA" w:eastAsia="uk-UA"/>
        </w:rPr>
      </w:pPr>
      <w:r w:rsidRPr="001C1C27">
        <w:rPr>
          <w:noProof/>
          <w:szCs w:val="28"/>
          <w:lang w:val="uk-UA" w:eastAsia="uk-UA"/>
        </w:rPr>
        <w:t>утвердження в свідомості і почуттях особистості патріотичних цінностей, переконань і поваги до культурного та історичного минулого України;</w:t>
      </w:r>
    </w:p>
    <w:p w:rsidR="005811FB" w:rsidRPr="001C1C27" w:rsidRDefault="005811FB" w:rsidP="00834F8F">
      <w:pPr>
        <w:pStyle w:val="a6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1C27">
        <w:rPr>
          <w:rFonts w:ascii="Times New Roman" w:hAnsi="Times New Roman" w:cs="Times New Roman"/>
          <w:sz w:val="28"/>
          <w:szCs w:val="28"/>
        </w:rPr>
        <w:t>виховання підростаючого покоління на прикладах героїчних подвигів українських воїнів, борців за територіальну цілісність і незалежність України;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noProof/>
          <w:szCs w:val="28"/>
          <w:lang w:val="uk-UA" w:eastAsia="uk-UA"/>
        </w:rPr>
      </w:pPr>
      <w:r w:rsidRPr="001C1C27">
        <w:rPr>
          <w:noProof/>
          <w:szCs w:val="28"/>
          <w:lang w:val="uk-UA" w:eastAsia="uk-UA"/>
        </w:rPr>
        <w:t>формування моральної, психологічної і фізичної умотивованої готовності до військової служби і захисту Вітчизни;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 xml:space="preserve">здійснення психологічної підготовки </w:t>
      </w:r>
      <w:r w:rsidR="00EE6D5E" w:rsidRPr="001C1C27">
        <w:rPr>
          <w:szCs w:val="28"/>
          <w:lang w:val="uk-UA"/>
        </w:rPr>
        <w:t xml:space="preserve">учнівської </w:t>
      </w:r>
      <w:r w:rsidRPr="001C1C27">
        <w:rPr>
          <w:szCs w:val="28"/>
          <w:lang w:val="uk-UA"/>
        </w:rPr>
        <w:t>молоді до захисту Вітчизни;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szCs w:val="28"/>
          <w:lang w:val="uk-UA"/>
        </w:rPr>
      </w:pPr>
      <w:r w:rsidRPr="001C1C27">
        <w:rPr>
          <w:noProof/>
          <w:szCs w:val="28"/>
          <w:lang w:val="uk-UA" w:eastAsia="uk-UA"/>
        </w:rPr>
        <w:t xml:space="preserve">професійна орієнтація </w:t>
      </w:r>
      <w:r w:rsidR="00EE6D5E" w:rsidRPr="001C1C27">
        <w:rPr>
          <w:noProof/>
          <w:szCs w:val="28"/>
          <w:lang w:val="uk-UA" w:eastAsia="uk-UA"/>
        </w:rPr>
        <w:t>вихованців</w:t>
      </w:r>
      <w:r w:rsidRPr="001C1C27">
        <w:rPr>
          <w:noProof/>
          <w:szCs w:val="28"/>
          <w:lang w:val="uk-UA" w:eastAsia="uk-UA"/>
        </w:rPr>
        <w:t xml:space="preserve">, </w:t>
      </w:r>
      <w:r w:rsidRPr="001C1C27">
        <w:rPr>
          <w:szCs w:val="28"/>
          <w:lang w:val="uk-UA"/>
        </w:rPr>
        <w:t>спрямована на вибір та підвищення престижу військової служби;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noProof/>
          <w:szCs w:val="28"/>
          <w:lang w:val="uk-UA" w:eastAsia="uk-UA"/>
        </w:rPr>
      </w:pPr>
      <w:r w:rsidRPr="001C1C27">
        <w:rPr>
          <w:noProof/>
          <w:szCs w:val="28"/>
          <w:lang w:val="uk-UA" w:eastAsia="uk-UA"/>
        </w:rPr>
        <w:t>формування здібностей до аналізу зовнішнього та внутріполітичного становища, вміння на цій основі самостійно адекватно оцінювати події, що відбуваються у державі і світі, свою роль та місце в цих подіях;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формування здатності розв’язувати конфлікти відповідно до демократичних принципів;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noProof/>
          <w:szCs w:val="28"/>
          <w:lang w:val="uk-UA" w:eastAsia="uk-UA"/>
        </w:rPr>
      </w:pPr>
      <w:r w:rsidRPr="001C1C27">
        <w:rPr>
          <w:szCs w:val="28"/>
          <w:lang w:val="uk-UA"/>
        </w:rPr>
        <w:t xml:space="preserve">активізація роботи органів місцевого самоврядування та громадських організацій і </w:t>
      </w:r>
      <w:r w:rsidRPr="001C1C27">
        <w:rPr>
          <w:noProof/>
          <w:szCs w:val="28"/>
          <w:lang w:val="uk-UA" w:eastAsia="uk-UA"/>
        </w:rPr>
        <w:t>релігійних організацій, закладів культури, закладів</w:t>
      </w:r>
      <w:r w:rsidR="00834F8F" w:rsidRPr="001C1C27">
        <w:rPr>
          <w:noProof/>
          <w:szCs w:val="28"/>
          <w:lang w:val="uk-UA" w:eastAsia="uk-UA"/>
        </w:rPr>
        <w:t xml:space="preserve"> освіти</w:t>
      </w:r>
      <w:r w:rsidRPr="001C1C27">
        <w:rPr>
          <w:noProof/>
          <w:szCs w:val="28"/>
          <w:lang w:val="uk-UA" w:eastAsia="uk-UA"/>
        </w:rPr>
        <w:t xml:space="preserve"> з військово-патріотичного виховання;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noProof/>
          <w:szCs w:val="28"/>
          <w:lang w:val="uk-UA" w:eastAsia="uk-UA"/>
        </w:rPr>
      </w:pPr>
      <w:r w:rsidRPr="001C1C27">
        <w:rPr>
          <w:noProof/>
          <w:szCs w:val="28"/>
          <w:lang w:val="uk-UA" w:eastAsia="uk-UA"/>
        </w:rPr>
        <w:t>формування здорового способу життя вихованців, свідомого й відповідального ставлення до власного здоров'я та здоров'я оточуючих, навичок безпечної поведінки у надзвичайних ситуаціях мирного і воєнного часу;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noProof/>
          <w:szCs w:val="28"/>
          <w:lang w:val="uk-UA" w:eastAsia="uk-UA"/>
        </w:rPr>
      </w:pPr>
      <w:r w:rsidRPr="001C1C27">
        <w:rPr>
          <w:noProof/>
          <w:szCs w:val="28"/>
          <w:lang w:val="uk-UA" w:eastAsia="uk-UA"/>
        </w:rPr>
        <w:t>формування толерантного ставлення до інших народів, культур і традицій.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організація змістовного дозвілля, спрямованого на збереження і зміцнення фізичного, психічного та духовного здоров’я вихованців (учнів, слухачів);</w:t>
      </w:r>
    </w:p>
    <w:p w:rsidR="005811FB" w:rsidRPr="001C1C27" w:rsidRDefault="005811FB" w:rsidP="00834F8F">
      <w:pPr>
        <w:pStyle w:val="a5"/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 xml:space="preserve">інші завдання, що не суперечать чинному законодавству. </w:t>
      </w:r>
    </w:p>
    <w:p w:rsidR="005811FB" w:rsidRPr="001C1C27" w:rsidRDefault="00867F49" w:rsidP="00867F49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noProof/>
          <w:sz w:val="28"/>
          <w:szCs w:val="28"/>
          <w:lang w:val="uk-UA" w:eastAsia="uk-UA"/>
        </w:rPr>
        <w:t>3</w:t>
      </w:r>
      <w:r w:rsidRPr="001C1C27">
        <w:rPr>
          <w:sz w:val="28"/>
          <w:szCs w:val="28"/>
          <w:lang w:val="uk-UA"/>
        </w:rPr>
        <w:t>.3</w:t>
      </w:r>
      <w:r w:rsidR="005811FB" w:rsidRPr="001C1C27">
        <w:rPr>
          <w:sz w:val="28"/>
          <w:szCs w:val="28"/>
          <w:lang w:val="uk-UA"/>
        </w:rPr>
        <w:t xml:space="preserve">. Для досягнення своєї мети Центр має право: 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визначати форми, методи</w:t>
      </w:r>
      <w:r w:rsidR="00867F49" w:rsidRPr="001C1C27">
        <w:rPr>
          <w:rFonts w:ascii="Times New Roman" w:hAnsi="Times New Roman" w:cs="Times New Roman"/>
        </w:rPr>
        <w:t xml:space="preserve"> і засоби організації </w:t>
      </w:r>
      <w:r w:rsidRPr="001C1C27">
        <w:rPr>
          <w:rFonts w:ascii="Times New Roman" w:hAnsi="Times New Roman" w:cs="Times New Roman"/>
        </w:rPr>
        <w:t>виховного процесу;</w:t>
      </w:r>
    </w:p>
    <w:p w:rsidR="005811FB" w:rsidRPr="001C1C27" w:rsidRDefault="00867F49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визначати контингент вихованців</w:t>
      </w:r>
      <w:r w:rsidR="005811FB" w:rsidRPr="001C1C27">
        <w:rPr>
          <w:rFonts w:ascii="Times New Roman" w:hAnsi="Times New Roman" w:cs="Times New Roman"/>
        </w:rPr>
        <w:t xml:space="preserve"> Центру;</w:t>
      </w:r>
    </w:p>
    <w:p w:rsidR="00097BD8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користуватися послугами підприємств усіх форм власності, а також установ, організацій та фізичних осіб;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за обов’язковим погодженням з органом управління майном, бути розпорядником рухомого і нерухомого майна, яке перебуває на балансі Центру, порядок використання якого визначається чинним законодавством, рішеннями Броварської міської ради, її виконавчого комітету та цим Статутом;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проводити ремонтні і ремонтно-будівельні роботи;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 xml:space="preserve">розвивати матеріально-технічну </w:t>
      </w:r>
      <w:r w:rsidR="00867F49" w:rsidRPr="001C1C27">
        <w:rPr>
          <w:rFonts w:ascii="Times New Roman" w:hAnsi="Times New Roman" w:cs="Times New Roman"/>
        </w:rPr>
        <w:t xml:space="preserve">базу для забезпечення </w:t>
      </w:r>
      <w:r w:rsidRPr="001C1C27">
        <w:rPr>
          <w:rFonts w:ascii="Times New Roman" w:hAnsi="Times New Roman" w:cs="Times New Roman"/>
        </w:rPr>
        <w:t xml:space="preserve">виховного </w:t>
      </w:r>
      <w:r w:rsidRPr="001C1C27">
        <w:rPr>
          <w:rFonts w:ascii="Times New Roman" w:hAnsi="Times New Roman" w:cs="Times New Roman"/>
        </w:rPr>
        <w:lastRenderedPageBreak/>
        <w:t>процесу;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у порядку, визначеному рішеннями Броварської міської ради та її виконавчого комітету, розпоряджатися коштами і матеріальними цінностями, що надійшли від головного розпорядника коштів, юридичних та фізичних осіб, батьків, громадських, благодійних організацій, які пожертвували їх для розвитку матеріально-технічної бази Центру;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у порядку, визначеному рішеннями Броварської міської ради та її виконавчого комітету, використовувати власні надходження;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 xml:space="preserve">надавати додаткові освітні послуги; 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фінансувати, за наказом директора, за рахунок власних коштів, заходи, які сприяють поліпшенню соціально-побутових умов колективу, преміювати та робити надбавки до оплати праці працівникам Центру за результатами роботи. Витрачання коштів на зазначені заходи здійснюється в порядку, визначеному рішеннями Броварської міської ради та її виконавчого комітету;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організовувати і проводити масові культурні, науково-методичні, культурно-видовищні та спортивні заходи, військово-патріотичні дитячі ігри, виставки;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види діяльності, які згідно з чинним законодавством України потребують спеціальних дозволів чи ліцензій, можуть здійснюватися Центром після отримання відповідних ліцензій і дозволів;</w:t>
      </w:r>
    </w:p>
    <w:p w:rsidR="005811FB" w:rsidRPr="001C1C27" w:rsidRDefault="005811FB" w:rsidP="001815DF">
      <w:pPr>
        <w:pStyle w:val="2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взаємовідносини Центру з юридичними і фізичними особами визначаються договорами, що укладені між ними.</w:t>
      </w:r>
    </w:p>
    <w:p w:rsidR="00097BD8" w:rsidRPr="001C1C27" w:rsidRDefault="00097BD8" w:rsidP="005811FB">
      <w:pPr>
        <w:pStyle w:val="2"/>
        <w:tabs>
          <w:tab w:val="left" w:pos="5387"/>
        </w:tabs>
        <w:spacing w:line="240" w:lineRule="auto"/>
        <w:ind w:left="0" w:firstLine="567"/>
        <w:rPr>
          <w:rFonts w:ascii="Times New Roman" w:hAnsi="Times New Roman" w:cs="Times New Roman"/>
        </w:rPr>
      </w:pPr>
    </w:p>
    <w:p w:rsidR="005811FB" w:rsidRPr="001C1C27" w:rsidRDefault="003E28A0" w:rsidP="005811FB">
      <w:pPr>
        <w:tabs>
          <w:tab w:val="left" w:pos="5387"/>
        </w:tabs>
        <w:ind w:firstLine="720"/>
        <w:jc w:val="center"/>
        <w:rPr>
          <w:b/>
          <w:noProof/>
          <w:sz w:val="28"/>
          <w:szCs w:val="28"/>
          <w:lang w:val="uk-UA" w:eastAsia="uk-UA"/>
        </w:rPr>
      </w:pPr>
      <w:r w:rsidRPr="001C1C27">
        <w:rPr>
          <w:b/>
          <w:noProof/>
          <w:sz w:val="28"/>
          <w:szCs w:val="28"/>
          <w:lang w:val="uk-UA" w:eastAsia="uk-UA"/>
        </w:rPr>
        <w:t>І</w:t>
      </w:r>
      <w:r w:rsidRPr="001C1C27">
        <w:rPr>
          <w:b/>
          <w:noProof/>
          <w:sz w:val="28"/>
          <w:szCs w:val="28"/>
          <w:lang w:val="en-US" w:eastAsia="uk-UA"/>
        </w:rPr>
        <w:t>V</w:t>
      </w:r>
      <w:r w:rsidR="005811FB" w:rsidRPr="001C1C27">
        <w:rPr>
          <w:b/>
          <w:noProof/>
          <w:sz w:val="28"/>
          <w:szCs w:val="28"/>
          <w:lang w:val="uk-UA" w:eastAsia="uk-UA"/>
        </w:rPr>
        <w:t>. ОРГАНІЗАЦІЯ НАВЧАЛЬНО-ВИХОВНОГО ПРОЦЕСУ</w:t>
      </w:r>
    </w:p>
    <w:p w:rsidR="005811FB" w:rsidRPr="001C1C27" w:rsidRDefault="00A4108C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</w:t>
      </w:r>
      <w:r w:rsidR="005811FB" w:rsidRPr="001C1C27">
        <w:rPr>
          <w:sz w:val="28"/>
          <w:szCs w:val="28"/>
          <w:lang w:val="uk-UA"/>
        </w:rPr>
        <w:t xml:space="preserve">.1. </w:t>
      </w:r>
      <w:r w:rsidRPr="001C1C27">
        <w:rPr>
          <w:sz w:val="28"/>
          <w:szCs w:val="28"/>
          <w:lang w:val="uk-UA"/>
        </w:rPr>
        <w:t>Центр проводить навчально-виховну, інформаційно-методичну, організаційно-масову та навчально-тренувальну роботу за напрямками</w:t>
      </w:r>
      <w:r w:rsidR="005811FB" w:rsidRPr="001C1C27">
        <w:rPr>
          <w:sz w:val="28"/>
          <w:szCs w:val="28"/>
          <w:lang w:val="uk-UA"/>
        </w:rPr>
        <w:t>: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 військово-патріотичний;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туристсько-краєзнавчий;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фізкультурно-оздоровчий.</w:t>
      </w:r>
    </w:p>
    <w:p w:rsidR="005811FB" w:rsidRPr="001C1C27" w:rsidRDefault="0085001D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</w:t>
      </w:r>
      <w:r w:rsidR="005811FB" w:rsidRPr="001C1C27">
        <w:rPr>
          <w:sz w:val="28"/>
          <w:szCs w:val="28"/>
          <w:lang w:val="uk-UA"/>
        </w:rPr>
        <w:t>.2. У Центрі забороняється утворення та діяльність організаційних структур політичних партій, а також релігійних організацій і воєнізованих формувань.</w:t>
      </w:r>
    </w:p>
    <w:p w:rsidR="005811FB" w:rsidRPr="001C1C27" w:rsidRDefault="0085001D" w:rsidP="005811FB">
      <w:pPr>
        <w:tabs>
          <w:tab w:val="left" w:pos="5387"/>
        </w:tabs>
        <w:ind w:firstLine="708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</w:t>
      </w:r>
      <w:r w:rsidR="005811FB" w:rsidRPr="001C1C27">
        <w:rPr>
          <w:sz w:val="28"/>
          <w:szCs w:val="28"/>
          <w:lang w:val="uk-UA"/>
        </w:rPr>
        <w:t xml:space="preserve">.3. Примусове залучення </w:t>
      </w:r>
      <w:r w:rsidRPr="001C1C27">
        <w:rPr>
          <w:sz w:val="28"/>
          <w:szCs w:val="28"/>
          <w:lang w:val="uk-UA"/>
        </w:rPr>
        <w:t>вихованців</w:t>
      </w:r>
      <w:r w:rsidR="005811FB" w:rsidRPr="001C1C27">
        <w:rPr>
          <w:sz w:val="28"/>
          <w:szCs w:val="28"/>
          <w:lang w:val="uk-UA"/>
        </w:rPr>
        <w:t xml:space="preserve">  Центру до вступу в будь-які об’єднання громадян, громадські, громадсько-політичні, релігійні організації і воєнізовані формування, а також до діяльності в зазначених організаціях, участі в агітаційній роботі та політичних акціях забороняється.</w:t>
      </w:r>
    </w:p>
    <w:p w:rsidR="005811FB" w:rsidRPr="001C1C27" w:rsidRDefault="0085001D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</w:t>
      </w:r>
      <w:r w:rsidR="005811FB" w:rsidRPr="001C1C27">
        <w:rPr>
          <w:sz w:val="28"/>
          <w:szCs w:val="28"/>
          <w:lang w:val="uk-UA"/>
        </w:rPr>
        <w:t>.4. Центр планує свою роботу відповідно до перспективного, річного плану, що затверджується педагогічною радою Центру та погоджується управлінням освіти і науки Броварської міської ради.</w:t>
      </w:r>
    </w:p>
    <w:p w:rsidR="005811FB" w:rsidRPr="001C1C27" w:rsidRDefault="0085001D" w:rsidP="0085001D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            4</w:t>
      </w:r>
      <w:r w:rsidR="005811FB" w:rsidRPr="001C1C27">
        <w:rPr>
          <w:sz w:val="28"/>
          <w:szCs w:val="28"/>
          <w:lang w:val="uk-UA"/>
        </w:rPr>
        <w:t xml:space="preserve">.5. Структура та штати Центру розробляються його </w:t>
      </w:r>
      <w:r w:rsidR="00AB6277" w:rsidRPr="001C1C27">
        <w:rPr>
          <w:sz w:val="28"/>
          <w:szCs w:val="28"/>
          <w:lang w:val="uk-UA"/>
        </w:rPr>
        <w:t>директором</w:t>
      </w:r>
      <w:r w:rsidR="005811FB" w:rsidRPr="001C1C27">
        <w:rPr>
          <w:sz w:val="28"/>
          <w:szCs w:val="28"/>
          <w:lang w:val="uk-UA"/>
        </w:rPr>
        <w:t xml:space="preserve"> у межах затверджених видатків на оплату праці відповідно до чинного законодавства і затверджуються управлінням освіти і науки Броварської міської ради.</w:t>
      </w:r>
    </w:p>
    <w:p w:rsidR="005811FB" w:rsidRPr="001C1C27" w:rsidRDefault="007D2C92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</w:t>
      </w:r>
      <w:r w:rsidR="005811FB" w:rsidRPr="001C1C27">
        <w:rPr>
          <w:sz w:val="28"/>
          <w:szCs w:val="28"/>
          <w:lang w:val="uk-UA"/>
        </w:rPr>
        <w:t>.6. У складі Центру функціонують: педагогічна рада, відділи, творчі об’єднання, медична та господарська служба, практичний психолог.</w:t>
      </w:r>
    </w:p>
    <w:p w:rsidR="005811FB" w:rsidRPr="001C1C27" w:rsidRDefault="008D10D2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lastRenderedPageBreak/>
        <w:t>4</w:t>
      </w:r>
      <w:r w:rsidR="005811FB" w:rsidRPr="001C1C27">
        <w:rPr>
          <w:sz w:val="28"/>
          <w:szCs w:val="28"/>
          <w:lang w:val="uk-UA"/>
        </w:rPr>
        <w:t>.7. У Центрі з метою вдосконалення системи навчання та виховання можуть створюватися методичні ради, комісії до складу яких входять педагогічні працівники та інші учасники навчально-виховного процесу.</w:t>
      </w:r>
    </w:p>
    <w:p w:rsidR="005811FB" w:rsidRPr="001C1C27" w:rsidRDefault="008D10D2" w:rsidP="008D10D2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</w:t>
      </w:r>
      <w:r w:rsidR="005811FB" w:rsidRPr="001C1C27">
        <w:rPr>
          <w:sz w:val="28"/>
          <w:szCs w:val="28"/>
          <w:lang w:val="uk-UA"/>
        </w:rPr>
        <w:t>.8. Навчально-виховний процес здійснюється диференційовано (відповідно до індивідуальних можливостей, інтересів, нахилів, здібност</w:t>
      </w:r>
      <w:r w:rsidRPr="001C1C27">
        <w:rPr>
          <w:sz w:val="28"/>
          <w:szCs w:val="28"/>
          <w:lang w:val="uk-UA"/>
        </w:rPr>
        <w:t>ей вихованців</w:t>
      </w:r>
      <w:r w:rsidR="005811FB" w:rsidRPr="001C1C27">
        <w:rPr>
          <w:sz w:val="28"/>
          <w:szCs w:val="28"/>
          <w:lang w:val="uk-UA"/>
        </w:rPr>
        <w:t xml:space="preserve"> з урахуванням їх віку, психофізичних особливостей, стану здоров'я, з використанням різних організаційних форм роботи).</w:t>
      </w:r>
    </w:p>
    <w:p w:rsidR="005811FB" w:rsidRPr="001C1C27" w:rsidRDefault="008D10D2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4.9</w:t>
      </w:r>
      <w:r w:rsidR="005811FB" w:rsidRPr="001C1C27">
        <w:rPr>
          <w:sz w:val="28"/>
          <w:szCs w:val="28"/>
          <w:lang w:val="uk-UA"/>
        </w:rPr>
        <w:t>. Д</w:t>
      </w:r>
      <w:r w:rsidRPr="001C1C27">
        <w:rPr>
          <w:sz w:val="28"/>
          <w:szCs w:val="28"/>
          <w:lang w:val="uk-UA"/>
        </w:rPr>
        <w:t>о Центру зараховуються вихованці</w:t>
      </w:r>
      <w:r w:rsidR="005811FB" w:rsidRPr="001C1C27">
        <w:rPr>
          <w:sz w:val="28"/>
          <w:szCs w:val="28"/>
          <w:lang w:val="uk-UA"/>
        </w:rPr>
        <w:t xml:space="preserve"> віком від 5 до 18 років.</w:t>
      </w:r>
    </w:p>
    <w:p w:rsidR="005811FB" w:rsidRPr="001C1C27" w:rsidRDefault="008D10D2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4.10</w:t>
      </w:r>
      <w:r w:rsidR="005811FB" w:rsidRPr="001C1C27">
        <w:rPr>
          <w:sz w:val="28"/>
          <w:szCs w:val="28"/>
          <w:lang w:val="uk-UA"/>
        </w:rPr>
        <w:t>. Зарахування здійснюється за наказом директора на підставі заяви батьків або осіб, які їх замінюють.</w:t>
      </w:r>
    </w:p>
    <w:p w:rsidR="005811FB" w:rsidRPr="001C1C27" w:rsidRDefault="008D10D2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4.11</w:t>
      </w:r>
      <w:r w:rsidR="005811FB" w:rsidRPr="001C1C27">
        <w:rPr>
          <w:sz w:val="28"/>
          <w:szCs w:val="28"/>
          <w:lang w:val="uk-UA"/>
        </w:rPr>
        <w:t>. Середня наповнюваність гуртків та інших творчих об’єднань Центру становить, як правило 10-15 вихованців та не перевищує 25, що відповідає рекомендованим Міністерством освіти і науки України нормам.</w:t>
      </w:r>
    </w:p>
    <w:p w:rsidR="005811FB" w:rsidRPr="001C1C27" w:rsidRDefault="008D10D2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4.12</w:t>
      </w:r>
      <w:r w:rsidR="005811FB" w:rsidRPr="001C1C27">
        <w:rPr>
          <w:sz w:val="28"/>
          <w:szCs w:val="28"/>
          <w:lang w:val="uk-UA"/>
        </w:rPr>
        <w:t>. Комплектування гуртків та інших творчих об’єднань здійснюється у період з 1 до 15 вересня, який вважається робочим часом тренера, керівника гуртка творчого об’єднання Центру</w:t>
      </w:r>
    </w:p>
    <w:p w:rsidR="005811FB" w:rsidRPr="001C1C27" w:rsidRDefault="00BF252D" w:rsidP="005811FB">
      <w:pPr>
        <w:tabs>
          <w:tab w:val="left" w:pos="5387"/>
        </w:tabs>
        <w:ind w:firstLine="709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4.13</w:t>
      </w:r>
      <w:r w:rsidR="005811FB" w:rsidRPr="001C1C27">
        <w:rPr>
          <w:sz w:val="28"/>
          <w:szCs w:val="28"/>
          <w:lang w:val="uk-UA"/>
        </w:rPr>
        <w:t xml:space="preserve">. </w:t>
      </w:r>
      <w:r w:rsidRPr="001C1C27">
        <w:rPr>
          <w:sz w:val="28"/>
          <w:szCs w:val="28"/>
          <w:lang w:val="uk-UA"/>
        </w:rPr>
        <w:t>Тривалість навчального року в Центрі – з 1 вересня по 30 травня.</w:t>
      </w:r>
    </w:p>
    <w:p w:rsidR="005811FB" w:rsidRPr="001C1C27" w:rsidRDefault="00BF252D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4.14</w:t>
      </w:r>
      <w:r w:rsidR="005811FB" w:rsidRPr="001C1C27">
        <w:rPr>
          <w:sz w:val="28"/>
          <w:szCs w:val="28"/>
          <w:lang w:val="uk-UA"/>
        </w:rPr>
        <w:t>. У канікулярні, вихідні та святкові дні Центр працює за окремим планом та розкладом, затвердженими директором.</w:t>
      </w:r>
    </w:p>
    <w:p w:rsidR="005811FB" w:rsidRPr="001C1C27" w:rsidRDefault="00802909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4.15</w:t>
      </w:r>
      <w:r w:rsidR="005811FB" w:rsidRPr="001C1C27">
        <w:rPr>
          <w:sz w:val="28"/>
          <w:szCs w:val="28"/>
          <w:lang w:val="uk-UA"/>
        </w:rPr>
        <w:t>. Тривалість заняття у Центрі визначається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учнів (вихованців, слухачів):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віком від 5 до 6 років – 30 хв.;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віком від 6 до 7 років – 35 хв.;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старшого віку – 45 хв. </w:t>
      </w:r>
    </w:p>
    <w:p w:rsidR="005811FB" w:rsidRPr="001C1C27" w:rsidRDefault="005811FB" w:rsidP="005811FB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Короткі перерви між заняттями (уроками) є робочим часом тренера, керівника гуртка або іншого творчого об’єднання і визначається режимом щоденної роботи Центру.</w:t>
      </w:r>
    </w:p>
    <w:p w:rsidR="005811FB" w:rsidRPr="001C1C27" w:rsidRDefault="00D85777" w:rsidP="005811FB">
      <w:pPr>
        <w:tabs>
          <w:tab w:val="left" w:pos="5387"/>
        </w:tabs>
        <w:ind w:firstLine="709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4.16</w:t>
      </w:r>
      <w:r w:rsidR="005811FB" w:rsidRPr="001C1C27">
        <w:rPr>
          <w:sz w:val="28"/>
          <w:szCs w:val="28"/>
          <w:lang w:val="uk-UA"/>
        </w:rPr>
        <w:t>. Центр може організовувати роботу своїх гуртків, груп та інших творчих об’єднань у приміщеннях  закладів</w:t>
      </w:r>
      <w:r w:rsidRPr="001C1C27">
        <w:rPr>
          <w:sz w:val="28"/>
          <w:szCs w:val="28"/>
          <w:lang w:val="uk-UA"/>
        </w:rPr>
        <w:t xml:space="preserve"> загальної середньої освіти</w:t>
      </w:r>
      <w:r w:rsidR="005811FB" w:rsidRPr="001C1C27">
        <w:rPr>
          <w:sz w:val="28"/>
          <w:szCs w:val="28"/>
          <w:lang w:val="uk-UA"/>
        </w:rPr>
        <w:t>, на базі спортивних будівель і стадіонів, оздоровчих закладів, військових частин, полігонів, відповідно до укладених договорів із зазначеними закладами та установами.</w:t>
      </w:r>
    </w:p>
    <w:p w:rsidR="005811FB" w:rsidRPr="001C1C27" w:rsidRDefault="00D85777" w:rsidP="005811FB">
      <w:pPr>
        <w:tabs>
          <w:tab w:val="left" w:pos="5387"/>
        </w:tabs>
        <w:ind w:firstLine="709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4.17</w:t>
      </w:r>
      <w:r w:rsidR="005811FB" w:rsidRPr="001C1C27">
        <w:rPr>
          <w:sz w:val="28"/>
          <w:szCs w:val="28"/>
          <w:lang w:val="uk-UA"/>
        </w:rPr>
        <w:t>. Для реалізації виховних завдань протягом навчального року організовуються та проводяться різноманітні виховні та організаційно-масові заходи, свята, практичні заняття, в тому числі фестивалі, конкурси, туристичні походи, екскурсії, подорожі, експедиції, змагання, табірні збори, навчально-польові заняття (збори), спільні заходи для дітей та їх батьків та інші форми занять.</w:t>
      </w:r>
    </w:p>
    <w:p w:rsidR="005811FB" w:rsidRPr="001C1C27" w:rsidRDefault="0040796D" w:rsidP="005811FB">
      <w:pPr>
        <w:tabs>
          <w:tab w:val="left" w:pos="5387"/>
        </w:tabs>
        <w:ind w:firstLine="709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4.18</w:t>
      </w:r>
      <w:r w:rsidR="005811FB" w:rsidRPr="001C1C27">
        <w:rPr>
          <w:sz w:val="28"/>
          <w:szCs w:val="28"/>
          <w:lang w:val="uk-UA"/>
        </w:rPr>
        <w:t>. Центр може проводити роботу спільно з громадськими організаціями,  закладами</w:t>
      </w:r>
      <w:r w:rsidR="00445C27" w:rsidRPr="001C1C27">
        <w:rPr>
          <w:sz w:val="28"/>
          <w:szCs w:val="28"/>
          <w:lang w:val="uk-UA"/>
        </w:rPr>
        <w:t xml:space="preserve"> вищої та загальної середньої освіти</w:t>
      </w:r>
      <w:r w:rsidR="005811FB" w:rsidRPr="001C1C27">
        <w:rPr>
          <w:sz w:val="28"/>
          <w:szCs w:val="28"/>
          <w:lang w:val="uk-UA"/>
        </w:rPr>
        <w:t xml:space="preserve"> з метою розвитку та підтримки стійких інтере</w:t>
      </w:r>
      <w:r w:rsidR="00445C27" w:rsidRPr="001C1C27">
        <w:rPr>
          <w:sz w:val="28"/>
          <w:szCs w:val="28"/>
          <w:lang w:val="uk-UA"/>
        </w:rPr>
        <w:t>сів вихованців</w:t>
      </w:r>
      <w:r w:rsidR="005811FB" w:rsidRPr="001C1C27">
        <w:rPr>
          <w:sz w:val="28"/>
          <w:szCs w:val="28"/>
          <w:lang w:val="uk-UA"/>
        </w:rPr>
        <w:t xml:space="preserve">, їх обдарувань. </w:t>
      </w:r>
    </w:p>
    <w:p w:rsidR="005811FB" w:rsidRPr="001C1C27" w:rsidRDefault="00003B40" w:rsidP="00003B40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           4.19. Дисципліна в</w:t>
      </w:r>
      <w:r w:rsidR="005811FB" w:rsidRPr="001C1C27">
        <w:rPr>
          <w:sz w:val="28"/>
          <w:szCs w:val="28"/>
          <w:lang w:val="uk-UA"/>
        </w:rPr>
        <w:t xml:space="preserve"> закладі дотримується на основі взаємоповаги усіх учасників навчально-виховного процесу, дотримання правил внутрішнього розпорядку та Статуту Центру.</w:t>
      </w:r>
    </w:p>
    <w:p w:rsidR="005811FB" w:rsidRPr="001C1C27" w:rsidRDefault="00003B40" w:rsidP="005811FB">
      <w:pPr>
        <w:pStyle w:val="ParagraphStyle"/>
        <w:tabs>
          <w:tab w:val="left" w:pos="5387"/>
          <w:tab w:val="left" w:pos="5670"/>
        </w:tabs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C1C27">
        <w:rPr>
          <w:rFonts w:ascii="Times New Roman" w:hAnsi="Times New Roman"/>
          <w:sz w:val="28"/>
          <w:szCs w:val="28"/>
          <w:lang w:val="uk-UA"/>
        </w:rPr>
        <w:lastRenderedPageBreak/>
        <w:t>4.20. З</w:t>
      </w:r>
      <w:r w:rsidR="005811FB" w:rsidRPr="001C1C27">
        <w:rPr>
          <w:rFonts w:ascii="Times New Roman" w:hAnsi="Times New Roman"/>
          <w:sz w:val="28"/>
          <w:szCs w:val="28"/>
          <w:lang w:val="uk-UA"/>
        </w:rPr>
        <w:t xml:space="preserve">астосування методів фізичного та психічного насильства до </w:t>
      </w:r>
      <w:r w:rsidRPr="001C1C27">
        <w:rPr>
          <w:rFonts w:ascii="Times New Roman" w:hAnsi="Times New Roman"/>
          <w:sz w:val="28"/>
          <w:szCs w:val="28"/>
          <w:lang w:val="uk-UA"/>
        </w:rPr>
        <w:t xml:space="preserve">вихованців </w:t>
      </w:r>
      <w:r w:rsidR="005811FB" w:rsidRPr="001C1C27">
        <w:rPr>
          <w:rFonts w:ascii="Times New Roman" w:hAnsi="Times New Roman"/>
          <w:sz w:val="28"/>
          <w:szCs w:val="28"/>
          <w:lang w:val="uk-UA"/>
        </w:rPr>
        <w:t>забороняється.</w:t>
      </w:r>
    </w:p>
    <w:p w:rsidR="005811FB" w:rsidRPr="001C1C27" w:rsidRDefault="00003B40" w:rsidP="005811FB">
      <w:pPr>
        <w:pStyle w:val="ParagraphStyle"/>
        <w:tabs>
          <w:tab w:val="left" w:pos="5387"/>
          <w:tab w:val="left" w:pos="5670"/>
        </w:tabs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C1C27">
        <w:rPr>
          <w:rFonts w:ascii="Times New Roman" w:hAnsi="Times New Roman"/>
          <w:sz w:val="28"/>
          <w:szCs w:val="28"/>
          <w:lang w:val="uk-UA"/>
        </w:rPr>
        <w:t>4.21. В</w:t>
      </w:r>
      <w:r w:rsidR="005811FB" w:rsidRPr="001C1C27">
        <w:rPr>
          <w:rFonts w:ascii="Times New Roman" w:hAnsi="Times New Roman"/>
          <w:sz w:val="28"/>
          <w:szCs w:val="28"/>
          <w:lang w:val="uk-UA"/>
        </w:rPr>
        <w:t>ідрахува</w:t>
      </w:r>
      <w:r w:rsidRPr="001C1C27">
        <w:rPr>
          <w:rFonts w:ascii="Times New Roman" w:hAnsi="Times New Roman"/>
          <w:sz w:val="28"/>
          <w:szCs w:val="28"/>
          <w:lang w:val="uk-UA"/>
        </w:rPr>
        <w:t>ння</w:t>
      </w:r>
      <w:r w:rsidR="005811FB" w:rsidRPr="001C1C27">
        <w:rPr>
          <w:rFonts w:ascii="Times New Roman" w:hAnsi="Times New Roman"/>
          <w:sz w:val="28"/>
          <w:szCs w:val="28"/>
          <w:lang w:val="uk-UA"/>
        </w:rPr>
        <w:t xml:space="preserve"> вихованців з Центру здійснюється згідно з чинним законодавством і оформляється наказом директора.</w:t>
      </w:r>
    </w:p>
    <w:p w:rsidR="005811FB" w:rsidRPr="001C1C27" w:rsidRDefault="005811FB" w:rsidP="005811FB">
      <w:pPr>
        <w:tabs>
          <w:tab w:val="left" w:pos="5387"/>
        </w:tabs>
        <w:jc w:val="both"/>
        <w:rPr>
          <w:sz w:val="28"/>
          <w:szCs w:val="28"/>
          <w:lang w:val="uk-UA"/>
        </w:rPr>
      </w:pPr>
    </w:p>
    <w:p w:rsidR="005811FB" w:rsidRPr="001C1C27" w:rsidRDefault="005811FB" w:rsidP="005811FB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</w:rPr>
      </w:pPr>
      <w:r w:rsidRPr="001C1C27">
        <w:rPr>
          <w:rFonts w:ascii="Times New Roman" w:hAnsi="Times New Roman" w:cs="Times New Roman"/>
          <w:b/>
          <w:bCs/>
          <w:lang w:val="en-US"/>
        </w:rPr>
        <w:t>V</w:t>
      </w:r>
      <w:r w:rsidRPr="001C1C27">
        <w:rPr>
          <w:rFonts w:ascii="Times New Roman" w:hAnsi="Times New Roman" w:cs="Times New Roman"/>
          <w:b/>
          <w:bCs/>
        </w:rPr>
        <w:t>. УЧАСНИКИ НАВЧАЛЬНО-ВИХОВНОГО ПРОЦЕСУ</w:t>
      </w:r>
    </w:p>
    <w:p w:rsidR="005811FB" w:rsidRPr="001C1C27" w:rsidRDefault="009F6654" w:rsidP="005811FB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720"/>
        <w:outlineLvl w:val="1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  <w:lang w:val="ru-RU"/>
        </w:rPr>
        <w:t>5</w:t>
      </w:r>
      <w:r w:rsidR="005811FB" w:rsidRPr="001C1C27">
        <w:rPr>
          <w:rFonts w:ascii="Times New Roman" w:hAnsi="Times New Roman" w:cs="Times New Roman"/>
        </w:rPr>
        <w:t>.1. Учасниками навчально</w:t>
      </w:r>
      <w:r w:rsidRPr="001C1C27">
        <w:rPr>
          <w:rFonts w:ascii="Times New Roman" w:hAnsi="Times New Roman" w:cs="Times New Roman"/>
        </w:rPr>
        <w:t xml:space="preserve">-виховного процесу в </w:t>
      </w:r>
      <w:r w:rsidR="005811FB" w:rsidRPr="001C1C27">
        <w:rPr>
          <w:rFonts w:ascii="Times New Roman" w:hAnsi="Times New Roman" w:cs="Times New Roman"/>
        </w:rPr>
        <w:t xml:space="preserve"> закладі є:</w:t>
      </w:r>
    </w:p>
    <w:p w:rsidR="005811FB" w:rsidRPr="001C1C27" w:rsidRDefault="009F6654" w:rsidP="00EB401F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0"/>
        <w:outlineLvl w:val="1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- вихованці</w:t>
      </w:r>
      <w:r w:rsidR="005811FB" w:rsidRPr="001C1C27">
        <w:rPr>
          <w:rFonts w:ascii="Times New Roman" w:hAnsi="Times New Roman" w:cs="Times New Roman"/>
        </w:rPr>
        <w:t>;</w:t>
      </w:r>
    </w:p>
    <w:p w:rsidR="005811FB" w:rsidRPr="001C1C27" w:rsidRDefault="005811FB" w:rsidP="00EB401F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</w:t>
      </w:r>
      <w:r w:rsidR="009F6654" w:rsidRPr="001C1C27">
        <w:rPr>
          <w:sz w:val="28"/>
          <w:szCs w:val="28"/>
          <w:lang w:val="uk-UA"/>
        </w:rPr>
        <w:t>директор, заступники директора</w:t>
      </w:r>
      <w:r w:rsidRPr="001C1C27">
        <w:rPr>
          <w:sz w:val="28"/>
          <w:szCs w:val="28"/>
          <w:lang w:val="uk-UA"/>
        </w:rPr>
        <w:t>;</w:t>
      </w:r>
    </w:p>
    <w:p w:rsidR="005811FB" w:rsidRPr="001C1C27" w:rsidRDefault="005811FB" w:rsidP="00EB401F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0"/>
        <w:outlineLvl w:val="1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- педагогічні працівники;</w:t>
      </w:r>
    </w:p>
    <w:p w:rsidR="005811FB" w:rsidRPr="001C1C27" w:rsidRDefault="005811FB" w:rsidP="00EB401F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0"/>
        <w:outlineLvl w:val="1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- кваліфіковані фахівці з різних галузей знань, що залучаються до навчально-виховного процесу;</w:t>
      </w:r>
    </w:p>
    <w:p w:rsidR="005811FB" w:rsidRPr="001C1C27" w:rsidRDefault="005811FB" w:rsidP="005811FB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284" w:hanging="284"/>
        <w:outlineLvl w:val="1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- психолог;</w:t>
      </w:r>
    </w:p>
    <w:p w:rsidR="005811FB" w:rsidRPr="001C1C27" w:rsidRDefault="005811FB" w:rsidP="005811FB">
      <w:pPr>
        <w:tabs>
          <w:tab w:val="left" w:pos="5387"/>
        </w:tabs>
        <w:ind w:left="284" w:hanging="284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інженерно-технічний та навчально-допоміжний персонал;</w:t>
      </w:r>
    </w:p>
    <w:p w:rsidR="005811FB" w:rsidRPr="001C1C27" w:rsidRDefault="005811FB" w:rsidP="005811FB">
      <w:pPr>
        <w:tabs>
          <w:tab w:val="left" w:pos="5387"/>
        </w:tabs>
        <w:ind w:left="284" w:hanging="284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медичний працівник;</w:t>
      </w:r>
    </w:p>
    <w:p w:rsidR="005811FB" w:rsidRPr="001C1C27" w:rsidRDefault="005811FB" w:rsidP="00EB401F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піклувальна рада – представники підприємств, установ, кооперативних, громадських організацій, фондів, асоціацій; </w:t>
      </w:r>
    </w:p>
    <w:p w:rsidR="005811FB" w:rsidRPr="001C1C27" w:rsidRDefault="005811FB" w:rsidP="005811FB">
      <w:pPr>
        <w:pStyle w:val="21"/>
        <w:pBdr>
          <w:bottom w:val="none" w:sz="0" w:space="0" w:color="auto"/>
        </w:pBdr>
        <w:tabs>
          <w:tab w:val="left" w:pos="5387"/>
        </w:tabs>
        <w:spacing w:line="240" w:lineRule="auto"/>
        <w:ind w:left="284" w:hanging="284"/>
        <w:outlineLvl w:val="1"/>
        <w:rPr>
          <w:rFonts w:ascii="Times New Roman" w:hAnsi="Times New Roman" w:cs="Times New Roman"/>
        </w:rPr>
      </w:pPr>
      <w:r w:rsidRPr="001C1C27">
        <w:rPr>
          <w:rFonts w:ascii="Times New Roman" w:hAnsi="Times New Roman" w:cs="Times New Roman"/>
        </w:rPr>
        <w:t>- батьки або особи, які їх замінюють.</w:t>
      </w:r>
    </w:p>
    <w:p w:rsidR="005811FB" w:rsidRPr="0080026F" w:rsidRDefault="00EB401F" w:rsidP="005811FB">
      <w:pPr>
        <w:tabs>
          <w:tab w:val="left" w:pos="5387"/>
        </w:tabs>
        <w:ind w:firstLine="708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5</w:t>
      </w:r>
      <w:r w:rsidR="005811FB" w:rsidRPr="0080026F">
        <w:rPr>
          <w:sz w:val="28"/>
          <w:szCs w:val="28"/>
          <w:lang w:val="uk-UA"/>
        </w:rPr>
        <w:t>.2. Права і обов’язки</w:t>
      </w:r>
      <w:r w:rsidR="0080026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  <w:lang w:val="uk-UA"/>
        </w:rPr>
        <w:t>вихованців</w:t>
      </w:r>
      <w:r w:rsidR="005811FB" w:rsidRPr="001C1C27">
        <w:rPr>
          <w:sz w:val="28"/>
          <w:szCs w:val="28"/>
          <w:lang w:val="uk-UA"/>
        </w:rPr>
        <w:t>,</w:t>
      </w:r>
      <w:r w:rsidR="005811FB" w:rsidRPr="0080026F">
        <w:rPr>
          <w:sz w:val="28"/>
          <w:szCs w:val="28"/>
          <w:lang w:val="uk-UA"/>
        </w:rPr>
        <w:t>педагогічних та інших</w:t>
      </w:r>
      <w:r w:rsidR="0080026F">
        <w:rPr>
          <w:sz w:val="28"/>
          <w:szCs w:val="28"/>
          <w:lang w:val="uk-UA"/>
        </w:rPr>
        <w:t xml:space="preserve"> </w:t>
      </w:r>
      <w:r w:rsidR="005811FB" w:rsidRPr="0080026F">
        <w:rPr>
          <w:sz w:val="28"/>
          <w:szCs w:val="28"/>
          <w:lang w:val="uk-UA"/>
        </w:rPr>
        <w:t>працівників</w:t>
      </w:r>
      <w:r w:rsidR="0080026F">
        <w:rPr>
          <w:sz w:val="28"/>
          <w:szCs w:val="28"/>
          <w:lang w:val="uk-UA"/>
        </w:rPr>
        <w:t xml:space="preserve"> </w:t>
      </w:r>
      <w:r w:rsidR="005811FB" w:rsidRPr="0080026F">
        <w:rPr>
          <w:sz w:val="28"/>
          <w:szCs w:val="28"/>
          <w:lang w:val="uk-UA"/>
        </w:rPr>
        <w:t>визначаються</w:t>
      </w:r>
      <w:r w:rsidR="0080026F">
        <w:rPr>
          <w:sz w:val="28"/>
          <w:szCs w:val="28"/>
          <w:lang w:val="uk-UA"/>
        </w:rPr>
        <w:t xml:space="preserve"> </w:t>
      </w:r>
      <w:r w:rsidR="005811FB" w:rsidRPr="0080026F">
        <w:rPr>
          <w:sz w:val="28"/>
          <w:szCs w:val="28"/>
          <w:lang w:val="uk-UA"/>
        </w:rPr>
        <w:t>чинним</w:t>
      </w:r>
      <w:r w:rsidR="0080026F">
        <w:rPr>
          <w:sz w:val="28"/>
          <w:szCs w:val="28"/>
          <w:lang w:val="uk-UA"/>
        </w:rPr>
        <w:t xml:space="preserve"> </w:t>
      </w:r>
      <w:r w:rsidR="005811FB" w:rsidRPr="0080026F">
        <w:rPr>
          <w:sz w:val="28"/>
          <w:szCs w:val="28"/>
          <w:lang w:val="uk-UA"/>
        </w:rPr>
        <w:t>законодавством та цим</w:t>
      </w:r>
      <w:r w:rsidR="0080026F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  <w:lang w:val="uk-UA"/>
        </w:rPr>
        <w:t>С</w:t>
      </w:r>
      <w:r w:rsidR="005811FB" w:rsidRPr="0080026F">
        <w:rPr>
          <w:sz w:val="28"/>
          <w:szCs w:val="28"/>
          <w:lang w:val="uk-UA"/>
        </w:rPr>
        <w:t>татутом.</w:t>
      </w:r>
    </w:p>
    <w:p w:rsidR="005811FB" w:rsidRPr="001C1C27" w:rsidRDefault="00094F3E" w:rsidP="005811FB">
      <w:pPr>
        <w:tabs>
          <w:tab w:val="left" w:pos="5387"/>
        </w:tabs>
        <w:ind w:left="540" w:firstLine="168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>5</w:t>
      </w:r>
      <w:r w:rsidR="005811FB" w:rsidRPr="001C1C27">
        <w:rPr>
          <w:sz w:val="28"/>
          <w:szCs w:val="28"/>
          <w:lang w:val="uk-UA"/>
        </w:rPr>
        <w:t>.3.</w:t>
      </w:r>
      <w:r w:rsidR="00EB401F" w:rsidRPr="001C1C27">
        <w:rPr>
          <w:sz w:val="28"/>
          <w:szCs w:val="28"/>
          <w:lang w:val="uk-UA"/>
        </w:rPr>
        <w:t xml:space="preserve"> Вихованці </w:t>
      </w:r>
      <w:r w:rsidR="005811FB" w:rsidRPr="001C1C27">
        <w:rPr>
          <w:sz w:val="28"/>
          <w:szCs w:val="28"/>
        </w:rPr>
        <w:t xml:space="preserve">мають право </w:t>
      </w:r>
      <w:r w:rsidR="005811FB" w:rsidRPr="001C1C27">
        <w:rPr>
          <w:sz w:val="28"/>
          <w:szCs w:val="28"/>
          <w:lang w:val="uk-UA"/>
        </w:rPr>
        <w:t>на</w:t>
      </w:r>
      <w:r w:rsidR="005811FB" w:rsidRPr="001C1C27">
        <w:rPr>
          <w:sz w:val="28"/>
          <w:szCs w:val="28"/>
        </w:rPr>
        <w:t>:</w:t>
      </w:r>
    </w:p>
    <w:p w:rsidR="005811FB" w:rsidRPr="001C1C27" w:rsidRDefault="005811FB" w:rsidP="00094F3E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доступність і безоплатність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  <w:lang w:val="uk-UA"/>
        </w:rPr>
        <w:t>позашкільної освіти</w:t>
      </w:r>
      <w:r w:rsidRPr="001C1C27">
        <w:rPr>
          <w:sz w:val="28"/>
          <w:szCs w:val="28"/>
        </w:rPr>
        <w:t>;</w:t>
      </w:r>
    </w:p>
    <w:p w:rsidR="005811FB" w:rsidRPr="001C1C27" w:rsidRDefault="005811FB" w:rsidP="00094F3E">
      <w:pPr>
        <w:tabs>
          <w:tab w:val="num" w:pos="900"/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>- на здобуття позашкільної освіти відповідно до їх здібностей, обдарувань, уподобань та інтересів;</w:t>
      </w:r>
    </w:p>
    <w:p w:rsidR="005811FB" w:rsidRPr="001C1C27" w:rsidRDefault="005811FB" w:rsidP="00094F3E">
      <w:pPr>
        <w:tabs>
          <w:tab w:val="num" w:pos="900"/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>- на навчання у декількох гуртках, групах та інших творчих об’єднаннях у Центрі;</w:t>
      </w:r>
    </w:p>
    <w:p w:rsidR="005811FB" w:rsidRPr="001C1C27" w:rsidRDefault="005811FB" w:rsidP="00094F3E">
      <w:pPr>
        <w:tabs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безпечні і не</w:t>
      </w:r>
      <w:r w:rsidR="0080026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шкідливі</w:t>
      </w:r>
      <w:r w:rsidR="0080026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умови</w:t>
      </w:r>
      <w:r w:rsidR="0080026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навчання та праці;</w:t>
      </w:r>
    </w:p>
    <w:p w:rsidR="005811FB" w:rsidRPr="001C1C27" w:rsidRDefault="005811FB" w:rsidP="00094F3E">
      <w:pPr>
        <w:tabs>
          <w:tab w:val="num" w:pos="900"/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користування</w:t>
      </w:r>
      <w:r w:rsidR="0080026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навчально-виробничою, науковою, матеріально-технічною, культурно-спортивною, корекційно-відновлювальною та лікувально-оздоровчою баз</w:t>
      </w:r>
      <w:r w:rsidR="00E57C70" w:rsidRPr="001C1C27">
        <w:rPr>
          <w:sz w:val="28"/>
          <w:szCs w:val="28"/>
        </w:rPr>
        <w:t xml:space="preserve">ою </w:t>
      </w:r>
      <w:r w:rsidRPr="001C1C27">
        <w:rPr>
          <w:sz w:val="28"/>
          <w:szCs w:val="28"/>
        </w:rPr>
        <w:t xml:space="preserve"> закладу;</w:t>
      </w:r>
    </w:p>
    <w:p w:rsidR="005811FB" w:rsidRPr="001C1C27" w:rsidRDefault="005811FB" w:rsidP="00094F3E">
      <w:pPr>
        <w:tabs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 xml:space="preserve">участь </w:t>
      </w:r>
      <w:r w:rsidRPr="001C1C27">
        <w:rPr>
          <w:sz w:val="28"/>
          <w:szCs w:val="28"/>
          <w:lang w:val="uk-UA"/>
        </w:rPr>
        <w:t>у</w:t>
      </w:r>
      <w:r w:rsidR="0080026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різних видах навчальної, науково-практичної</w:t>
      </w:r>
      <w:r w:rsidR="0080026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діял</w:t>
      </w:r>
      <w:r w:rsidR="00094F3E" w:rsidRPr="001C1C27">
        <w:rPr>
          <w:sz w:val="28"/>
          <w:szCs w:val="28"/>
        </w:rPr>
        <w:t xml:space="preserve">ьності, конференціях, </w:t>
      </w:r>
      <w:r w:rsidRPr="001C1C27">
        <w:rPr>
          <w:sz w:val="28"/>
          <w:szCs w:val="28"/>
        </w:rPr>
        <w:t>виставках, конкурсах</w:t>
      </w:r>
      <w:r w:rsidRPr="001C1C27">
        <w:rPr>
          <w:sz w:val="28"/>
          <w:szCs w:val="28"/>
          <w:lang w:val="uk-UA"/>
        </w:rPr>
        <w:t>, змаганнях, військово-спортивних іграх</w:t>
      </w:r>
      <w:r w:rsidRPr="001C1C27">
        <w:rPr>
          <w:sz w:val="28"/>
          <w:szCs w:val="28"/>
        </w:rPr>
        <w:t>тощо;</w:t>
      </w:r>
    </w:p>
    <w:p w:rsidR="005811FB" w:rsidRPr="001C1C27" w:rsidRDefault="005811FB" w:rsidP="00094F3E">
      <w:pPr>
        <w:tabs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отримання</w:t>
      </w:r>
      <w:r w:rsidR="0080026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додаткових, у тому числі</w:t>
      </w:r>
      <w:r w:rsidR="0080026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платних</w:t>
      </w:r>
      <w:r w:rsidRPr="001C1C27">
        <w:rPr>
          <w:sz w:val="28"/>
          <w:szCs w:val="28"/>
          <w:lang w:val="uk-UA"/>
        </w:rPr>
        <w:t>,</w:t>
      </w:r>
      <w:r w:rsidR="0080026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навчальних</w:t>
      </w:r>
      <w:r w:rsidR="0080026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послуг</w:t>
      </w:r>
      <w:r w:rsidRPr="001C1C27">
        <w:rPr>
          <w:sz w:val="28"/>
          <w:szCs w:val="28"/>
          <w:lang w:val="uk-UA"/>
        </w:rPr>
        <w:t xml:space="preserve"> відповідно до чинного законодавства України</w:t>
      </w:r>
      <w:r w:rsidRPr="001C1C27">
        <w:rPr>
          <w:sz w:val="28"/>
          <w:szCs w:val="28"/>
        </w:rPr>
        <w:t>;</w:t>
      </w:r>
    </w:p>
    <w:p w:rsidR="005811FB" w:rsidRPr="001C1C27" w:rsidRDefault="005811FB" w:rsidP="00094F3E">
      <w:pPr>
        <w:tabs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>- отримання інформації з усіх галузей знань;</w:t>
      </w:r>
    </w:p>
    <w:p w:rsidR="005811FB" w:rsidRPr="001C1C27" w:rsidRDefault="005811FB" w:rsidP="00094F3E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 xml:space="preserve">участь </w:t>
      </w:r>
      <w:r w:rsidRPr="001C1C27">
        <w:rPr>
          <w:sz w:val="28"/>
          <w:szCs w:val="28"/>
          <w:lang w:val="uk-UA"/>
        </w:rPr>
        <w:t>у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роботі</w:t>
      </w:r>
      <w:r w:rsidR="0080026F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органів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громадського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самоврядування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  <w:lang w:val="uk-UA"/>
        </w:rPr>
        <w:t>Центру</w:t>
      </w:r>
      <w:r w:rsidRPr="001C1C27">
        <w:rPr>
          <w:sz w:val="28"/>
          <w:szCs w:val="28"/>
        </w:rPr>
        <w:t>;</w:t>
      </w:r>
    </w:p>
    <w:p w:rsidR="005811FB" w:rsidRPr="001C1C27" w:rsidRDefault="005811FB" w:rsidP="00094F3E">
      <w:pPr>
        <w:tabs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повагу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людської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гідності, вільне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вираження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поглядів, переконань;</w:t>
      </w:r>
    </w:p>
    <w:p w:rsidR="005811FB" w:rsidRPr="001C1C27" w:rsidRDefault="005811FB" w:rsidP="00E57C70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захист від будь-яких форм експлуатації, психічного і фізичного насильства, від дій педагогічних та інших працівників, які порушують їх права, принижують честь і гідність;</w:t>
      </w:r>
    </w:p>
    <w:p w:rsidR="005811FB" w:rsidRPr="001C1C27" w:rsidRDefault="005811FB" w:rsidP="005811FB">
      <w:pPr>
        <w:tabs>
          <w:tab w:val="left" w:pos="5387"/>
        </w:tabs>
        <w:ind w:left="284" w:hanging="284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інші права, що не суперечать законодавству України.</w:t>
      </w:r>
    </w:p>
    <w:p w:rsidR="005811FB" w:rsidRPr="001C1C27" w:rsidRDefault="00DC5C17" w:rsidP="00DC5C17">
      <w:pPr>
        <w:tabs>
          <w:tab w:val="left" w:pos="5387"/>
        </w:tabs>
        <w:ind w:firstLine="709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5</w:t>
      </w:r>
      <w:r w:rsidRPr="0080026F">
        <w:rPr>
          <w:sz w:val="28"/>
          <w:szCs w:val="28"/>
          <w:lang w:val="uk-UA"/>
        </w:rPr>
        <w:t xml:space="preserve">.4. </w:t>
      </w:r>
      <w:r w:rsidRPr="001C1C27">
        <w:rPr>
          <w:sz w:val="28"/>
          <w:szCs w:val="28"/>
          <w:lang w:val="uk-UA"/>
        </w:rPr>
        <w:t xml:space="preserve">Вихованці </w:t>
      </w:r>
      <w:r w:rsidR="005811FB" w:rsidRPr="0080026F">
        <w:rPr>
          <w:sz w:val="28"/>
          <w:szCs w:val="28"/>
          <w:lang w:val="uk-UA"/>
        </w:rPr>
        <w:t xml:space="preserve">зобов’язані: </w:t>
      </w:r>
    </w:p>
    <w:p w:rsidR="005811FB" w:rsidRPr="0080026F" w:rsidRDefault="005811FB" w:rsidP="00DC5C17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</w:t>
      </w:r>
      <w:r w:rsidRPr="0080026F">
        <w:rPr>
          <w:sz w:val="28"/>
          <w:szCs w:val="28"/>
          <w:lang w:val="uk-UA"/>
        </w:rPr>
        <w:t>підвищувати</w:t>
      </w:r>
      <w:r w:rsidR="00615FD4">
        <w:rPr>
          <w:sz w:val="28"/>
          <w:szCs w:val="28"/>
          <w:lang w:val="uk-UA"/>
        </w:rPr>
        <w:t xml:space="preserve"> </w:t>
      </w:r>
      <w:r w:rsidRPr="0080026F">
        <w:rPr>
          <w:sz w:val="28"/>
          <w:szCs w:val="28"/>
          <w:lang w:val="uk-UA"/>
        </w:rPr>
        <w:t>свій</w:t>
      </w:r>
      <w:r w:rsidR="00615FD4">
        <w:rPr>
          <w:sz w:val="28"/>
          <w:szCs w:val="28"/>
          <w:lang w:val="uk-UA"/>
        </w:rPr>
        <w:t xml:space="preserve"> </w:t>
      </w:r>
      <w:r w:rsidRPr="0080026F">
        <w:rPr>
          <w:sz w:val="28"/>
          <w:szCs w:val="28"/>
          <w:lang w:val="uk-UA"/>
        </w:rPr>
        <w:t>загальний</w:t>
      </w:r>
      <w:r w:rsidR="00615FD4">
        <w:rPr>
          <w:sz w:val="28"/>
          <w:szCs w:val="28"/>
          <w:lang w:val="uk-UA"/>
        </w:rPr>
        <w:t xml:space="preserve"> </w:t>
      </w:r>
      <w:r w:rsidRPr="0080026F">
        <w:rPr>
          <w:sz w:val="28"/>
          <w:szCs w:val="28"/>
          <w:lang w:val="uk-UA"/>
        </w:rPr>
        <w:t>культурний</w:t>
      </w:r>
      <w:r w:rsidR="00615FD4">
        <w:rPr>
          <w:sz w:val="28"/>
          <w:szCs w:val="28"/>
          <w:lang w:val="uk-UA"/>
        </w:rPr>
        <w:t xml:space="preserve"> </w:t>
      </w:r>
      <w:r w:rsidRPr="0080026F">
        <w:rPr>
          <w:sz w:val="28"/>
          <w:szCs w:val="28"/>
          <w:lang w:val="uk-UA"/>
        </w:rPr>
        <w:t>рівень;</w:t>
      </w:r>
    </w:p>
    <w:p w:rsidR="005811FB" w:rsidRPr="0080026F" w:rsidRDefault="005811FB" w:rsidP="00DC5C17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</w:t>
      </w:r>
      <w:r w:rsidRPr="0080026F">
        <w:rPr>
          <w:sz w:val="28"/>
          <w:szCs w:val="28"/>
          <w:lang w:val="uk-UA"/>
        </w:rPr>
        <w:t>брати участь у пошуковій та науковій</w:t>
      </w:r>
      <w:r w:rsidR="00615FD4">
        <w:rPr>
          <w:sz w:val="28"/>
          <w:szCs w:val="28"/>
          <w:lang w:val="uk-UA"/>
        </w:rPr>
        <w:t xml:space="preserve"> </w:t>
      </w:r>
      <w:r w:rsidRPr="0080026F">
        <w:rPr>
          <w:sz w:val="28"/>
          <w:szCs w:val="28"/>
          <w:lang w:val="uk-UA"/>
        </w:rPr>
        <w:t>діяльності, передбаченій</w:t>
      </w:r>
      <w:r w:rsidR="00615FD4">
        <w:rPr>
          <w:sz w:val="28"/>
          <w:szCs w:val="28"/>
          <w:lang w:val="uk-UA"/>
        </w:rPr>
        <w:t xml:space="preserve"> </w:t>
      </w:r>
      <w:r w:rsidRPr="0080026F">
        <w:rPr>
          <w:sz w:val="28"/>
          <w:szCs w:val="28"/>
          <w:lang w:val="uk-UA"/>
        </w:rPr>
        <w:t>навчальними</w:t>
      </w:r>
      <w:r w:rsidR="00615FD4">
        <w:rPr>
          <w:sz w:val="28"/>
          <w:szCs w:val="28"/>
          <w:lang w:val="uk-UA"/>
        </w:rPr>
        <w:t xml:space="preserve"> </w:t>
      </w:r>
      <w:r w:rsidRPr="0080026F">
        <w:rPr>
          <w:sz w:val="28"/>
          <w:szCs w:val="28"/>
          <w:lang w:val="uk-UA"/>
        </w:rPr>
        <w:t xml:space="preserve">програмами та навчальними планами </w:t>
      </w:r>
      <w:r w:rsidRPr="001C1C27">
        <w:rPr>
          <w:sz w:val="28"/>
          <w:szCs w:val="28"/>
          <w:lang w:val="uk-UA"/>
        </w:rPr>
        <w:t>Центру</w:t>
      </w:r>
      <w:r w:rsidRPr="0080026F">
        <w:rPr>
          <w:sz w:val="28"/>
          <w:szCs w:val="28"/>
          <w:lang w:val="uk-UA"/>
        </w:rPr>
        <w:t>, його Статутом;</w:t>
      </w:r>
    </w:p>
    <w:p w:rsidR="005811FB" w:rsidRPr="001C1C27" w:rsidRDefault="005811FB" w:rsidP="00DC5C17">
      <w:pPr>
        <w:tabs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lastRenderedPageBreak/>
        <w:t xml:space="preserve">- </w:t>
      </w:r>
      <w:r w:rsidRPr="001C1C27">
        <w:rPr>
          <w:sz w:val="28"/>
          <w:szCs w:val="28"/>
        </w:rPr>
        <w:t>дотримуватися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вимог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законодавства, моральних, етичних норм, поважати честь і гідність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інших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учнів та працівників;</w:t>
      </w:r>
    </w:p>
    <w:p w:rsidR="005811FB" w:rsidRPr="001C1C27" w:rsidRDefault="005811FB" w:rsidP="00DC5C17">
      <w:pPr>
        <w:tabs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виконувати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вимоги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педагогічних та інших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працівників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  <w:lang w:val="uk-UA"/>
        </w:rPr>
        <w:t xml:space="preserve">Центру </w:t>
      </w:r>
      <w:r w:rsidRPr="001C1C27">
        <w:rPr>
          <w:sz w:val="28"/>
          <w:szCs w:val="28"/>
        </w:rPr>
        <w:t xml:space="preserve">відповідно до </w:t>
      </w:r>
      <w:r w:rsidRPr="001C1C27">
        <w:rPr>
          <w:sz w:val="28"/>
          <w:szCs w:val="28"/>
          <w:lang w:val="uk-UA"/>
        </w:rPr>
        <w:t>С</w:t>
      </w:r>
      <w:r w:rsidRPr="001C1C27">
        <w:rPr>
          <w:sz w:val="28"/>
          <w:szCs w:val="28"/>
        </w:rPr>
        <w:t xml:space="preserve">татуту та </w:t>
      </w:r>
      <w:r w:rsidRPr="001C1C27">
        <w:rPr>
          <w:sz w:val="28"/>
          <w:szCs w:val="28"/>
          <w:lang w:val="uk-UA"/>
        </w:rPr>
        <w:t>П</w:t>
      </w:r>
      <w:r w:rsidRPr="001C1C27">
        <w:rPr>
          <w:sz w:val="28"/>
          <w:szCs w:val="28"/>
        </w:rPr>
        <w:t>равил</w:t>
      </w:r>
      <w:r w:rsidRPr="001C1C27">
        <w:rPr>
          <w:sz w:val="28"/>
          <w:szCs w:val="28"/>
          <w:lang w:val="uk-UA"/>
        </w:rPr>
        <w:t xml:space="preserve"> для учнів</w:t>
      </w:r>
      <w:r w:rsidRPr="001C1C27">
        <w:rPr>
          <w:sz w:val="28"/>
          <w:szCs w:val="28"/>
        </w:rPr>
        <w:t>;</w:t>
      </w:r>
    </w:p>
    <w:p w:rsidR="005811FB" w:rsidRPr="001C1C27" w:rsidRDefault="005811FB" w:rsidP="00DC5C17">
      <w:pPr>
        <w:tabs>
          <w:tab w:val="left" w:pos="5387"/>
        </w:tabs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дбайливо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ставитися до державного, громадського і особистого майна, майна інших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учасників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навчально-виховногопроцесу;</w:t>
      </w:r>
    </w:p>
    <w:p w:rsidR="005811FB" w:rsidRPr="001C1C27" w:rsidRDefault="005811FB" w:rsidP="00DC5C17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дотримуватися правил особистої гігієни;</w:t>
      </w:r>
    </w:p>
    <w:p w:rsidR="005811FB" w:rsidRPr="001C1C27" w:rsidRDefault="005811FB" w:rsidP="00DC5C17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дотримуватися правил охорони праці та техніки безпеки під час практичного навчання та навчально-польових занять (зборів);</w:t>
      </w:r>
    </w:p>
    <w:p w:rsidR="005811FB" w:rsidRPr="001C1C27" w:rsidRDefault="005975FD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5</w:t>
      </w:r>
      <w:r w:rsidR="005811FB" w:rsidRPr="001C1C27">
        <w:rPr>
          <w:sz w:val="28"/>
          <w:szCs w:val="28"/>
          <w:lang w:val="uk-UA"/>
        </w:rPr>
        <w:t xml:space="preserve">.5. Педагогічними працівниками Центру можуть бути особи з високими моральними якостями і загальною культурою, які мають відповідну  освіту, належний рівень професійної підготовки, здійснюють педагогічну діяльність, забезпечують результативність та якість своєї роботи, фізичний та психічний стан здоров’я яких дозволяє виконувати професійні обов’язки. </w:t>
      </w:r>
    </w:p>
    <w:p w:rsidR="005811FB" w:rsidRPr="001C1C27" w:rsidRDefault="005975FD" w:rsidP="005811FB">
      <w:pPr>
        <w:tabs>
          <w:tab w:val="left" w:pos="5387"/>
        </w:tabs>
        <w:ind w:firstLine="720"/>
        <w:jc w:val="both"/>
        <w:rPr>
          <w:b/>
          <w:bCs/>
          <w:sz w:val="28"/>
          <w:szCs w:val="28"/>
        </w:rPr>
      </w:pPr>
      <w:r w:rsidRPr="001C1C27">
        <w:rPr>
          <w:sz w:val="28"/>
          <w:szCs w:val="28"/>
          <w:lang w:val="uk-UA"/>
        </w:rPr>
        <w:t>5</w:t>
      </w:r>
      <w:r w:rsidR="005811FB" w:rsidRPr="001C1C27">
        <w:rPr>
          <w:sz w:val="28"/>
          <w:szCs w:val="28"/>
          <w:lang w:val="uk-UA"/>
        </w:rPr>
        <w:t>.6. Д</w:t>
      </w:r>
      <w:r w:rsidR="005811FB" w:rsidRPr="001C1C27">
        <w:rPr>
          <w:sz w:val="28"/>
          <w:szCs w:val="28"/>
        </w:rPr>
        <w:t>о педагогічної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 xml:space="preserve">діяльності у </w:t>
      </w:r>
      <w:r w:rsidR="005811FB" w:rsidRPr="001C1C27">
        <w:rPr>
          <w:sz w:val="28"/>
          <w:szCs w:val="28"/>
          <w:lang w:val="uk-UA"/>
        </w:rPr>
        <w:t xml:space="preserve">Центрі </w:t>
      </w:r>
      <w:r w:rsidR="005811FB" w:rsidRPr="001C1C27">
        <w:rPr>
          <w:sz w:val="28"/>
          <w:szCs w:val="28"/>
        </w:rPr>
        <w:t>не допускаються особи, яким вона заборонена за медичними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показаннями, за вироком суду. Перелікмедичнихпротипоказаньщодопровадженняпедагогічноїдіяльностівстановлюєтьсязаконодавством</w:t>
      </w:r>
      <w:r w:rsidR="005811FB" w:rsidRPr="001C1C27">
        <w:rPr>
          <w:sz w:val="28"/>
          <w:szCs w:val="28"/>
          <w:lang w:val="uk-UA"/>
        </w:rPr>
        <w:t xml:space="preserve"> України</w:t>
      </w:r>
      <w:r w:rsidR="005811FB" w:rsidRPr="001C1C27">
        <w:rPr>
          <w:sz w:val="28"/>
          <w:szCs w:val="28"/>
        </w:rPr>
        <w:t>.</w:t>
      </w:r>
    </w:p>
    <w:p w:rsidR="005811FB" w:rsidRPr="001C1C27" w:rsidRDefault="005975FD" w:rsidP="005811FB">
      <w:pPr>
        <w:tabs>
          <w:tab w:val="left" w:pos="5387"/>
        </w:tabs>
        <w:ind w:firstLine="705"/>
        <w:jc w:val="both"/>
        <w:rPr>
          <w:b/>
          <w:bCs/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5</w:t>
      </w:r>
      <w:r w:rsidR="005811FB" w:rsidRPr="001C1C27">
        <w:rPr>
          <w:sz w:val="28"/>
          <w:szCs w:val="28"/>
          <w:lang w:val="uk-UA"/>
        </w:rPr>
        <w:t>.7. П</w:t>
      </w:r>
      <w:r w:rsidR="005811FB" w:rsidRPr="001C1C27">
        <w:rPr>
          <w:sz w:val="28"/>
          <w:szCs w:val="28"/>
        </w:rPr>
        <w:t>ризначення на посаду, звільнення з посади педагогічних та інших</w:t>
      </w:r>
      <w:r w:rsidR="00A95543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працівників</w:t>
      </w:r>
      <w:r w:rsidR="005811FB" w:rsidRPr="001C1C27">
        <w:rPr>
          <w:sz w:val="28"/>
          <w:szCs w:val="28"/>
          <w:lang w:val="uk-UA"/>
        </w:rPr>
        <w:t xml:space="preserve"> Центру</w:t>
      </w:r>
      <w:r w:rsidR="005811FB" w:rsidRPr="001C1C27">
        <w:rPr>
          <w:sz w:val="28"/>
          <w:szCs w:val="28"/>
        </w:rPr>
        <w:t>, інші</w:t>
      </w:r>
      <w:r w:rsidR="00A95543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трудові</w:t>
      </w:r>
      <w:r w:rsidR="00A95543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відносини</w:t>
      </w:r>
      <w:r w:rsidR="00A95543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регулюються</w:t>
      </w:r>
      <w:r w:rsidR="00A95543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  <w:lang w:val="uk-UA"/>
        </w:rPr>
        <w:t xml:space="preserve">чинним </w:t>
      </w:r>
      <w:r w:rsidR="005811FB" w:rsidRPr="001C1C27">
        <w:rPr>
          <w:sz w:val="28"/>
          <w:szCs w:val="28"/>
        </w:rPr>
        <w:t>законодавством про працю, Законам</w:t>
      </w:r>
      <w:r w:rsidRPr="001C1C27">
        <w:rPr>
          <w:sz w:val="28"/>
          <w:szCs w:val="28"/>
        </w:rPr>
        <w:t xml:space="preserve">и України "Про </w:t>
      </w:r>
      <w:r w:rsidR="005811FB" w:rsidRPr="001C1C27">
        <w:rPr>
          <w:sz w:val="28"/>
          <w:szCs w:val="28"/>
        </w:rPr>
        <w:t>освіту"</w:t>
      </w:r>
      <w:r w:rsidR="005811FB" w:rsidRPr="001C1C27">
        <w:rPr>
          <w:sz w:val="28"/>
          <w:szCs w:val="28"/>
          <w:lang w:val="uk-UA"/>
        </w:rPr>
        <w:t>, «Про позашкільну освіту»</w:t>
      </w:r>
      <w:r w:rsidR="005811FB" w:rsidRPr="001C1C27">
        <w:rPr>
          <w:sz w:val="28"/>
          <w:szCs w:val="28"/>
        </w:rPr>
        <w:t xml:space="preserve"> та іншими</w:t>
      </w:r>
      <w:r w:rsidR="00A95543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законодавчими актами</w:t>
      </w:r>
      <w:r w:rsidR="005811FB" w:rsidRPr="001C1C27">
        <w:rPr>
          <w:sz w:val="28"/>
          <w:szCs w:val="28"/>
          <w:lang w:val="uk-UA"/>
        </w:rPr>
        <w:t xml:space="preserve"> України.</w:t>
      </w:r>
    </w:p>
    <w:p w:rsidR="005811FB" w:rsidRPr="001C1C27" w:rsidRDefault="005975FD" w:rsidP="005811FB">
      <w:pPr>
        <w:tabs>
          <w:tab w:val="left" w:pos="5387"/>
        </w:tabs>
        <w:ind w:firstLine="705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5</w:t>
      </w:r>
      <w:r w:rsidR="005811FB" w:rsidRPr="001C1C27">
        <w:rPr>
          <w:sz w:val="28"/>
          <w:szCs w:val="28"/>
          <w:lang w:val="uk-UA"/>
        </w:rPr>
        <w:t>.8. Обсяг педагогічного навантаження педагогічних працівників визначається відповідно до законодавства директором Центру та затверджується управлінням освіти і науки Броварської міської ради. Обсяг педагогічного навантаження може бути меншим тарифної ставки (посадового окладу) лише за письмовою згодою педагогічного працівника. Перерозподіл педагогічного навантаження протягом навчального року допускається лише в разі зміни кількості годин для вивчення окремих предметів, що передбачається робочим навчальним планом, або за письмовою згодою педагогічного працівника з дотриманням вимог законодавства про працю.</w:t>
      </w:r>
    </w:p>
    <w:p w:rsidR="005811FB" w:rsidRPr="001C1C27" w:rsidRDefault="005811FB" w:rsidP="005975FD">
      <w:pPr>
        <w:pStyle w:val="a5"/>
        <w:numPr>
          <w:ilvl w:val="1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Не допускається відволікання педагогічних працівників від виконання професійних обов’язків, крім випадків, передбачених законодавством України.</w:t>
      </w:r>
    </w:p>
    <w:p w:rsidR="005811FB" w:rsidRPr="001C1C27" w:rsidRDefault="005811FB" w:rsidP="005975FD">
      <w:pPr>
        <w:pStyle w:val="a5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Залучення педагогічних працівників до участі у видах робіт, не передбачених робочим навчальним планом, навчальними програмами та іншими документами, що регламентують діяльність навчального закладу, здійснюється лише за їх згодою.</w:t>
      </w:r>
    </w:p>
    <w:p w:rsidR="005811FB" w:rsidRPr="0080026F" w:rsidRDefault="005975FD" w:rsidP="005975FD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5.11 </w:t>
      </w:r>
      <w:r w:rsidR="005811FB" w:rsidRPr="0080026F">
        <w:rPr>
          <w:sz w:val="28"/>
          <w:szCs w:val="28"/>
          <w:lang w:val="uk-UA"/>
        </w:rPr>
        <w:t>Педагогічн</w:t>
      </w:r>
      <w:r w:rsidR="00615FD4">
        <w:rPr>
          <w:sz w:val="28"/>
          <w:szCs w:val="28"/>
          <w:lang w:val="uk-UA"/>
        </w:rPr>
        <w:t xml:space="preserve"> </w:t>
      </w:r>
      <w:r w:rsidR="005811FB" w:rsidRPr="0080026F">
        <w:rPr>
          <w:sz w:val="28"/>
          <w:szCs w:val="28"/>
          <w:lang w:val="uk-UA"/>
        </w:rPr>
        <w:t>іпрацівники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  <w:lang w:val="uk-UA"/>
        </w:rPr>
        <w:t>Центру</w:t>
      </w:r>
      <w:r w:rsidR="00615FD4">
        <w:rPr>
          <w:sz w:val="28"/>
          <w:szCs w:val="28"/>
          <w:lang w:val="uk-UA"/>
        </w:rPr>
        <w:t xml:space="preserve"> </w:t>
      </w:r>
      <w:r w:rsidR="005811FB" w:rsidRPr="0080026F">
        <w:rPr>
          <w:sz w:val="28"/>
          <w:szCs w:val="28"/>
          <w:lang w:val="uk-UA"/>
        </w:rPr>
        <w:t>підлягають</w:t>
      </w:r>
      <w:r w:rsidR="00615FD4">
        <w:rPr>
          <w:sz w:val="28"/>
          <w:szCs w:val="28"/>
          <w:lang w:val="uk-UA"/>
        </w:rPr>
        <w:t xml:space="preserve"> </w:t>
      </w:r>
      <w:r w:rsidR="005811FB" w:rsidRPr="0080026F">
        <w:rPr>
          <w:sz w:val="28"/>
          <w:szCs w:val="28"/>
          <w:lang w:val="uk-UA"/>
        </w:rPr>
        <w:t>атестації</w:t>
      </w:r>
      <w:r w:rsidR="00615FD4">
        <w:rPr>
          <w:sz w:val="28"/>
          <w:szCs w:val="28"/>
          <w:lang w:val="uk-UA"/>
        </w:rPr>
        <w:t xml:space="preserve"> </w:t>
      </w:r>
      <w:r w:rsidR="005811FB" w:rsidRPr="0080026F">
        <w:rPr>
          <w:sz w:val="28"/>
          <w:szCs w:val="28"/>
          <w:lang w:val="uk-UA"/>
        </w:rPr>
        <w:t>відповідно до порядку, встановленого</w:t>
      </w:r>
      <w:r w:rsidR="00615FD4">
        <w:rPr>
          <w:sz w:val="28"/>
          <w:szCs w:val="28"/>
          <w:lang w:val="uk-UA"/>
        </w:rPr>
        <w:t xml:space="preserve"> </w:t>
      </w:r>
      <w:r w:rsidR="005811FB" w:rsidRPr="0080026F">
        <w:rPr>
          <w:sz w:val="28"/>
          <w:szCs w:val="28"/>
          <w:lang w:val="uk-UA"/>
        </w:rPr>
        <w:t>Міністерством</w:t>
      </w:r>
      <w:r w:rsidR="00615FD4">
        <w:rPr>
          <w:sz w:val="28"/>
          <w:szCs w:val="28"/>
          <w:lang w:val="uk-UA"/>
        </w:rPr>
        <w:t xml:space="preserve"> </w:t>
      </w:r>
      <w:r w:rsidR="005811FB" w:rsidRPr="0080026F">
        <w:rPr>
          <w:sz w:val="28"/>
          <w:szCs w:val="28"/>
          <w:lang w:val="uk-UA"/>
        </w:rPr>
        <w:t>освіти і  науки</w:t>
      </w:r>
      <w:r w:rsidR="005811FB" w:rsidRPr="001C1C27">
        <w:rPr>
          <w:sz w:val="28"/>
          <w:szCs w:val="28"/>
          <w:lang w:val="uk-UA"/>
        </w:rPr>
        <w:t xml:space="preserve"> України.</w:t>
      </w:r>
    </w:p>
    <w:p w:rsidR="005811FB" w:rsidRPr="001C1C27" w:rsidRDefault="005975FD" w:rsidP="005975FD">
      <w:pPr>
        <w:tabs>
          <w:tab w:val="left" w:pos="5387"/>
        </w:tabs>
        <w:ind w:left="705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5.12 </w:t>
      </w:r>
      <w:r w:rsidR="005811FB" w:rsidRPr="001C1C27">
        <w:rPr>
          <w:sz w:val="28"/>
          <w:szCs w:val="28"/>
        </w:rPr>
        <w:t>Пе</w:t>
      </w:r>
      <w:r w:rsidRPr="001C1C27">
        <w:rPr>
          <w:sz w:val="28"/>
          <w:szCs w:val="28"/>
        </w:rPr>
        <w:t>дагогічні</w:t>
      </w:r>
      <w:r w:rsidR="00615FD4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працівники</w:t>
      </w:r>
      <w:r w:rsidR="005811FB" w:rsidRPr="001C1C27">
        <w:rPr>
          <w:sz w:val="28"/>
          <w:szCs w:val="28"/>
        </w:rPr>
        <w:t xml:space="preserve"> закладу мають право:</w:t>
      </w:r>
    </w:p>
    <w:p w:rsidR="005811FB" w:rsidRPr="001C1C27" w:rsidRDefault="00615FD4" w:rsidP="005975FD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С</w:t>
      </w:r>
      <w:r w:rsidR="005811FB" w:rsidRPr="001C1C27">
        <w:rPr>
          <w:szCs w:val="28"/>
        </w:rPr>
        <w:t>амостійно</w:t>
      </w:r>
      <w:r>
        <w:rPr>
          <w:szCs w:val="28"/>
          <w:lang w:val="uk-UA"/>
        </w:rPr>
        <w:t xml:space="preserve"> </w:t>
      </w:r>
      <w:r w:rsidR="005811FB" w:rsidRPr="001C1C27">
        <w:rPr>
          <w:szCs w:val="28"/>
        </w:rPr>
        <w:t>обирати</w:t>
      </w:r>
      <w:r>
        <w:rPr>
          <w:szCs w:val="28"/>
          <w:lang w:val="uk-UA"/>
        </w:rPr>
        <w:t xml:space="preserve"> </w:t>
      </w:r>
      <w:r w:rsidR="005811FB" w:rsidRPr="001C1C27">
        <w:rPr>
          <w:szCs w:val="28"/>
        </w:rPr>
        <w:t>форми, методи, способи</w:t>
      </w:r>
      <w:r>
        <w:rPr>
          <w:szCs w:val="28"/>
          <w:lang w:val="uk-UA"/>
        </w:rPr>
        <w:t xml:space="preserve"> </w:t>
      </w:r>
      <w:r w:rsidR="005811FB" w:rsidRPr="001C1C27">
        <w:rPr>
          <w:szCs w:val="28"/>
        </w:rPr>
        <w:t>навчальної</w:t>
      </w:r>
      <w:r>
        <w:rPr>
          <w:szCs w:val="28"/>
          <w:lang w:val="uk-UA"/>
        </w:rPr>
        <w:t xml:space="preserve"> </w:t>
      </w:r>
      <w:r w:rsidR="005811FB" w:rsidRPr="001C1C27">
        <w:rPr>
          <w:szCs w:val="28"/>
        </w:rPr>
        <w:t>роботи, не шкідливі</w:t>
      </w:r>
      <w:r>
        <w:rPr>
          <w:szCs w:val="28"/>
          <w:lang w:val="uk-UA"/>
        </w:rPr>
        <w:t xml:space="preserve"> </w:t>
      </w:r>
      <w:r w:rsidR="005811FB" w:rsidRPr="001C1C27">
        <w:rPr>
          <w:szCs w:val="28"/>
        </w:rPr>
        <w:t>для</w:t>
      </w:r>
      <w:r>
        <w:rPr>
          <w:szCs w:val="28"/>
          <w:lang w:val="uk-UA"/>
        </w:rPr>
        <w:t xml:space="preserve"> </w:t>
      </w:r>
      <w:r w:rsidR="005811FB" w:rsidRPr="001C1C27">
        <w:rPr>
          <w:szCs w:val="28"/>
        </w:rPr>
        <w:t>здоров’я</w:t>
      </w:r>
      <w:r>
        <w:rPr>
          <w:szCs w:val="28"/>
          <w:lang w:val="uk-UA"/>
        </w:rPr>
        <w:t xml:space="preserve"> </w:t>
      </w:r>
      <w:r w:rsidR="005975FD" w:rsidRPr="001C1C27">
        <w:rPr>
          <w:szCs w:val="28"/>
          <w:lang w:val="uk-UA"/>
        </w:rPr>
        <w:t>вихованців</w:t>
      </w:r>
      <w:r w:rsidR="005811FB" w:rsidRPr="001C1C27">
        <w:rPr>
          <w:szCs w:val="28"/>
        </w:rPr>
        <w:t>;</w:t>
      </w:r>
    </w:p>
    <w:p w:rsidR="005811FB" w:rsidRPr="001C1C27" w:rsidRDefault="005811FB" w:rsidP="005975FD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брати участь у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роботі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методичних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об’єднань, нарадах, конференціях</w:t>
      </w:r>
      <w:r w:rsidR="00615FD4">
        <w:rPr>
          <w:szCs w:val="28"/>
          <w:lang w:val="uk-UA"/>
        </w:rPr>
        <w:t xml:space="preserve"> </w:t>
      </w:r>
      <w:r w:rsidR="00615FD4">
        <w:rPr>
          <w:szCs w:val="28"/>
        </w:rPr>
        <w:t>коллективу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  <w:lang w:val="uk-UA"/>
        </w:rPr>
        <w:t>Центру</w:t>
      </w:r>
      <w:r w:rsidRPr="001C1C27">
        <w:rPr>
          <w:szCs w:val="28"/>
        </w:rPr>
        <w:t xml:space="preserve"> та інших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органів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самоврядування, в заходах, пов’язаних з організацією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навчально-виховноїроботи;</w:t>
      </w:r>
    </w:p>
    <w:p w:rsidR="005811FB" w:rsidRPr="001C1C27" w:rsidRDefault="005811FB" w:rsidP="005975FD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lastRenderedPageBreak/>
        <w:t>обирати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форми та здійснюватип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ідвищення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своєї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 xml:space="preserve">кваліфікації; </w:t>
      </w:r>
    </w:p>
    <w:p w:rsidR="005811FB" w:rsidRPr="001C1C27" w:rsidRDefault="005811FB" w:rsidP="005975FD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навчатися у вищих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навчальних закладах і закладах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системи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підготовки та підвищення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кваліфікації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педагогічних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працівників;</w:t>
      </w:r>
    </w:p>
    <w:p w:rsidR="005811FB" w:rsidRPr="001C1C27" w:rsidRDefault="005811FB" w:rsidP="005975FD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проходити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  <w:lang w:val="uk-UA"/>
        </w:rPr>
        <w:t xml:space="preserve">позачергову </w:t>
      </w:r>
      <w:r w:rsidRPr="001C1C27">
        <w:rPr>
          <w:szCs w:val="28"/>
        </w:rPr>
        <w:t>атестацію;</w:t>
      </w:r>
    </w:p>
    <w:p w:rsidR="005811FB" w:rsidRPr="001C1C27" w:rsidRDefault="005811FB" w:rsidP="005975FD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проводити в установленому порядку науково-дослідну, експериментальну, пошукову роботу;</w:t>
      </w:r>
    </w:p>
    <w:p w:rsidR="005811FB" w:rsidRPr="001C1C27" w:rsidRDefault="005811FB" w:rsidP="00FF5180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вносити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керівництву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  <w:lang w:val="uk-UA"/>
        </w:rPr>
        <w:t>Центру та</w:t>
      </w:r>
      <w:r w:rsidRPr="001C1C27">
        <w:rPr>
          <w:szCs w:val="28"/>
        </w:rPr>
        <w:t xml:space="preserve"> органам управлінняосвітоюпропозиціїщодополіпшеннянавчально-виховноїроботи;</w:t>
      </w:r>
    </w:p>
    <w:p w:rsidR="005811FB" w:rsidRPr="001C1C27" w:rsidRDefault="005811FB" w:rsidP="00FF5180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на соціальне і матеріальне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забезпечення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відповідно до законодавства</w:t>
      </w:r>
      <w:r w:rsidRPr="001C1C27">
        <w:rPr>
          <w:szCs w:val="28"/>
          <w:lang w:val="uk-UA"/>
        </w:rPr>
        <w:t xml:space="preserve"> України</w:t>
      </w:r>
      <w:r w:rsidRPr="001C1C27">
        <w:rPr>
          <w:szCs w:val="28"/>
        </w:rPr>
        <w:t>;</w:t>
      </w:r>
    </w:p>
    <w:p w:rsidR="005811FB" w:rsidRPr="001C1C27" w:rsidRDefault="005811FB" w:rsidP="00FF5180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об’єднуватися у професійні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спілки та бути членами інших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об’єднань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громадян, діяльність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яких не заборонена законодавством</w:t>
      </w:r>
      <w:r w:rsidRPr="001C1C27">
        <w:rPr>
          <w:szCs w:val="28"/>
          <w:lang w:val="uk-UA"/>
        </w:rPr>
        <w:t xml:space="preserve"> України</w:t>
      </w:r>
      <w:r w:rsidRPr="001C1C27">
        <w:rPr>
          <w:szCs w:val="28"/>
        </w:rPr>
        <w:t>;</w:t>
      </w:r>
    </w:p>
    <w:p w:rsidR="005811FB" w:rsidRPr="001C1C27" w:rsidRDefault="005811FB" w:rsidP="00FF5180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порушувати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питання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захисту прав, професійної та людської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честі й гідності.</w:t>
      </w:r>
    </w:p>
    <w:p w:rsidR="005811FB" w:rsidRPr="001C1C27" w:rsidRDefault="002E16BE" w:rsidP="002E16BE">
      <w:pPr>
        <w:tabs>
          <w:tab w:val="left" w:pos="5387"/>
        </w:tabs>
        <w:ind w:left="705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5.13 </w:t>
      </w:r>
      <w:r w:rsidR="005811FB" w:rsidRPr="001C1C27">
        <w:rPr>
          <w:sz w:val="28"/>
          <w:szCs w:val="28"/>
        </w:rPr>
        <w:t>Педагогічні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працівники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  <w:lang w:val="uk-UA"/>
        </w:rPr>
        <w:t>Центру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зобов’язані: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сприяти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розвитку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інтересів, нахилів та здібностей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дітей, а також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збереженню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їх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здоров’я;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виховувати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повагу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до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державної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символіки, принципів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загально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людської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моралі;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виконувати Статут, правила внутрішнього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розпорядку для працівників</w:t>
      </w:r>
      <w:r w:rsidRPr="001C1C27">
        <w:rPr>
          <w:szCs w:val="28"/>
          <w:lang w:val="uk-UA"/>
        </w:rPr>
        <w:t xml:space="preserve"> Центру</w:t>
      </w:r>
      <w:r w:rsidRPr="001C1C27">
        <w:rPr>
          <w:szCs w:val="28"/>
        </w:rPr>
        <w:t>, умови трудового договору (контракту);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брати участь у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роботі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педагогічної ради;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виховувати в учнів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шанобливе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ставлення до батьків, жінок, старших за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віком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осіб; повагу до народних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традицій та звичаїв, духовних і культурних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надбань народу</w:t>
      </w:r>
      <w:r w:rsidRPr="001C1C27">
        <w:rPr>
          <w:szCs w:val="28"/>
          <w:lang w:val="uk-UA"/>
        </w:rPr>
        <w:t xml:space="preserve"> України</w:t>
      </w:r>
      <w:r w:rsidRPr="001C1C27">
        <w:rPr>
          <w:szCs w:val="28"/>
        </w:rPr>
        <w:t>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готувати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учнів до самостійного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життя з дотриманням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принципів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взаєморозуміння, злагоди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між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усіма народами, етнічними, національними, релігійними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групами;</w:t>
      </w:r>
    </w:p>
    <w:p w:rsidR="005811FB" w:rsidRPr="001C1C27" w:rsidRDefault="002E16BE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захищати вихованця</w:t>
      </w:r>
      <w:r w:rsidR="005811FB" w:rsidRPr="001C1C27">
        <w:rPr>
          <w:szCs w:val="28"/>
          <w:lang w:val="uk-UA"/>
        </w:rPr>
        <w:t xml:space="preserve"> від будь-яких форм фізичного, психічного насильства, запобігати вживанню ними алкоголю, наркотиків, тютюну, іншим шкідливим звичкам;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дотримуватися педагогічної етики, моралі, поважати особисту гідність учнів та їх батьків;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постійно підвищувати свій професійний рівень, педагогічну майстерність, рівень загальної і політичної культури;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виконувати</w:t>
      </w:r>
      <w:r w:rsidR="00615FD4">
        <w:rPr>
          <w:szCs w:val="28"/>
          <w:lang w:val="uk-UA"/>
        </w:rPr>
        <w:t xml:space="preserve"> </w:t>
      </w:r>
      <w:r w:rsidR="002E16BE" w:rsidRPr="001C1C27">
        <w:rPr>
          <w:szCs w:val="28"/>
        </w:rPr>
        <w:t>накази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  <w:lang w:val="uk-UA"/>
        </w:rPr>
        <w:t>директора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  <w:lang w:val="uk-UA"/>
        </w:rPr>
        <w:t>Центру</w:t>
      </w:r>
      <w:r w:rsidRPr="001C1C27">
        <w:rPr>
          <w:szCs w:val="28"/>
        </w:rPr>
        <w:t>, органів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управління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освітою;</w:t>
      </w:r>
    </w:p>
    <w:p w:rsidR="005811FB" w:rsidRPr="001C1C27" w:rsidRDefault="005811FB" w:rsidP="002E16BE">
      <w:pPr>
        <w:pStyle w:val="a5"/>
        <w:numPr>
          <w:ilvl w:val="0"/>
          <w:numId w:val="12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1C1C27">
        <w:rPr>
          <w:szCs w:val="28"/>
        </w:rPr>
        <w:t>вести відповідну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документацію.</w:t>
      </w:r>
    </w:p>
    <w:p w:rsidR="005811FB" w:rsidRPr="001C1C27" w:rsidRDefault="0010678A" w:rsidP="0010678A">
      <w:pPr>
        <w:tabs>
          <w:tab w:val="left" w:pos="1276"/>
        </w:tabs>
        <w:ind w:left="-142" w:firstLine="851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5.14 </w:t>
      </w:r>
      <w:r w:rsidR="005811FB" w:rsidRPr="001C1C27">
        <w:rPr>
          <w:sz w:val="28"/>
          <w:szCs w:val="28"/>
        </w:rPr>
        <w:t>Педагогічні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працівники, які систематично порушують Статут, правила внутрішнього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розпорядку для працівників</w:t>
      </w:r>
      <w:r w:rsidR="005811FB" w:rsidRPr="001C1C27">
        <w:rPr>
          <w:sz w:val="28"/>
          <w:szCs w:val="28"/>
          <w:lang w:val="uk-UA"/>
        </w:rPr>
        <w:t xml:space="preserve"> Центру</w:t>
      </w:r>
      <w:r w:rsidR="005811FB" w:rsidRPr="001C1C27">
        <w:rPr>
          <w:sz w:val="28"/>
          <w:szCs w:val="28"/>
        </w:rPr>
        <w:t>, не виконуютьпосадовихобов’язків, умови трудового договору (контракту) або за результатами атестації не відповідають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займаній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 xml:space="preserve">посаді, </w:t>
      </w:r>
      <w:r w:rsidR="005811FB" w:rsidRPr="001C1C27">
        <w:rPr>
          <w:sz w:val="28"/>
          <w:szCs w:val="28"/>
          <w:lang w:val="uk-UA"/>
        </w:rPr>
        <w:t>несуть дисциплінарну відповідальність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згідно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із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законодавством</w:t>
      </w:r>
      <w:r w:rsidR="005811FB" w:rsidRPr="001C1C27">
        <w:rPr>
          <w:sz w:val="28"/>
          <w:szCs w:val="28"/>
          <w:lang w:val="uk-UA"/>
        </w:rPr>
        <w:t xml:space="preserve"> України.</w:t>
      </w:r>
    </w:p>
    <w:p w:rsidR="005811FB" w:rsidRPr="001C1C27" w:rsidRDefault="0010678A" w:rsidP="0010678A">
      <w:pPr>
        <w:tabs>
          <w:tab w:val="left" w:pos="1276"/>
        </w:tabs>
        <w:ind w:left="-142" w:firstLine="851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5.15 </w:t>
      </w:r>
      <w:r w:rsidR="005811FB" w:rsidRPr="001C1C27">
        <w:rPr>
          <w:sz w:val="28"/>
          <w:szCs w:val="28"/>
        </w:rPr>
        <w:t>Права і обов’язки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інших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працівників та допоміжного персоналу регулюються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трудовим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законодавством та правилами внутрішнього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розпорядку для працівників</w:t>
      </w:r>
      <w:r w:rsidR="005811FB" w:rsidRPr="001C1C27">
        <w:rPr>
          <w:sz w:val="28"/>
          <w:szCs w:val="28"/>
          <w:lang w:val="uk-UA"/>
        </w:rPr>
        <w:t xml:space="preserve"> Центру</w:t>
      </w:r>
      <w:r w:rsidR="005811FB" w:rsidRPr="001C1C27">
        <w:rPr>
          <w:sz w:val="28"/>
          <w:szCs w:val="28"/>
        </w:rPr>
        <w:t>.</w:t>
      </w:r>
    </w:p>
    <w:p w:rsidR="005811FB" w:rsidRPr="001C1C27" w:rsidRDefault="00E94BF3" w:rsidP="00E94BF3">
      <w:pPr>
        <w:tabs>
          <w:tab w:val="left" w:pos="5387"/>
        </w:tabs>
        <w:ind w:left="705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5.16 </w:t>
      </w:r>
      <w:r w:rsidR="005811FB" w:rsidRPr="001C1C27">
        <w:rPr>
          <w:sz w:val="28"/>
          <w:szCs w:val="28"/>
        </w:rPr>
        <w:t xml:space="preserve">Батьки </w:t>
      </w:r>
      <w:r w:rsidRPr="001C1C27">
        <w:rPr>
          <w:sz w:val="28"/>
          <w:szCs w:val="28"/>
          <w:lang w:val="uk-UA"/>
        </w:rPr>
        <w:t>вихованців</w:t>
      </w:r>
      <w:r w:rsidR="005811FB" w:rsidRPr="001C1C27">
        <w:rPr>
          <w:sz w:val="28"/>
          <w:szCs w:val="28"/>
        </w:rPr>
        <w:t xml:space="preserve"> та особи, які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їх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замінюють, мають право:</w:t>
      </w:r>
    </w:p>
    <w:p w:rsidR="005811FB" w:rsidRPr="001C1C27" w:rsidRDefault="005811FB" w:rsidP="00E94BF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lastRenderedPageBreak/>
        <w:t>створювати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батьківські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громадські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організації та брати участь у їх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діяльност;</w:t>
      </w:r>
    </w:p>
    <w:p w:rsidR="005811FB" w:rsidRPr="001C1C27" w:rsidRDefault="005811FB" w:rsidP="00E94BF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звертатися до органів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управління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 xml:space="preserve">освітою, </w:t>
      </w:r>
      <w:r w:rsidRPr="001C1C27">
        <w:rPr>
          <w:szCs w:val="28"/>
          <w:lang w:val="uk-UA"/>
        </w:rPr>
        <w:t>директора</w:t>
      </w:r>
      <w:r w:rsidRPr="001C1C27">
        <w:rPr>
          <w:szCs w:val="28"/>
        </w:rPr>
        <w:t xml:space="preserve"> закладу і органів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громадського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самоврядування з питань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навчання, виховання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дітей</w:t>
      </w:r>
      <w:r w:rsidRPr="001C1C27">
        <w:rPr>
          <w:szCs w:val="28"/>
          <w:lang w:val="uk-UA"/>
        </w:rPr>
        <w:t>, захисту їх прав та інтересів</w:t>
      </w:r>
      <w:r w:rsidRPr="001C1C27">
        <w:rPr>
          <w:szCs w:val="28"/>
        </w:rPr>
        <w:t>;</w:t>
      </w:r>
    </w:p>
    <w:p w:rsidR="005811FB" w:rsidRPr="001C1C27" w:rsidRDefault="005811FB" w:rsidP="00E94BF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приймати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рішення про участь дитини в науковій, спортивній, трудовій, пошуковій та інноваційній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діяльності закладу;</w:t>
      </w:r>
    </w:p>
    <w:p w:rsidR="005811FB" w:rsidRPr="001C1C27" w:rsidRDefault="005811FB" w:rsidP="00E94BF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брати участь у заходах, спрямованих на поліпшення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організації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навчально-виховногопроцесу та зміцнення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матеріально-технічної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бази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  <w:lang w:val="uk-UA"/>
        </w:rPr>
        <w:t>Центру</w:t>
      </w:r>
      <w:r w:rsidRPr="001C1C27">
        <w:rPr>
          <w:szCs w:val="28"/>
        </w:rPr>
        <w:t>;</w:t>
      </w:r>
    </w:p>
    <w:p w:rsidR="005811FB" w:rsidRPr="001C1C27" w:rsidRDefault="005811FB" w:rsidP="00E94BF3">
      <w:pPr>
        <w:pStyle w:val="a5"/>
        <w:numPr>
          <w:ilvl w:val="0"/>
          <w:numId w:val="12"/>
        </w:numPr>
        <w:tabs>
          <w:tab w:val="left" w:pos="993"/>
          <w:tab w:val="left" w:pos="1134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на захистзаконних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інтересів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дітей в органах громадського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самоврядування</w:t>
      </w:r>
      <w:r w:rsidRPr="001C1C27">
        <w:rPr>
          <w:szCs w:val="28"/>
          <w:lang w:val="uk-UA"/>
        </w:rPr>
        <w:t xml:space="preserve"> Центру </w:t>
      </w:r>
      <w:r w:rsidRPr="001C1C27">
        <w:rPr>
          <w:szCs w:val="28"/>
        </w:rPr>
        <w:t>та увідповідних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державних, судових органах.</w:t>
      </w:r>
    </w:p>
    <w:p w:rsidR="005811FB" w:rsidRPr="001C1C27" w:rsidRDefault="00683AF3" w:rsidP="00683AF3">
      <w:pPr>
        <w:tabs>
          <w:tab w:val="left" w:pos="1276"/>
        </w:tabs>
        <w:ind w:left="-142" w:firstLine="851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5.17 </w:t>
      </w:r>
      <w:r w:rsidR="005811FB" w:rsidRPr="001C1C27">
        <w:rPr>
          <w:sz w:val="28"/>
          <w:szCs w:val="28"/>
        </w:rPr>
        <w:t>Батьки та особи, які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їх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замінюють,зобов’язані:</w:t>
      </w:r>
    </w:p>
    <w:p w:rsidR="005811FB" w:rsidRPr="001C1C27" w:rsidRDefault="005811FB" w:rsidP="004D430B">
      <w:pPr>
        <w:pStyle w:val="a5"/>
        <w:numPr>
          <w:ilvl w:val="0"/>
          <w:numId w:val="12"/>
        </w:numPr>
        <w:tabs>
          <w:tab w:val="left" w:pos="993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забезпечувати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дотримання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дітьми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вимог Статуту</w:t>
      </w:r>
      <w:r w:rsidRPr="001C1C27">
        <w:rPr>
          <w:szCs w:val="28"/>
          <w:lang w:val="uk-UA"/>
        </w:rPr>
        <w:t xml:space="preserve"> Центру</w:t>
      </w:r>
      <w:r w:rsidRPr="001C1C27">
        <w:rPr>
          <w:szCs w:val="28"/>
        </w:rPr>
        <w:t>;</w:t>
      </w:r>
    </w:p>
    <w:p w:rsidR="005811FB" w:rsidRPr="001C1C27" w:rsidRDefault="005811FB" w:rsidP="004D430B">
      <w:pPr>
        <w:pStyle w:val="a5"/>
        <w:numPr>
          <w:ilvl w:val="0"/>
          <w:numId w:val="12"/>
        </w:numPr>
        <w:tabs>
          <w:tab w:val="left" w:pos="993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поважати честь і гідність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дитини та працівників</w:t>
      </w:r>
      <w:r w:rsidRPr="001C1C27">
        <w:rPr>
          <w:szCs w:val="28"/>
          <w:lang w:val="uk-UA"/>
        </w:rPr>
        <w:t xml:space="preserve"> Центру</w:t>
      </w:r>
      <w:r w:rsidRPr="001C1C27">
        <w:rPr>
          <w:szCs w:val="28"/>
        </w:rPr>
        <w:t>;</w:t>
      </w:r>
    </w:p>
    <w:p w:rsidR="005811FB" w:rsidRPr="001C1C27" w:rsidRDefault="005811FB" w:rsidP="004D430B">
      <w:pPr>
        <w:pStyle w:val="a5"/>
        <w:numPr>
          <w:ilvl w:val="0"/>
          <w:numId w:val="12"/>
        </w:numPr>
        <w:tabs>
          <w:tab w:val="left" w:pos="993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постійно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дбати про фізичне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здоров’я, психічний стан дітей, створювати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належні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умови для розвитку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їх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природних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здібностей;</w:t>
      </w:r>
    </w:p>
    <w:p w:rsidR="005811FB" w:rsidRPr="001C1C27" w:rsidRDefault="005811FB" w:rsidP="004D430B">
      <w:pPr>
        <w:pStyle w:val="a5"/>
        <w:numPr>
          <w:ilvl w:val="0"/>
          <w:numId w:val="12"/>
        </w:numPr>
        <w:tabs>
          <w:tab w:val="left" w:pos="993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виховувати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працелюбність, почуття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доброти, милосердя, шанобливе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ставлення до Вітчизни, сім’ї, державної та рідної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мов; повагу до національної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історії, культури, цінностей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інших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народів;</w:t>
      </w:r>
    </w:p>
    <w:p w:rsidR="005811FB" w:rsidRPr="001C1C27" w:rsidRDefault="005811FB" w:rsidP="004D430B">
      <w:pPr>
        <w:pStyle w:val="a5"/>
        <w:numPr>
          <w:ilvl w:val="0"/>
          <w:numId w:val="12"/>
        </w:numPr>
        <w:tabs>
          <w:tab w:val="left" w:pos="993"/>
        </w:tabs>
        <w:ind w:left="-142" w:firstLine="851"/>
        <w:jc w:val="both"/>
        <w:rPr>
          <w:szCs w:val="28"/>
        </w:rPr>
      </w:pPr>
      <w:r w:rsidRPr="001C1C27">
        <w:rPr>
          <w:szCs w:val="28"/>
        </w:rPr>
        <w:t>виховувати у дітей</w:t>
      </w:r>
      <w:r w:rsidR="00615FD4">
        <w:rPr>
          <w:szCs w:val="28"/>
          <w:lang w:val="uk-UA"/>
        </w:rPr>
        <w:t xml:space="preserve"> </w:t>
      </w:r>
      <w:r w:rsidRPr="001C1C27">
        <w:rPr>
          <w:szCs w:val="28"/>
        </w:rPr>
        <w:t>повагу до законів, прав, основних свобод людин</w:t>
      </w:r>
      <w:r w:rsidRPr="001C1C27">
        <w:rPr>
          <w:szCs w:val="28"/>
          <w:lang w:val="uk-UA"/>
        </w:rPr>
        <w:t>и</w:t>
      </w:r>
      <w:r w:rsidRPr="001C1C27">
        <w:rPr>
          <w:szCs w:val="28"/>
        </w:rPr>
        <w:t>.</w:t>
      </w:r>
    </w:p>
    <w:p w:rsidR="005811FB" w:rsidRPr="001C1C27" w:rsidRDefault="00D27999" w:rsidP="00D2799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5.18 </w:t>
      </w:r>
      <w:r w:rsidR="005811FB" w:rsidRPr="001C1C27">
        <w:rPr>
          <w:sz w:val="28"/>
          <w:szCs w:val="28"/>
          <w:lang w:val="uk-UA"/>
        </w:rPr>
        <w:t>Центр надає батькам і особам, що їх замінюють, допомогу в реалізації ними своїх прав та у виконанні своїх обов</w:t>
      </w:r>
      <w:r w:rsidR="005811FB" w:rsidRPr="001C1C27">
        <w:rPr>
          <w:sz w:val="28"/>
          <w:szCs w:val="28"/>
        </w:rPr>
        <w:t>’</w:t>
      </w:r>
      <w:r w:rsidR="005811FB" w:rsidRPr="001C1C27">
        <w:rPr>
          <w:sz w:val="28"/>
          <w:szCs w:val="28"/>
          <w:lang w:val="uk-UA"/>
        </w:rPr>
        <w:t>язків.</w:t>
      </w:r>
    </w:p>
    <w:p w:rsidR="005811FB" w:rsidRPr="001C1C27" w:rsidRDefault="00D27999" w:rsidP="00D2799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5.19 </w:t>
      </w:r>
      <w:r w:rsidR="005811FB" w:rsidRPr="001C1C27">
        <w:rPr>
          <w:sz w:val="28"/>
          <w:szCs w:val="28"/>
          <w:lang w:val="uk-UA"/>
        </w:rPr>
        <w:t>У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разі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невиконання батьками та особами, які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їх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замінюють, обов’язків, передбаченихзаконодавством</w:t>
      </w:r>
      <w:r w:rsidR="005811FB" w:rsidRPr="001C1C27">
        <w:rPr>
          <w:sz w:val="28"/>
          <w:szCs w:val="28"/>
          <w:lang w:val="uk-UA"/>
        </w:rPr>
        <w:t xml:space="preserve"> України</w:t>
      </w:r>
      <w:r w:rsidR="005811FB" w:rsidRPr="001C1C27">
        <w:rPr>
          <w:sz w:val="28"/>
          <w:szCs w:val="28"/>
        </w:rPr>
        <w:t xml:space="preserve">, </w:t>
      </w:r>
      <w:r w:rsidR="005811FB" w:rsidRPr="001C1C27">
        <w:rPr>
          <w:sz w:val="28"/>
          <w:szCs w:val="28"/>
          <w:lang w:val="uk-UA"/>
        </w:rPr>
        <w:t>Центр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може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порушувати в установленому порядку клопотання про відповідальність таких осіб</w:t>
      </w:r>
      <w:r w:rsidR="005811FB" w:rsidRPr="001C1C27">
        <w:rPr>
          <w:sz w:val="28"/>
          <w:szCs w:val="28"/>
          <w:lang w:val="uk-UA"/>
        </w:rPr>
        <w:t>.</w:t>
      </w:r>
    </w:p>
    <w:p w:rsidR="005811FB" w:rsidRPr="001C1C27" w:rsidRDefault="00734511" w:rsidP="00734511">
      <w:pPr>
        <w:tabs>
          <w:tab w:val="left" w:pos="5387"/>
        </w:tabs>
        <w:ind w:left="705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5.20 </w:t>
      </w:r>
      <w:r w:rsidR="005811FB" w:rsidRPr="001C1C27">
        <w:rPr>
          <w:sz w:val="28"/>
          <w:szCs w:val="28"/>
        </w:rPr>
        <w:t>Представники</w:t>
      </w:r>
      <w:r w:rsidR="00615FD4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громадськості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мають право:</w:t>
      </w:r>
    </w:p>
    <w:p w:rsidR="005811FB" w:rsidRPr="001C1C27" w:rsidRDefault="005811FB" w:rsidP="005811FB">
      <w:pPr>
        <w:pStyle w:val="a5"/>
        <w:numPr>
          <w:ilvl w:val="0"/>
          <w:numId w:val="12"/>
        </w:numPr>
        <w:tabs>
          <w:tab w:val="left" w:pos="5387"/>
        </w:tabs>
        <w:ind w:left="284" w:hanging="284"/>
        <w:jc w:val="both"/>
        <w:rPr>
          <w:szCs w:val="28"/>
        </w:rPr>
      </w:pPr>
      <w:r w:rsidRPr="001C1C27">
        <w:rPr>
          <w:szCs w:val="28"/>
        </w:rPr>
        <w:t>обирати і бути обраними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до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органів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громадського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 xml:space="preserve">самоврядування в </w:t>
      </w:r>
      <w:r w:rsidRPr="001C1C27">
        <w:rPr>
          <w:szCs w:val="28"/>
          <w:lang w:val="uk-UA"/>
        </w:rPr>
        <w:t>Центрі</w:t>
      </w:r>
      <w:r w:rsidRPr="001C1C27">
        <w:rPr>
          <w:szCs w:val="28"/>
        </w:rPr>
        <w:t>;</w:t>
      </w:r>
    </w:p>
    <w:p w:rsidR="005811FB" w:rsidRPr="001C1C27" w:rsidRDefault="005811FB" w:rsidP="005811FB">
      <w:pPr>
        <w:pStyle w:val="a5"/>
        <w:numPr>
          <w:ilvl w:val="0"/>
          <w:numId w:val="12"/>
        </w:numPr>
        <w:tabs>
          <w:tab w:val="left" w:pos="5387"/>
        </w:tabs>
        <w:ind w:left="284" w:hanging="284"/>
        <w:jc w:val="both"/>
        <w:rPr>
          <w:szCs w:val="28"/>
        </w:rPr>
      </w:pPr>
      <w:r w:rsidRPr="001C1C27">
        <w:rPr>
          <w:szCs w:val="28"/>
        </w:rPr>
        <w:t>керувати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учнівськими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об’єднаннями за інтересами</w:t>
      </w:r>
      <w:r w:rsidRPr="001C1C27">
        <w:rPr>
          <w:szCs w:val="28"/>
          <w:lang w:val="uk-UA"/>
        </w:rPr>
        <w:t>,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гуртками, секціями;</w:t>
      </w:r>
    </w:p>
    <w:p w:rsidR="005811FB" w:rsidRPr="001C1C27" w:rsidRDefault="005811FB" w:rsidP="005811FB">
      <w:pPr>
        <w:pStyle w:val="a5"/>
        <w:numPr>
          <w:ilvl w:val="0"/>
          <w:numId w:val="12"/>
        </w:numPr>
        <w:tabs>
          <w:tab w:val="left" w:pos="5387"/>
        </w:tabs>
        <w:ind w:left="284" w:hanging="284"/>
        <w:jc w:val="both"/>
        <w:rPr>
          <w:szCs w:val="28"/>
        </w:rPr>
      </w:pPr>
      <w:r w:rsidRPr="001C1C27">
        <w:rPr>
          <w:szCs w:val="28"/>
        </w:rPr>
        <w:t>сприяти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покращенню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матеріально-технічної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бази, фінансовому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забезпеченню</w:t>
      </w:r>
      <w:r w:rsidRPr="001C1C27">
        <w:rPr>
          <w:szCs w:val="28"/>
          <w:lang w:val="uk-UA"/>
        </w:rPr>
        <w:t xml:space="preserve"> Центру</w:t>
      </w:r>
      <w:r w:rsidRPr="001C1C27">
        <w:rPr>
          <w:szCs w:val="28"/>
        </w:rPr>
        <w:t>;</w:t>
      </w:r>
    </w:p>
    <w:p w:rsidR="005811FB" w:rsidRPr="001C1C27" w:rsidRDefault="005811FB" w:rsidP="005811FB">
      <w:pPr>
        <w:pStyle w:val="a5"/>
        <w:numPr>
          <w:ilvl w:val="0"/>
          <w:numId w:val="12"/>
        </w:numPr>
        <w:tabs>
          <w:tab w:val="left" w:pos="5387"/>
        </w:tabs>
        <w:ind w:left="284" w:hanging="284"/>
        <w:jc w:val="both"/>
        <w:rPr>
          <w:szCs w:val="28"/>
        </w:rPr>
      </w:pPr>
      <w:r w:rsidRPr="001C1C27">
        <w:rPr>
          <w:szCs w:val="28"/>
        </w:rPr>
        <w:t>проводити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консультації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для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педагогічних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 xml:space="preserve">працівників; </w:t>
      </w:r>
    </w:p>
    <w:p w:rsidR="005811FB" w:rsidRPr="001C1C27" w:rsidRDefault="005811FB" w:rsidP="005811FB">
      <w:pPr>
        <w:pStyle w:val="a5"/>
        <w:numPr>
          <w:ilvl w:val="0"/>
          <w:numId w:val="12"/>
        </w:numPr>
        <w:tabs>
          <w:tab w:val="left" w:pos="5387"/>
        </w:tabs>
        <w:ind w:left="284" w:hanging="284"/>
        <w:jc w:val="both"/>
        <w:rPr>
          <w:szCs w:val="28"/>
        </w:rPr>
      </w:pPr>
      <w:r w:rsidRPr="001C1C27">
        <w:rPr>
          <w:szCs w:val="28"/>
        </w:rPr>
        <w:t>брати участь в організації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навчально-виховного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процесу.</w:t>
      </w:r>
    </w:p>
    <w:p w:rsidR="005811FB" w:rsidRPr="001C1C27" w:rsidRDefault="00734511" w:rsidP="00734511">
      <w:pPr>
        <w:tabs>
          <w:tab w:val="left" w:pos="5387"/>
        </w:tabs>
        <w:ind w:left="705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5.21 </w:t>
      </w:r>
      <w:r w:rsidR="005811FB" w:rsidRPr="001C1C27">
        <w:rPr>
          <w:sz w:val="28"/>
          <w:szCs w:val="28"/>
        </w:rPr>
        <w:t>Представники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громадськості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зобов’язані:</w:t>
      </w:r>
    </w:p>
    <w:p w:rsidR="005811FB" w:rsidRPr="001C1C27" w:rsidRDefault="005811FB" w:rsidP="005811FB">
      <w:pPr>
        <w:pStyle w:val="a5"/>
        <w:numPr>
          <w:ilvl w:val="0"/>
          <w:numId w:val="12"/>
        </w:numPr>
        <w:tabs>
          <w:tab w:val="left" w:pos="5387"/>
        </w:tabs>
        <w:ind w:left="284" w:hanging="284"/>
        <w:jc w:val="both"/>
        <w:rPr>
          <w:szCs w:val="28"/>
        </w:rPr>
      </w:pPr>
      <w:r w:rsidRPr="001C1C27">
        <w:rPr>
          <w:szCs w:val="28"/>
        </w:rPr>
        <w:t xml:space="preserve">дотримуватися Статуту </w:t>
      </w:r>
      <w:r w:rsidRPr="001C1C27">
        <w:rPr>
          <w:szCs w:val="28"/>
          <w:lang w:val="uk-UA"/>
        </w:rPr>
        <w:t>Центру</w:t>
      </w:r>
      <w:r w:rsidRPr="001C1C27">
        <w:rPr>
          <w:szCs w:val="28"/>
        </w:rPr>
        <w:t>;</w:t>
      </w:r>
    </w:p>
    <w:p w:rsidR="005811FB" w:rsidRPr="001C1C27" w:rsidRDefault="005811FB" w:rsidP="005811FB">
      <w:pPr>
        <w:pStyle w:val="a5"/>
        <w:numPr>
          <w:ilvl w:val="0"/>
          <w:numId w:val="12"/>
        </w:numPr>
        <w:tabs>
          <w:tab w:val="left" w:pos="5387"/>
        </w:tabs>
        <w:ind w:left="284" w:hanging="284"/>
        <w:jc w:val="both"/>
        <w:rPr>
          <w:szCs w:val="28"/>
        </w:rPr>
      </w:pPr>
      <w:r w:rsidRPr="001C1C27">
        <w:rPr>
          <w:szCs w:val="28"/>
        </w:rPr>
        <w:t>виконувати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  <w:lang w:val="uk-UA"/>
        </w:rPr>
        <w:t>директора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  <w:lang w:val="uk-UA"/>
        </w:rPr>
        <w:t>Центру</w:t>
      </w:r>
      <w:r w:rsidRPr="001C1C27">
        <w:rPr>
          <w:szCs w:val="28"/>
        </w:rPr>
        <w:t>, рішення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органів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громадсько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госамоврядування;</w:t>
      </w:r>
    </w:p>
    <w:p w:rsidR="005811FB" w:rsidRPr="001C1C27" w:rsidRDefault="005811FB" w:rsidP="005811FB">
      <w:pPr>
        <w:pStyle w:val="a5"/>
        <w:numPr>
          <w:ilvl w:val="0"/>
          <w:numId w:val="12"/>
        </w:numPr>
        <w:tabs>
          <w:tab w:val="left" w:pos="5387"/>
        </w:tabs>
        <w:ind w:left="284" w:hanging="284"/>
        <w:jc w:val="both"/>
        <w:rPr>
          <w:szCs w:val="28"/>
        </w:rPr>
      </w:pPr>
      <w:r w:rsidRPr="001C1C27">
        <w:rPr>
          <w:szCs w:val="28"/>
        </w:rPr>
        <w:t>захищати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учнів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від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всіляких форм фізичного та психічного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насильства;</w:t>
      </w:r>
    </w:p>
    <w:p w:rsidR="005811FB" w:rsidRPr="001C1C27" w:rsidRDefault="005811FB" w:rsidP="005811FB">
      <w:pPr>
        <w:pStyle w:val="a5"/>
        <w:numPr>
          <w:ilvl w:val="0"/>
          <w:numId w:val="12"/>
        </w:numPr>
        <w:tabs>
          <w:tab w:val="left" w:pos="5387"/>
        </w:tabs>
        <w:ind w:left="284" w:hanging="284"/>
        <w:jc w:val="both"/>
        <w:rPr>
          <w:szCs w:val="28"/>
        </w:rPr>
      </w:pPr>
      <w:r w:rsidRPr="001C1C27">
        <w:rPr>
          <w:szCs w:val="28"/>
        </w:rPr>
        <w:t>пропагувати здоровий спосіб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життя, шкідливість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вживання алкоголю, наркотиків, тютюну тощо.</w:t>
      </w:r>
    </w:p>
    <w:p w:rsidR="005811FB" w:rsidRPr="001C1C27" w:rsidRDefault="005811FB" w:rsidP="005811FB">
      <w:pPr>
        <w:tabs>
          <w:tab w:val="left" w:pos="5387"/>
        </w:tabs>
        <w:jc w:val="both"/>
        <w:rPr>
          <w:sz w:val="28"/>
          <w:szCs w:val="28"/>
          <w:lang w:val="uk-UA"/>
        </w:rPr>
      </w:pPr>
    </w:p>
    <w:p w:rsidR="005811FB" w:rsidRPr="001C1C27" w:rsidRDefault="005811FB" w:rsidP="005811FB">
      <w:pPr>
        <w:pStyle w:val="4"/>
        <w:tabs>
          <w:tab w:val="left" w:pos="5387"/>
        </w:tabs>
        <w:rPr>
          <w:lang w:val="uk-UA"/>
        </w:rPr>
      </w:pPr>
      <w:r w:rsidRPr="001C1C27">
        <w:t>V</w:t>
      </w:r>
      <w:r w:rsidR="00734511" w:rsidRPr="001C1C27">
        <w:rPr>
          <w:lang w:val="uk-UA"/>
        </w:rPr>
        <w:t>І</w:t>
      </w:r>
      <w:r w:rsidRPr="001C1C27">
        <w:t xml:space="preserve">. УПРАВЛІННЯ </w:t>
      </w:r>
      <w:r w:rsidRPr="001C1C27">
        <w:rPr>
          <w:lang w:val="uk-UA"/>
        </w:rPr>
        <w:t>ЦЕНТРОМ</w:t>
      </w:r>
    </w:p>
    <w:p w:rsidR="005811FB" w:rsidRPr="001C1C27" w:rsidRDefault="00734511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6</w:t>
      </w:r>
      <w:r w:rsidR="005811FB" w:rsidRPr="001C1C27">
        <w:rPr>
          <w:sz w:val="28"/>
          <w:szCs w:val="28"/>
        </w:rPr>
        <w:t>.1. Управління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  <w:lang w:val="uk-UA"/>
        </w:rPr>
        <w:t xml:space="preserve">Центром </w:t>
      </w:r>
      <w:r w:rsidR="005811FB" w:rsidRPr="001C1C27">
        <w:rPr>
          <w:sz w:val="28"/>
          <w:szCs w:val="28"/>
        </w:rPr>
        <w:t>здійснюється</w:t>
      </w:r>
      <w:r w:rsidR="00D03F3C">
        <w:rPr>
          <w:sz w:val="28"/>
          <w:szCs w:val="28"/>
          <w:lang w:val="uk-UA"/>
        </w:rPr>
        <w:t xml:space="preserve">  </w:t>
      </w:r>
      <w:r w:rsidR="005811FB" w:rsidRPr="001C1C27">
        <w:rPr>
          <w:sz w:val="28"/>
          <w:szCs w:val="28"/>
          <w:lang w:val="uk-UA"/>
        </w:rPr>
        <w:t xml:space="preserve">Броварською міською радою  через  управління освіти і науки Броварської міської ради. Безпосереднє керівництво Центром здійснює директор. Директором може бути тільки громадянин України, який має </w:t>
      </w:r>
      <w:r w:rsidR="005811FB" w:rsidRPr="001C1C27">
        <w:rPr>
          <w:color w:val="000000" w:themeColor="text1"/>
          <w:sz w:val="28"/>
          <w:szCs w:val="28"/>
          <w:lang w:val="uk-UA"/>
        </w:rPr>
        <w:t>вищу  освіту</w:t>
      </w:r>
      <w:r w:rsidR="005811FB" w:rsidRPr="001C1C27">
        <w:rPr>
          <w:sz w:val="28"/>
          <w:szCs w:val="28"/>
          <w:lang w:val="uk-UA"/>
        </w:rPr>
        <w:t>, стаж  роботи не менш як</w:t>
      </w:r>
      <w:r w:rsidRPr="001C1C27">
        <w:rPr>
          <w:sz w:val="28"/>
          <w:szCs w:val="28"/>
          <w:lang w:val="uk-UA"/>
        </w:rPr>
        <w:t xml:space="preserve"> 3 роки.</w:t>
      </w:r>
    </w:p>
    <w:p w:rsidR="005811FB" w:rsidRPr="001C1C27" w:rsidRDefault="00734511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lastRenderedPageBreak/>
        <w:t>6</w:t>
      </w:r>
      <w:r w:rsidR="005811FB" w:rsidRPr="001C1C27">
        <w:rPr>
          <w:sz w:val="28"/>
          <w:szCs w:val="28"/>
          <w:lang w:val="uk-UA"/>
        </w:rPr>
        <w:t xml:space="preserve">.2. Директор Центру </w:t>
      </w:r>
      <w:r w:rsidRPr="001C1C27">
        <w:rPr>
          <w:sz w:val="28"/>
          <w:szCs w:val="28"/>
          <w:lang w:val="uk-UA"/>
        </w:rPr>
        <w:t xml:space="preserve"> призначаються</w:t>
      </w:r>
      <w:r w:rsidR="005811FB" w:rsidRPr="001C1C27">
        <w:rPr>
          <w:sz w:val="28"/>
          <w:szCs w:val="28"/>
          <w:lang w:val="uk-UA"/>
        </w:rPr>
        <w:t xml:space="preserve"> наказом начальника управління освіти і науки Броварської міської ради </w:t>
      </w:r>
      <w:r w:rsidRPr="001C1C27">
        <w:rPr>
          <w:sz w:val="28"/>
          <w:szCs w:val="28"/>
          <w:lang w:val="uk-UA"/>
        </w:rPr>
        <w:t xml:space="preserve">на основі конкурсного відбору за контрактом </w:t>
      </w:r>
      <w:r w:rsidR="005811FB" w:rsidRPr="001C1C27">
        <w:rPr>
          <w:sz w:val="28"/>
          <w:szCs w:val="28"/>
          <w:lang w:val="uk-UA"/>
        </w:rPr>
        <w:t xml:space="preserve">у встановленому </w:t>
      </w:r>
      <w:r w:rsidR="0050518A" w:rsidRPr="001C1C27">
        <w:rPr>
          <w:sz w:val="28"/>
          <w:szCs w:val="28"/>
          <w:lang w:val="uk-UA"/>
        </w:rPr>
        <w:t xml:space="preserve">законодавством </w:t>
      </w:r>
      <w:r w:rsidR="005811FB" w:rsidRPr="001C1C27">
        <w:rPr>
          <w:sz w:val="28"/>
          <w:szCs w:val="28"/>
          <w:lang w:val="uk-UA"/>
        </w:rPr>
        <w:t xml:space="preserve">порядку. </w:t>
      </w:r>
    </w:p>
    <w:p w:rsidR="005811FB" w:rsidRPr="001C1C27" w:rsidRDefault="0050518A" w:rsidP="0050518A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6.3 </w:t>
      </w:r>
      <w:r w:rsidR="005811FB" w:rsidRPr="001C1C27">
        <w:rPr>
          <w:sz w:val="28"/>
          <w:szCs w:val="28"/>
          <w:lang w:val="uk-UA"/>
        </w:rPr>
        <w:t>У разі тимчасової відсутності директора або звільнення, його обов’язки тимчасово виконує особа, що призначається наказом начальника управління освіти і науки Броварської міської ради.</w:t>
      </w:r>
    </w:p>
    <w:p w:rsidR="005811FB" w:rsidRPr="001C1C27" w:rsidRDefault="0050518A" w:rsidP="0050518A">
      <w:pPr>
        <w:tabs>
          <w:tab w:val="left" w:pos="1276"/>
          <w:tab w:val="left" w:pos="5387"/>
        </w:tabs>
        <w:ind w:firstLine="709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6.4 </w:t>
      </w:r>
      <w:r w:rsidR="005811FB" w:rsidRPr="001C1C27">
        <w:rPr>
          <w:sz w:val="28"/>
          <w:szCs w:val="28"/>
          <w:lang w:val="uk-UA"/>
        </w:rPr>
        <w:t xml:space="preserve"> Директор Центру: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здійснює керівництво  колективом</w:t>
      </w:r>
      <w:r w:rsidR="0050518A" w:rsidRPr="001C1C27">
        <w:rPr>
          <w:szCs w:val="28"/>
          <w:lang w:val="uk-UA"/>
        </w:rPr>
        <w:t xml:space="preserve"> закладу</w:t>
      </w:r>
      <w:r w:rsidRPr="001C1C27">
        <w:rPr>
          <w:szCs w:val="28"/>
          <w:lang w:val="uk-UA"/>
        </w:rPr>
        <w:t>, забезпечує раціональний добір і розстановку кадрів, створює необхідні умови для підвищення фахового і кваліфікаційного рівня працівників;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організовує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навчально-виховний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процес;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забезпечує контроль за виконанням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навчальних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планів і програм;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забезпечує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дотримання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вимог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щодо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охорони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дитинства, санітарно-гігієнічних та протипожежних норм, вимог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техніки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безпеки;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розпоряджається в установленому порядку майном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  <w:lang w:val="uk-UA"/>
        </w:rPr>
        <w:t>Центру</w:t>
      </w:r>
      <w:r w:rsidRPr="001C1C27">
        <w:rPr>
          <w:szCs w:val="28"/>
        </w:rPr>
        <w:t xml:space="preserve"> та його коштами</w:t>
      </w:r>
      <w:r w:rsidRPr="001C1C27">
        <w:rPr>
          <w:szCs w:val="28"/>
          <w:lang w:val="uk-UA"/>
        </w:rPr>
        <w:t xml:space="preserve"> відповідно до чинного законодавства України</w:t>
      </w:r>
      <w:r w:rsidRPr="001C1C27">
        <w:rPr>
          <w:szCs w:val="28"/>
        </w:rPr>
        <w:t>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:rsidR="005811FB" w:rsidRPr="0080026F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  <w:lang w:val="uk-UA"/>
        </w:rPr>
      </w:pPr>
      <w:r w:rsidRPr="0080026F">
        <w:rPr>
          <w:szCs w:val="28"/>
          <w:lang w:val="uk-UA"/>
        </w:rPr>
        <w:t>сприяє</w:t>
      </w:r>
      <w:r w:rsidR="00D03F3C">
        <w:rPr>
          <w:szCs w:val="28"/>
          <w:lang w:val="uk-UA"/>
        </w:rPr>
        <w:t xml:space="preserve"> </w:t>
      </w:r>
      <w:r w:rsidRPr="0080026F">
        <w:rPr>
          <w:szCs w:val="28"/>
          <w:lang w:val="uk-UA"/>
        </w:rPr>
        <w:t>залученнюдіячів науки, культури, членів</w:t>
      </w:r>
      <w:r w:rsidR="00D03F3C">
        <w:rPr>
          <w:szCs w:val="28"/>
          <w:lang w:val="uk-UA"/>
        </w:rPr>
        <w:t xml:space="preserve"> </w:t>
      </w:r>
      <w:r w:rsidRPr="0080026F">
        <w:rPr>
          <w:szCs w:val="28"/>
          <w:lang w:val="uk-UA"/>
        </w:rPr>
        <w:t>творчих</w:t>
      </w:r>
      <w:r w:rsidR="00D03F3C">
        <w:rPr>
          <w:szCs w:val="28"/>
          <w:lang w:val="uk-UA"/>
        </w:rPr>
        <w:t xml:space="preserve"> </w:t>
      </w:r>
      <w:r w:rsidRPr="0080026F">
        <w:rPr>
          <w:szCs w:val="28"/>
          <w:lang w:val="uk-UA"/>
        </w:rPr>
        <w:t>спілок, працівників</w:t>
      </w:r>
      <w:r w:rsidR="00D03F3C">
        <w:rPr>
          <w:szCs w:val="28"/>
          <w:lang w:val="uk-UA"/>
        </w:rPr>
        <w:t xml:space="preserve"> </w:t>
      </w:r>
      <w:r w:rsidRPr="0080026F">
        <w:rPr>
          <w:szCs w:val="28"/>
          <w:lang w:val="uk-UA"/>
        </w:rPr>
        <w:t>підприємств, установ, організацій до навчально-виховного</w:t>
      </w:r>
      <w:r w:rsidR="00D03F3C">
        <w:rPr>
          <w:szCs w:val="28"/>
          <w:lang w:val="uk-UA"/>
        </w:rPr>
        <w:t xml:space="preserve"> </w:t>
      </w:r>
      <w:r w:rsidRPr="0080026F">
        <w:rPr>
          <w:szCs w:val="28"/>
          <w:lang w:val="uk-UA"/>
        </w:rPr>
        <w:t>процесу, керівництва</w:t>
      </w:r>
      <w:r w:rsidR="00D03F3C">
        <w:rPr>
          <w:szCs w:val="28"/>
          <w:lang w:val="uk-UA"/>
        </w:rPr>
        <w:t xml:space="preserve"> </w:t>
      </w:r>
      <w:r w:rsidRPr="0080026F">
        <w:rPr>
          <w:szCs w:val="28"/>
          <w:lang w:val="uk-UA"/>
        </w:rPr>
        <w:t>учнівськими</w:t>
      </w:r>
      <w:r w:rsidR="00D03F3C">
        <w:rPr>
          <w:szCs w:val="28"/>
          <w:lang w:val="uk-UA"/>
        </w:rPr>
        <w:t xml:space="preserve"> </w:t>
      </w:r>
      <w:r w:rsidRPr="0080026F">
        <w:rPr>
          <w:szCs w:val="28"/>
          <w:lang w:val="uk-UA"/>
        </w:rPr>
        <w:t>об’єднаннями за інтересами;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забезпечує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реалізацію права учнів на захист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від будь-яких форм фізичного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або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психічного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насильства;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вживає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заходів до запобігання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вживанню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учнями алкоголю, наркотиків;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контролює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організацію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медичного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обслуговування</w:t>
      </w:r>
      <w:r w:rsidR="00D03F3C">
        <w:rPr>
          <w:szCs w:val="28"/>
          <w:lang w:val="uk-UA"/>
        </w:rPr>
        <w:t xml:space="preserve"> </w:t>
      </w:r>
      <w:r w:rsidR="0050518A" w:rsidRPr="001C1C27">
        <w:rPr>
          <w:szCs w:val="28"/>
          <w:lang w:val="uk-UA"/>
        </w:rPr>
        <w:t>вихованців</w:t>
      </w:r>
      <w:r w:rsidRPr="001C1C27">
        <w:rPr>
          <w:szCs w:val="28"/>
        </w:rPr>
        <w:t>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</w:rPr>
        <w:t>видає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у межах своєї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компетенції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накази і контролює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їх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виконання;</w:t>
      </w:r>
    </w:p>
    <w:p w:rsidR="005811FB" w:rsidRPr="001C1C27" w:rsidRDefault="005811FB" w:rsidP="00911717">
      <w:pPr>
        <w:pStyle w:val="a5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709"/>
        <w:jc w:val="both"/>
        <w:rPr>
          <w:szCs w:val="28"/>
        </w:rPr>
      </w:pPr>
      <w:r w:rsidRPr="001C1C27">
        <w:rPr>
          <w:szCs w:val="28"/>
          <w:lang w:val="uk-UA"/>
        </w:rPr>
        <w:t>здійснює контроль за проходженням працівниками у встановлені терміни обов</w:t>
      </w:r>
      <w:r w:rsidRPr="001C1C27">
        <w:rPr>
          <w:szCs w:val="28"/>
        </w:rPr>
        <w:t>’</w:t>
      </w:r>
      <w:r w:rsidRPr="001C1C27">
        <w:rPr>
          <w:szCs w:val="28"/>
          <w:lang w:val="uk-UA"/>
        </w:rPr>
        <w:t>язкових медичних оглядів і несе за це відповідальність;</w:t>
      </w:r>
    </w:p>
    <w:p w:rsidR="005811FB" w:rsidRPr="001C1C27" w:rsidRDefault="00911717" w:rsidP="0091171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6.5 </w:t>
      </w:r>
      <w:r w:rsidR="005811FB" w:rsidRPr="001C1C27">
        <w:rPr>
          <w:sz w:val="28"/>
          <w:szCs w:val="28"/>
          <w:lang w:val="uk-UA"/>
        </w:rPr>
        <w:t>Директор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  <w:lang w:val="uk-UA"/>
        </w:rPr>
        <w:t>Центру</w:t>
      </w:r>
      <w:r w:rsidR="005811FB" w:rsidRPr="001C1C27">
        <w:rPr>
          <w:sz w:val="28"/>
          <w:szCs w:val="28"/>
        </w:rPr>
        <w:t xml:space="preserve"> є головою педагогічної ради – постійно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діючого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колегіального органу управління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  <w:lang w:val="uk-UA"/>
        </w:rPr>
        <w:t>Центру</w:t>
      </w:r>
      <w:r w:rsidR="005811FB" w:rsidRPr="001C1C27">
        <w:rPr>
          <w:sz w:val="28"/>
          <w:szCs w:val="28"/>
        </w:rPr>
        <w:t>.</w:t>
      </w:r>
    </w:p>
    <w:p w:rsidR="005811FB" w:rsidRPr="001C1C27" w:rsidRDefault="00911717" w:rsidP="0091171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6.6 </w:t>
      </w:r>
      <w:r w:rsidR="005811FB" w:rsidRPr="001C1C27">
        <w:rPr>
          <w:sz w:val="28"/>
          <w:szCs w:val="28"/>
        </w:rPr>
        <w:t>Засідання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педагогічної ради проводяться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  <w:lang w:val="uk-UA"/>
        </w:rPr>
        <w:t>за</w:t>
      </w:r>
      <w:r w:rsidR="005811FB" w:rsidRPr="001C1C27">
        <w:rPr>
          <w:sz w:val="28"/>
          <w:szCs w:val="28"/>
        </w:rPr>
        <w:t xml:space="preserve"> потреби, але не менш</w:t>
      </w:r>
      <w:r w:rsidR="005811FB" w:rsidRPr="001C1C27">
        <w:rPr>
          <w:sz w:val="28"/>
          <w:szCs w:val="28"/>
          <w:lang w:val="uk-UA"/>
        </w:rPr>
        <w:t>е</w:t>
      </w:r>
      <w:r w:rsidR="005811FB" w:rsidRPr="001C1C27">
        <w:rPr>
          <w:sz w:val="28"/>
          <w:szCs w:val="28"/>
        </w:rPr>
        <w:t xml:space="preserve"> як </w:t>
      </w:r>
      <w:r w:rsidR="005811FB" w:rsidRPr="001C1C27">
        <w:rPr>
          <w:sz w:val="28"/>
          <w:szCs w:val="28"/>
          <w:lang w:val="uk-UA"/>
        </w:rPr>
        <w:t>два</w:t>
      </w:r>
      <w:r w:rsidR="005811FB" w:rsidRPr="001C1C27">
        <w:rPr>
          <w:sz w:val="28"/>
          <w:szCs w:val="28"/>
        </w:rPr>
        <w:t xml:space="preserve"> рази на рік.</w:t>
      </w:r>
    </w:p>
    <w:p w:rsidR="005811FB" w:rsidRPr="001C1C27" w:rsidRDefault="000351EF" w:rsidP="002F307F">
      <w:pPr>
        <w:tabs>
          <w:tab w:val="left" w:pos="1276"/>
        </w:tabs>
        <w:ind w:left="709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6.7 </w:t>
      </w:r>
      <w:r w:rsidR="005811FB" w:rsidRPr="001C1C27">
        <w:rPr>
          <w:sz w:val="28"/>
          <w:szCs w:val="28"/>
        </w:rPr>
        <w:t>Педагогічна рада розглядає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питання:</w:t>
      </w:r>
    </w:p>
    <w:p w:rsidR="005811FB" w:rsidRPr="001C1C27" w:rsidRDefault="005811FB" w:rsidP="002F307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1C1C27">
        <w:rPr>
          <w:szCs w:val="28"/>
        </w:rPr>
        <w:t>удосконалення  методичного забезпечення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навчально-виховного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процесу;</w:t>
      </w:r>
    </w:p>
    <w:p w:rsidR="005811FB" w:rsidRPr="001C1C27" w:rsidRDefault="005811FB" w:rsidP="002F307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1C1C27">
        <w:rPr>
          <w:szCs w:val="28"/>
        </w:rPr>
        <w:t>планування та режиму роботи</w:t>
      </w:r>
      <w:r w:rsidRPr="001C1C27">
        <w:rPr>
          <w:szCs w:val="28"/>
          <w:lang w:val="uk-UA"/>
        </w:rPr>
        <w:t xml:space="preserve"> Центру</w:t>
      </w:r>
      <w:r w:rsidRPr="001C1C27">
        <w:rPr>
          <w:szCs w:val="28"/>
        </w:rPr>
        <w:t>;</w:t>
      </w:r>
    </w:p>
    <w:p w:rsidR="005811FB" w:rsidRPr="001C1C27" w:rsidRDefault="005811FB" w:rsidP="002F307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підвищення кваліфікації педагогічних працівників, розвитку їх творчої ініціативи, впровадження у навчально-виховний процес досягнень науки і передового педагогічного досвіду;</w:t>
      </w:r>
    </w:p>
    <w:p w:rsidR="005811FB" w:rsidRPr="001C1C27" w:rsidRDefault="005811FB" w:rsidP="002F307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1C1C27">
        <w:rPr>
          <w:szCs w:val="28"/>
        </w:rPr>
        <w:t>морального та матеріального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заохочення</w:t>
      </w:r>
      <w:r w:rsidR="00D03F3C">
        <w:rPr>
          <w:szCs w:val="28"/>
          <w:lang w:val="uk-UA"/>
        </w:rPr>
        <w:t xml:space="preserve"> </w:t>
      </w:r>
      <w:r w:rsidR="000351EF" w:rsidRPr="001C1C27">
        <w:rPr>
          <w:szCs w:val="28"/>
          <w:lang w:val="uk-UA"/>
        </w:rPr>
        <w:t>вихованців</w:t>
      </w:r>
      <w:r w:rsidRPr="001C1C27">
        <w:rPr>
          <w:szCs w:val="28"/>
        </w:rPr>
        <w:t xml:space="preserve"> та працівників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навчального закладу;</w:t>
      </w:r>
    </w:p>
    <w:p w:rsidR="005811FB" w:rsidRPr="001C1C27" w:rsidRDefault="005811FB" w:rsidP="002F307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1C1C27">
        <w:rPr>
          <w:szCs w:val="28"/>
        </w:rPr>
        <w:t>морального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заохочення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батьків та осіб, що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їх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замінюють, та громадських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діячів, які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беруть участь в організації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навчально-виховного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процесу;</w:t>
      </w:r>
    </w:p>
    <w:p w:rsidR="005811FB" w:rsidRPr="001C1C27" w:rsidRDefault="005811FB" w:rsidP="002F307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1C1C27">
        <w:rPr>
          <w:szCs w:val="28"/>
        </w:rPr>
        <w:lastRenderedPageBreak/>
        <w:t>притягнення до дисциплінарної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відповідальності</w:t>
      </w:r>
      <w:r w:rsidR="00D03F3C">
        <w:rPr>
          <w:szCs w:val="28"/>
          <w:lang w:val="uk-UA"/>
        </w:rPr>
        <w:t xml:space="preserve"> </w:t>
      </w:r>
      <w:r w:rsidR="000351EF" w:rsidRPr="001C1C27">
        <w:rPr>
          <w:szCs w:val="28"/>
          <w:lang w:val="uk-UA"/>
        </w:rPr>
        <w:t>вихованців</w:t>
      </w:r>
      <w:r w:rsidRPr="001C1C27">
        <w:rPr>
          <w:szCs w:val="28"/>
        </w:rPr>
        <w:t>, працівників</w:t>
      </w:r>
      <w:r w:rsidRPr="001C1C27">
        <w:rPr>
          <w:szCs w:val="28"/>
          <w:lang w:val="uk-UA"/>
        </w:rPr>
        <w:t xml:space="preserve"> Центру </w:t>
      </w:r>
      <w:r w:rsidRPr="001C1C27">
        <w:rPr>
          <w:szCs w:val="28"/>
        </w:rPr>
        <w:t>за не</w:t>
      </w:r>
      <w:r w:rsidR="004367DC">
        <w:rPr>
          <w:szCs w:val="28"/>
          <w:lang w:val="uk-UA"/>
        </w:rPr>
        <w:t xml:space="preserve"> </w:t>
      </w:r>
      <w:r w:rsidRPr="001C1C27">
        <w:rPr>
          <w:szCs w:val="28"/>
        </w:rPr>
        <w:t>виконання ними своїх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</w:rPr>
        <w:t>обов’язків</w:t>
      </w:r>
      <w:r w:rsidR="00D03F3C">
        <w:rPr>
          <w:szCs w:val="28"/>
          <w:lang w:val="uk-UA"/>
        </w:rPr>
        <w:t xml:space="preserve"> </w:t>
      </w:r>
      <w:r w:rsidRPr="001C1C27">
        <w:rPr>
          <w:szCs w:val="28"/>
          <w:lang w:val="uk-UA"/>
        </w:rPr>
        <w:t>відповідно до чинного законодавства України</w:t>
      </w:r>
      <w:r w:rsidRPr="001C1C27">
        <w:rPr>
          <w:szCs w:val="28"/>
        </w:rPr>
        <w:t>;</w:t>
      </w:r>
    </w:p>
    <w:p w:rsidR="005811FB" w:rsidRPr="001C1C27" w:rsidRDefault="005811FB" w:rsidP="002F307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педагогічна рада розглядає також інші питання, пов’язані з діяльністю Центру.</w:t>
      </w:r>
    </w:p>
    <w:p w:rsidR="005811FB" w:rsidRPr="001C1C27" w:rsidRDefault="00300067" w:rsidP="0030006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6.8 </w:t>
      </w:r>
      <w:r w:rsidR="005811FB" w:rsidRPr="001C1C27">
        <w:rPr>
          <w:sz w:val="28"/>
          <w:szCs w:val="28"/>
        </w:rPr>
        <w:t>Органом громадського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самоврядування</w:t>
      </w:r>
      <w:r w:rsidR="005811FB" w:rsidRPr="001C1C27">
        <w:rPr>
          <w:sz w:val="28"/>
          <w:szCs w:val="28"/>
          <w:lang w:val="uk-UA"/>
        </w:rPr>
        <w:t xml:space="preserve"> Центру </w:t>
      </w:r>
      <w:r w:rsidR="005811FB" w:rsidRPr="001C1C27">
        <w:rPr>
          <w:sz w:val="28"/>
          <w:szCs w:val="28"/>
        </w:rPr>
        <w:t>є конференція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учасників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навчально-виховного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процесу, що</w:t>
      </w:r>
      <w:r w:rsidR="00D03F3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 xml:space="preserve">скликається не менше одного разу на рік. 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</w:rPr>
      </w:pPr>
      <w:r w:rsidRPr="001C1C27">
        <w:rPr>
          <w:sz w:val="28"/>
          <w:szCs w:val="28"/>
        </w:rPr>
        <w:t>Делегати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конференції з правом вирішального голосу обираються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від таких трьох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категорій:</w:t>
      </w:r>
    </w:p>
    <w:p w:rsidR="005811FB" w:rsidRPr="001C1C27" w:rsidRDefault="005811FB" w:rsidP="005811FB">
      <w:pPr>
        <w:tabs>
          <w:tab w:val="left" w:pos="360"/>
          <w:tab w:val="left" w:pos="5387"/>
        </w:tabs>
        <w:ind w:left="567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працівників</w:t>
      </w:r>
      <w:r w:rsidRPr="001C1C27">
        <w:rPr>
          <w:sz w:val="28"/>
          <w:szCs w:val="28"/>
          <w:lang w:val="uk-UA"/>
        </w:rPr>
        <w:t xml:space="preserve"> Центру</w:t>
      </w:r>
      <w:r w:rsidRPr="001C1C27">
        <w:rPr>
          <w:sz w:val="28"/>
          <w:szCs w:val="28"/>
        </w:rPr>
        <w:t>;</w:t>
      </w:r>
    </w:p>
    <w:p w:rsidR="005811FB" w:rsidRPr="001C1C27" w:rsidRDefault="005811FB" w:rsidP="005811FB">
      <w:pPr>
        <w:tabs>
          <w:tab w:val="left" w:pos="360"/>
          <w:tab w:val="left" w:pos="5387"/>
        </w:tabs>
        <w:ind w:left="567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учнів</w:t>
      </w:r>
      <w:r w:rsidRPr="001C1C27">
        <w:rPr>
          <w:sz w:val="28"/>
          <w:szCs w:val="28"/>
          <w:lang w:val="uk-UA"/>
        </w:rPr>
        <w:t xml:space="preserve"> (вихованців, слухачів)</w:t>
      </w:r>
      <w:r w:rsidRPr="001C1C27">
        <w:rPr>
          <w:sz w:val="28"/>
          <w:szCs w:val="28"/>
        </w:rPr>
        <w:t>;</w:t>
      </w:r>
    </w:p>
    <w:p w:rsidR="005811FB" w:rsidRPr="001C1C27" w:rsidRDefault="005811FB" w:rsidP="005811FB">
      <w:pPr>
        <w:tabs>
          <w:tab w:val="left" w:pos="360"/>
          <w:tab w:val="left" w:pos="5387"/>
        </w:tabs>
        <w:ind w:left="567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батьків, представників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громадськості.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</w:rPr>
        <w:t>Термін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їх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 xml:space="preserve">повноважень становить </w:t>
      </w:r>
      <w:r w:rsidRPr="001C1C27">
        <w:rPr>
          <w:sz w:val="28"/>
          <w:szCs w:val="28"/>
          <w:lang w:val="uk-UA"/>
        </w:rPr>
        <w:t>один рік.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</w:rPr>
      </w:pPr>
      <w:r w:rsidRPr="001C1C27">
        <w:rPr>
          <w:sz w:val="28"/>
          <w:szCs w:val="28"/>
        </w:rPr>
        <w:t>Загальн</w:t>
      </w:r>
      <w:r w:rsidRPr="001C1C27">
        <w:rPr>
          <w:sz w:val="28"/>
          <w:szCs w:val="28"/>
          <w:lang w:val="uk-UA"/>
        </w:rPr>
        <w:t xml:space="preserve">а </w:t>
      </w:r>
      <w:r w:rsidRPr="001C1C27">
        <w:rPr>
          <w:sz w:val="28"/>
          <w:szCs w:val="28"/>
        </w:rPr>
        <w:t>конференція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правочинн</w:t>
      </w:r>
      <w:r w:rsidRPr="001C1C27">
        <w:rPr>
          <w:sz w:val="28"/>
          <w:szCs w:val="28"/>
          <w:lang w:val="uk-UA"/>
        </w:rPr>
        <w:t>а</w:t>
      </w:r>
      <w:r w:rsidRPr="001C1C27">
        <w:rPr>
          <w:sz w:val="28"/>
          <w:szCs w:val="28"/>
        </w:rPr>
        <w:t>, якщо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 ї</w:t>
      </w:r>
      <w:r w:rsidRPr="001C1C27">
        <w:rPr>
          <w:sz w:val="28"/>
          <w:szCs w:val="28"/>
          <w:lang w:val="uk-UA"/>
        </w:rPr>
        <w:t>ї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роботі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бере участь не менше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половини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делегатів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кожної з трьох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категорій. Рішення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приймається простою більшістю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голосів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присутніхделегатів.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</w:rPr>
        <w:t>Право скликати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конференцію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мають голова ради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  <w:lang w:val="uk-UA"/>
        </w:rPr>
        <w:t>Центру</w:t>
      </w:r>
      <w:r w:rsidRPr="001C1C27">
        <w:rPr>
          <w:sz w:val="28"/>
          <w:szCs w:val="28"/>
        </w:rPr>
        <w:t>, учасники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  <w:lang w:val="uk-UA"/>
        </w:rPr>
        <w:t>(</w:t>
      </w:r>
      <w:r w:rsidRPr="001C1C27">
        <w:rPr>
          <w:sz w:val="28"/>
          <w:szCs w:val="28"/>
        </w:rPr>
        <w:t>делегати</w:t>
      </w:r>
      <w:r w:rsidRPr="001C1C27">
        <w:rPr>
          <w:sz w:val="28"/>
          <w:szCs w:val="28"/>
          <w:lang w:val="uk-UA"/>
        </w:rPr>
        <w:t>)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конференції, якщо за це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висловилось не менше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третини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їх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загальної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 xml:space="preserve">кількості, </w:t>
      </w:r>
      <w:r w:rsidRPr="001C1C27">
        <w:rPr>
          <w:sz w:val="28"/>
          <w:szCs w:val="28"/>
          <w:lang w:val="uk-UA"/>
        </w:rPr>
        <w:t>директор</w:t>
      </w:r>
      <w:r w:rsidR="00D03F3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  <w:lang w:val="uk-UA"/>
        </w:rPr>
        <w:t>закладу</w:t>
      </w:r>
      <w:r w:rsidRPr="001C1C27">
        <w:rPr>
          <w:sz w:val="28"/>
          <w:szCs w:val="28"/>
        </w:rPr>
        <w:t>, засновник.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</w:rPr>
      </w:pPr>
      <w:r w:rsidRPr="001C1C27">
        <w:rPr>
          <w:sz w:val="28"/>
          <w:szCs w:val="28"/>
        </w:rPr>
        <w:t>Загальн</w:t>
      </w:r>
      <w:r w:rsidRPr="001C1C27">
        <w:rPr>
          <w:sz w:val="28"/>
          <w:szCs w:val="28"/>
          <w:lang w:val="uk-UA"/>
        </w:rPr>
        <w:t xml:space="preserve">а </w:t>
      </w:r>
      <w:r w:rsidRPr="001C1C27">
        <w:rPr>
          <w:sz w:val="28"/>
          <w:szCs w:val="28"/>
        </w:rPr>
        <w:t>конференція:</w:t>
      </w:r>
    </w:p>
    <w:p w:rsidR="005811FB" w:rsidRPr="001C1C27" w:rsidRDefault="005811FB" w:rsidP="005811FB">
      <w:pPr>
        <w:tabs>
          <w:tab w:val="left" w:pos="360"/>
          <w:tab w:val="left" w:pos="5387"/>
        </w:tabs>
        <w:ind w:firstLine="567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обира</w:t>
      </w:r>
      <w:r w:rsidRPr="001C1C27">
        <w:rPr>
          <w:sz w:val="28"/>
          <w:szCs w:val="28"/>
          <w:lang w:val="uk-UA"/>
        </w:rPr>
        <w:t>є</w:t>
      </w:r>
      <w:r w:rsidRPr="001C1C27">
        <w:rPr>
          <w:sz w:val="28"/>
          <w:szCs w:val="28"/>
        </w:rPr>
        <w:t xml:space="preserve"> раду </w:t>
      </w:r>
      <w:r w:rsidRPr="001C1C27">
        <w:rPr>
          <w:sz w:val="28"/>
          <w:szCs w:val="28"/>
          <w:lang w:val="uk-UA"/>
        </w:rPr>
        <w:t>Центру</w:t>
      </w:r>
      <w:r w:rsidRPr="001C1C27">
        <w:rPr>
          <w:sz w:val="28"/>
          <w:szCs w:val="28"/>
        </w:rPr>
        <w:t>, її голову, встановлю</w:t>
      </w:r>
      <w:r w:rsidRPr="001C1C27">
        <w:rPr>
          <w:sz w:val="28"/>
          <w:szCs w:val="28"/>
          <w:lang w:val="uk-UA"/>
        </w:rPr>
        <w:t>є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термін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їх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повноважень;</w:t>
      </w:r>
    </w:p>
    <w:p w:rsidR="005811FB" w:rsidRPr="001C1C27" w:rsidRDefault="005811FB" w:rsidP="005811FB">
      <w:pPr>
        <w:tabs>
          <w:tab w:val="left" w:pos="360"/>
          <w:tab w:val="left" w:pos="5387"/>
        </w:tabs>
        <w:ind w:firstLine="567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заслухову</w:t>
      </w:r>
      <w:r w:rsidRPr="001C1C27">
        <w:rPr>
          <w:sz w:val="28"/>
          <w:szCs w:val="28"/>
          <w:lang w:val="uk-UA"/>
        </w:rPr>
        <w:t>є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звіт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  <w:lang w:val="uk-UA"/>
        </w:rPr>
        <w:t>директора</w:t>
      </w:r>
      <w:r w:rsidRPr="001C1C27">
        <w:rPr>
          <w:sz w:val="28"/>
          <w:szCs w:val="28"/>
        </w:rPr>
        <w:t xml:space="preserve"> і голови ради </w:t>
      </w:r>
      <w:r w:rsidRPr="001C1C27">
        <w:rPr>
          <w:sz w:val="28"/>
          <w:szCs w:val="28"/>
          <w:lang w:val="uk-UA"/>
        </w:rPr>
        <w:t>Центру;</w:t>
      </w:r>
    </w:p>
    <w:p w:rsidR="005811FB" w:rsidRPr="001C1C27" w:rsidRDefault="005811FB" w:rsidP="005811FB">
      <w:pPr>
        <w:tabs>
          <w:tab w:val="left" w:pos="360"/>
          <w:tab w:val="left" w:pos="5387"/>
        </w:tabs>
        <w:ind w:firstLine="567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розгляда</w:t>
      </w:r>
      <w:r w:rsidRPr="001C1C27">
        <w:rPr>
          <w:sz w:val="28"/>
          <w:szCs w:val="28"/>
          <w:lang w:val="uk-UA"/>
        </w:rPr>
        <w:t>є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питання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навчально-виховної, методичної і фінансово-господарської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діяльності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  <w:lang w:val="uk-UA"/>
        </w:rPr>
        <w:t>Центру;</w:t>
      </w:r>
    </w:p>
    <w:p w:rsidR="005811FB" w:rsidRPr="001C1C27" w:rsidRDefault="005811FB" w:rsidP="005811FB">
      <w:pPr>
        <w:tabs>
          <w:tab w:val="left" w:pos="360"/>
          <w:tab w:val="left" w:pos="5387"/>
        </w:tabs>
        <w:ind w:firstLine="567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затверджує основні напрями вдосконалення навчально-виховного процесу, розглядає інші найважливіші напрями діяльності Центру;</w:t>
      </w:r>
    </w:p>
    <w:p w:rsidR="005811FB" w:rsidRPr="001C1C27" w:rsidRDefault="005811FB" w:rsidP="005811FB">
      <w:pPr>
        <w:tabs>
          <w:tab w:val="left" w:pos="360"/>
          <w:tab w:val="left" w:pos="5387"/>
        </w:tabs>
        <w:ind w:firstLine="567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- приймає рішення про стимулювання праці керівників та інших педагогічних працівників.</w:t>
      </w:r>
    </w:p>
    <w:p w:rsidR="005811FB" w:rsidRPr="001C1C27" w:rsidRDefault="0080551A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 6</w:t>
      </w:r>
      <w:r w:rsidR="005811FB" w:rsidRPr="001C1C27">
        <w:rPr>
          <w:sz w:val="28"/>
          <w:szCs w:val="28"/>
          <w:lang w:val="uk-UA"/>
        </w:rPr>
        <w:t>.9. У Центрі, за рішенням конференції, можуть створюватися і діяти рада Центру, діяльність якої регулюється Положенням, що затверджується конференцією після погодження директором Центру; а також піклувальна рада, учнівський комітет, батьківський комітет, методичні об’єднання, комісії, асоціації, положення про які розробляє і затверджує Міністерство освіти і  науки України.</w:t>
      </w:r>
    </w:p>
    <w:p w:rsidR="005811FB" w:rsidRPr="001C1C27" w:rsidRDefault="00687600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6</w:t>
      </w:r>
      <w:r w:rsidR="005811FB" w:rsidRPr="001C1C27">
        <w:rPr>
          <w:sz w:val="28"/>
          <w:szCs w:val="28"/>
          <w:lang w:val="uk-UA"/>
        </w:rPr>
        <w:t>.10. У Центрі можуть створюватись  громадські організації, що діють відповідно до чинного законодавства України.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</w:p>
    <w:p w:rsidR="005811FB" w:rsidRPr="001C1C27" w:rsidRDefault="005811FB" w:rsidP="005811FB">
      <w:pPr>
        <w:tabs>
          <w:tab w:val="left" w:pos="5387"/>
        </w:tabs>
        <w:jc w:val="center"/>
        <w:rPr>
          <w:b/>
          <w:bCs/>
          <w:sz w:val="28"/>
          <w:szCs w:val="28"/>
          <w:lang w:val="uk-UA"/>
        </w:rPr>
      </w:pPr>
      <w:r w:rsidRPr="001C1C27">
        <w:rPr>
          <w:b/>
          <w:bCs/>
          <w:sz w:val="28"/>
          <w:szCs w:val="28"/>
          <w:lang w:val="en-US"/>
        </w:rPr>
        <w:t>V</w:t>
      </w:r>
      <w:r w:rsidR="008277E6" w:rsidRPr="001C1C27">
        <w:rPr>
          <w:b/>
          <w:bCs/>
          <w:sz w:val="28"/>
          <w:szCs w:val="28"/>
          <w:lang w:val="uk-UA"/>
        </w:rPr>
        <w:t>ІІ</w:t>
      </w:r>
      <w:r w:rsidRPr="001C1C27">
        <w:rPr>
          <w:b/>
          <w:bCs/>
          <w:sz w:val="28"/>
          <w:szCs w:val="28"/>
          <w:lang w:val="uk-UA"/>
        </w:rPr>
        <w:t>. МАТЕРІАЛЬНО-ТЕХНІЧНА БАЗА</w:t>
      </w:r>
    </w:p>
    <w:p w:rsidR="005811FB" w:rsidRPr="001C1C27" w:rsidRDefault="00FF47E2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7</w:t>
      </w:r>
      <w:r w:rsidR="005811FB" w:rsidRPr="001C1C27">
        <w:rPr>
          <w:sz w:val="28"/>
          <w:szCs w:val="28"/>
          <w:lang w:val="uk-UA"/>
        </w:rPr>
        <w:t>.1. Матеріально-технічна база Центру включає будівлі, споруди, землю, комунікації, обладнання, інші матеріальні цінності, вартість яких відображено у балансі закладу.</w:t>
      </w:r>
    </w:p>
    <w:p w:rsidR="005811FB" w:rsidRPr="001C1C27" w:rsidRDefault="00FF47E2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7</w:t>
      </w:r>
      <w:r w:rsidR="005811FB" w:rsidRPr="001C1C27">
        <w:rPr>
          <w:sz w:val="28"/>
          <w:szCs w:val="28"/>
        </w:rPr>
        <w:t>.</w:t>
      </w:r>
      <w:r w:rsidR="005811FB" w:rsidRPr="001C1C27">
        <w:rPr>
          <w:sz w:val="28"/>
          <w:szCs w:val="28"/>
          <w:lang w:val="uk-UA"/>
        </w:rPr>
        <w:t>2</w:t>
      </w:r>
      <w:r w:rsidR="005811FB" w:rsidRPr="001C1C27">
        <w:rPr>
          <w:sz w:val="28"/>
          <w:szCs w:val="28"/>
        </w:rPr>
        <w:t xml:space="preserve">. </w:t>
      </w:r>
      <w:r w:rsidR="005811FB" w:rsidRPr="001C1C27">
        <w:rPr>
          <w:sz w:val="28"/>
          <w:szCs w:val="28"/>
          <w:lang w:val="uk-UA"/>
        </w:rPr>
        <w:t>М</w:t>
      </w:r>
      <w:r w:rsidR="005811FB" w:rsidRPr="001C1C27">
        <w:rPr>
          <w:sz w:val="28"/>
          <w:szCs w:val="28"/>
        </w:rPr>
        <w:t>айно</w:t>
      </w:r>
      <w:r w:rsidR="005811FB" w:rsidRPr="001C1C27">
        <w:rPr>
          <w:sz w:val="28"/>
          <w:szCs w:val="28"/>
          <w:lang w:val="uk-UA"/>
        </w:rPr>
        <w:t xml:space="preserve"> Центру перебуває у комунальній власності територіальної громади м. Бровари і закріплюється за закладом на праві оперативного управління. Органом управління майна Центру є засновник – Броварська міська рада. Будь-які дії щодо майна закладу (відчуження, передача в оренду, списання і т.д.), в тому числі укладення будь-яких правочинів щодо майна </w:t>
      </w:r>
      <w:r w:rsidR="005811FB" w:rsidRPr="001C1C27">
        <w:rPr>
          <w:sz w:val="28"/>
          <w:szCs w:val="28"/>
          <w:lang w:val="uk-UA"/>
        </w:rPr>
        <w:lastRenderedPageBreak/>
        <w:t>закладу (інвестиційний договір, іпотечний договір, договір застави і т.д.), на підставі яких виникають права та обов’язки, Центр здійснює відповідно до рішень Броварської міської ради;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7.3. Центр відповідно до чинного законодавства України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користується землею, іншими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природними ресурсами і несе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відповідальність за дотримання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вимог та норм з їх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охорони</w:t>
      </w:r>
      <w:r w:rsidRPr="001C1C27">
        <w:rPr>
          <w:sz w:val="28"/>
          <w:szCs w:val="28"/>
          <w:lang w:val="uk-UA"/>
        </w:rPr>
        <w:t>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7</w:t>
      </w:r>
      <w:r w:rsidRPr="001C1C27">
        <w:rPr>
          <w:sz w:val="28"/>
          <w:szCs w:val="28"/>
        </w:rPr>
        <w:t xml:space="preserve">.4. </w:t>
      </w:r>
      <w:r w:rsidRPr="001C1C27">
        <w:rPr>
          <w:sz w:val="28"/>
          <w:szCs w:val="28"/>
          <w:lang w:val="uk-UA"/>
        </w:rPr>
        <w:t>В</w:t>
      </w:r>
      <w:r w:rsidRPr="001C1C27">
        <w:rPr>
          <w:sz w:val="28"/>
          <w:szCs w:val="28"/>
        </w:rPr>
        <w:t>илучення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основних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фондів, оборотних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 xml:space="preserve">коштів та іншого майна </w:t>
      </w:r>
      <w:r w:rsidRPr="001C1C27">
        <w:rPr>
          <w:sz w:val="28"/>
          <w:szCs w:val="28"/>
          <w:lang w:val="uk-UA"/>
        </w:rPr>
        <w:t>Центру</w:t>
      </w:r>
      <w:r w:rsidRPr="001C1C27">
        <w:rPr>
          <w:sz w:val="28"/>
          <w:szCs w:val="28"/>
        </w:rPr>
        <w:t xml:space="preserve"> проводиться лише у випадках, передбачених</w:t>
      </w:r>
      <w:r w:rsidR="004367DC">
        <w:rPr>
          <w:sz w:val="28"/>
          <w:szCs w:val="28"/>
          <w:lang w:val="uk-UA"/>
        </w:rPr>
        <w:t xml:space="preserve"> </w:t>
      </w:r>
      <w:r w:rsidR="004367DC">
        <w:rPr>
          <w:sz w:val="28"/>
          <w:szCs w:val="28"/>
        </w:rPr>
        <w:t>чиним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законодавством</w:t>
      </w:r>
      <w:r w:rsidRPr="001C1C27">
        <w:rPr>
          <w:sz w:val="28"/>
          <w:szCs w:val="28"/>
          <w:lang w:val="uk-UA"/>
        </w:rPr>
        <w:t xml:space="preserve"> України, у порядку, визначеному рішеннями Броварської міської ради та її виконавчих органів</w:t>
      </w:r>
      <w:r w:rsidRPr="001C1C27">
        <w:rPr>
          <w:sz w:val="28"/>
          <w:szCs w:val="28"/>
        </w:rPr>
        <w:t>. Збитки, завдані закладу внаслідок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порушення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його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майнових прав іншими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юридичними та фізичними особами, відшкодовуються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відповідно до чинного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законодавства</w:t>
      </w:r>
      <w:r w:rsidRPr="001C1C27">
        <w:rPr>
          <w:sz w:val="28"/>
          <w:szCs w:val="28"/>
          <w:lang w:val="uk-UA"/>
        </w:rPr>
        <w:t xml:space="preserve"> України.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7.5. Для забезпечення навчально-виховного процесу база Центру складається із навчальних кабінетів, обладнаних відповідними засобами навчання, а також спортивного, актового залів, єдиної смуги перешкод, кімнати для зберігання зброї, тиру, медичного і комп’ютерного кабінетів, приміщення для інженерно-технічного та навчально-допоміжного персоналу, кімнати психологічного розвантаження тощо</w:t>
      </w:r>
    </w:p>
    <w:p w:rsidR="005811FB" w:rsidRPr="001C1C27" w:rsidRDefault="005811FB" w:rsidP="005811FB">
      <w:pPr>
        <w:tabs>
          <w:tab w:val="left" w:pos="1276"/>
          <w:tab w:val="left" w:pos="5387"/>
        </w:tabs>
        <w:ind w:firstLine="708"/>
        <w:jc w:val="both"/>
        <w:rPr>
          <w:bCs/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7.6. Центр має право постійного користування земельною ділянкою, де розміщуються будівлі Центру, тощо.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bCs/>
          <w:sz w:val="28"/>
          <w:szCs w:val="28"/>
          <w:lang w:val="uk-UA"/>
        </w:rPr>
      </w:pPr>
    </w:p>
    <w:p w:rsidR="005811FB" w:rsidRPr="001C1C27" w:rsidRDefault="0045008C" w:rsidP="005811FB">
      <w:pPr>
        <w:pStyle w:val="4"/>
        <w:tabs>
          <w:tab w:val="left" w:pos="5387"/>
        </w:tabs>
        <w:rPr>
          <w:lang w:val="uk-UA"/>
        </w:rPr>
      </w:pPr>
      <w:r w:rsidRPr="001C1C27">
        <w:rPr>
          <w:lang w:val="en-US"/>
        </w:rPr>
        <w:t>V</w:t>
      </w:r>
      <w:r w:rsidRPr="001C1C27">
        <w:rPr>
          <w:b w:val="0"/>
          <w:bCs w:val="0"/>
          <w:lang w:val="uk-UA"/>
        </w:rPr>
        <w:t>ІІІ</w:t>
      </w:r>
      <w:r w:rsidR="005811FB" w:rsidRPr="001C1C27">
        <w:rPr>
          <w:lang w:val="uk-UA"/>
        </w:rPr>
        <w:t>. ФІНАНСОВО-ГОСПОДАРСЬКА ДІЯЛЬНІСТЬ</w:t>
      </w:r>
    </w:p>
    <w:p w:rsidR="005811FB" w:rsidRPr="001C1C27" w:rsidRDefault="0045008C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8</w:t>
      </w:r>
      <w:r w:rsidR="005811FB" w:rsidRPr="001C1C27">
        <w:rPr>
          <w:sz w:val="28"/>
          <w:szCs w:val="28"/>
          <w:lang w:val="uk-UA"/>
        </w:rPr>
        <w:t>.1. Фінансово-господарська діяльність  Центру проводиться відповідно до Бюджетного кодексу України, Законів України «Про освіту», «Про позашкільну освіту» та інших нормативно-правових актів.</w:t>
      </w:r>
    </w:p>
    <w:p w:rsidR="005811FB" w:rsidRPr="001C1C27" w:rsidRDefault="00C50A01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8</w:t>
      </w:r>
      <w:r w:rsidR="005811FB" w:rsidRPr="001C1C27">
        <w:rPr>
          <w:sz w:val="28"/>
          <w:szCs w:val="28"/>
          <w:lang w:val="uk-UA"/>
        </w:rPr>
        <w:t>.2. Фінансування Центру здійснюється Броварською міською радою на основі його кошторису, передбаченому нормативами фінансування освіти.</w:t>
      </w:r>
    </w:p>
    <w:p w:rsidR="005811FB" w:rsidRPr="001C1C27" w:rsidRDefault="00C50A01" w:rsidP="005811FB">
      <w:pPr>
        <w:tabs>
          <w:tab w:val="left" w:pos="5387"/>
        </w:tabs>
        <w:ind w:left="900" w:hanging="180"/>
        <w:jc w:val="both"/>
        <w:rPr>
          <w:b/>
          <w:bCs/>
          <w:sz w:val="28"/>
          <w:szCs w:val="28"/>
        </w:rPr>
      </w:pPr>
      <w:r w:rsidRPr="001C1C27">
        <w:rPr>
          <w:sz w:val="28"/>
          <w:szCs w:val="28"/>
          <w:lang w:val="uk-UA"/>
        </w:rPr>
        <w:t>8</w:t>
      </w:r>
      <w:r w:rsidR="005811FB" w:rsidRPr="001C1C27">
        <w:rPr>
          <w:sz w:val="28"/>
          <w:szCs w:val="28"/>
          <w:lang w:val="uk-UA"/>
        </w:rPr>
        <w:t xml:space="preserve">.3. </w:t>
      </w:r>
      <w:r w:rsidR="005811FB" w:rsidRPr="001C1C27">
        <w:rPr>
          <w:sz w:val="28"/>
          <w:szCs w:val="28"/>
        </w:rPr>
        <w:t>Джерелами</w:t>
      </w:r>
      <w:r w:rsidR="004367D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  <w:lang w:val="uk-UA"/>
        </w:rPr>
        <w:t>формуванн</w:t>
      </w:r>
      <w:r w:rsidR="005811FB" w:rsidRPr="001C1C27">
        <w:rPr>
          <w:sz w:val="28"/>
          <w:szCs w:val="28"/>
        </w:rPr>
        <w:t xml:space="preserve">я </w:t>
      </w:r>
      <w:r w:rsidR="005811FB" w:rsidRPr="001C1C27">
        <w:rPr>
          <w:sz w:val="28"/>
          <w:szCs w:val="28"/>
          <w:lang w:val="uk-UA"/>
        </w:rPr>
        <w:t>коштів Центру</w:t>
      </w:r>
      <w:r w:rsidR="005811FB" w:rsidRPr="001C1C27">
        <w:rPr>
          <w:sz w:val="28"/>
          <w:szCs w:val="28"/>
        </w:rPr>
        <w:t xml:space="preserve">  є:</w:t>
      </w:r>
    </w:p>
    <w:p w:rsidR="005811FB" w:rsidRPr="001C1C27" w:rsidRDefault="005811FB" w:rsidP="005811FB">
      <w:pPr>
        <w:tabs>
          <w:tab w:val="left" w:pos="5387"/>
        </w:tabs>
        <w:ind w:left="284" w:hanging="284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кошти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міського  бюджету  у розмірі, передбаченому нормативами фінансування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освіти;</w:t>
      </w:r>
    </w:p>
    <w:p w:rsidR="005811FB" w:rsidRPr="001C1C27" w:rsidRDefault="005811FB" w:rsidP="005811FB">
      <w:pPr>
        <w:tabs>
          <w:tab w:val="left" w:pos="5387"/>
        </w:tabs>
        <w:ind w:left="284" w:hanging="284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кошти, отримані за надання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платних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послуг;</w:t>
      </w:r>
    </w:p>
    <w:p w:rsidR="005811FB" w:rsidRPr="001C1C27" w:rsidRDefault="005811FB" w:rsidP="005811FB">
      <w:pPr>
        <w:tabs>
          <w:tab w:val="left" w:pos="5387"/>
        </w:tabs>
        <w:ind w:left="284" w:hanging="284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>- кошти гуманітарної допомоги;</w:t>
      </w:r>
    </w:p>
    <w:p w:rsidR="005811FB" w:rsidRPr="001C1C27" w:rsidRDefault="005811FB" w:rsidP="00C50A0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>- добровільні грошові внески (в тому числі батьківські поже</w:t>
      </w:r>
      <w:r w:rsidR="00C50A01" w:rsidRPr="001C1C27">
        <w:rPr>
          <w:sz w:val="28"/>
          <w:szCs w:val="28"/>
          <w:lang w:val="uk-UA"/>
        </w:rPr>
        <w:t>р</w:t>
      </w:r>
      <w:r w:rsidRPr="001C1C27">
        <w:rPr>
          <w:sz w:val="28"/>
          <w:szCs w:val="28"/>
          <w:lang w:val="uk-UA"/>
        </w:rPr>
        <w:t>твування, спонсорські кошти, благодійні внески), матеріальні цінності підприємств, установ, організацій та окремих громадян;</w:t>
      </w:r>
    </w:p>
    <w:p w:rsidR="005811FB" w:rsidRPr="001C1C27" w:rsidRDefault="005811FB" w:rsidP="00C50A01">
      <w:pPr>
        <w:tabs>
          <w:tab w:val="left" w:pos="1276"/>
        </w:tabs>
        <w:ind w:left="284" w:firstLine="425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t xml:space="preserve">- </w:t>
      </w:r>
      <w:r w:rsidRPr="001C1C27">
        <w:rPr>
          <w:sz w:val="28"/>
          <w:szCs w:val="28"/>
        </w:rPr>
        <w:t>інші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джерела, не заборонені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законодавством</w:t>
      </w:r>
      <w:r w:rsidRPr="001C1C27">
        <w:rPr>
          <w:sz w:val="28"/>
          <w:szCs w:val="28"/>
          <w:lang w:val="uk-UA"/>
        </w:rPr>
        <w:t xml:space="preserve"> України</w:t>
      </w:r>
      <w:r w:rsidRPr="001C1C27">
        <w:rPr>
          <w:sz w:val="28"/>
          <w:szCs w:val="28"/>
        </w:rPr>
        <w:t>.</w:t>
      </w:r>
    </w:p>
    <w:p w:rsidR="005811FB" w:rsidRPr="001C1C27" w:rsidRDefault="00456F49" w:rsidP="00456F49">
      <w:pPr>
        <w:tabs>
          <w:tab w:val="left" w:pos="1276"/>
        </w:tabs>
        <w:ind w:firstLine="709"/>
        <w:jc w:val="both"/>
        <w:rPr>
          <w:b/>
          <w:bCs/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8.4 </w:t>
      </w:r>
      <w:r w:rsidR="005811FB" w:rsidRPr="001C1C27">
        <w:rPr>
          <w:sz w:val="28"/>
          <w:szCs w:val="28"/>
          <w:lang w:val="uk-UA"/>
        </w:rPr>
        <w:t xml:space="preserve">Центр має право на придбання та оренду необхідного обладнання та інші матеріальні ресурси, користуватися послугами будь-якого підприємства, установи, організації або фізичної особи, фінансувати за рахунок власних надходжень заходи, що сприяють поліпшенню соціально-побутових умов колективу. </w:t>
      </w:r>
    </w:p>
    <w:p w:rsidR="005811FB" w:rsidRPr="001C1C27" w:rsidRDefault="00456F49" w:rsidP="00456F49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8.5 </w:t>
      </w:r>
      <w:r w:rsidR="005811FB" w:rsidRPr="001C1C27">
        <w:rPr>
          <w:sz w:val="28"/>
          <w:szCs w:val="28"/>
          <w:lang w:val="uk-UA"/>
        </w:rPr>
        <w:t>Порядок діловодства і бухгалтерського обліку Центру визначається законодавством та нормативно-правовими актами Міністерства освіти і  науки України та інших центральних органів виконавчої влади, яким підпорядкований Центр.</w:t>
      </w:r>
    </w:p>
    <w:p w:rsidR="005811FB" w:rsidRPr="001C1C27" w:rsidRDefault="00456F49" w:rsidP="00456F49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8.6 </w:t>
      </w:r>
      <w:r w:rsidR="005811FB" w:rsidRPr="001C1C27">
        <w:rPr>
          <w:sz w:val="28"/>
          <w:szCs w:val="28"/>
          <w:lang w:val="uk-UA"/>
        </w:rPr>
        <w:t>За рішенням Броварської міської ради бухгалтерський облік може здійснювати самостійно або через централізовану бухгалтерію.</w:t>
      </w:r>
    </w:p>
    <w:p w:rsidR="005811FB" w:rsidRPr="001C1C27" w:rsidRDefault="00456F49" w:rsidP="00456F4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C1C27">
        <w:rPr>
          <w:sz w:val="28"/>
          <w:szCs w:val="28"/>
          <w:lang w:val="uk-UA"/>
        </w:rPr>
        <w:lastRenderedPageBreak/>
        <w:t xml:space="preserve">8.7 </w:t>
      </w:r>
      <w:r w:rsidR="005811FB" w:rsidRPr="001C1C27">
        <w:rPr>
          <w:sz w:val="28"/>
          <w:szCs w:val="28"/>
        </w:rPr>
        <w:t xml:space="preserve">Звітність про </w:t>
      </w:r>
      <w:r w:rsidR="005811FB" w:rsidRPr="001C1C27">
        <w:rPr>
          <w:sz w:val="28"/>
          <w:szCs w:val="28"/>
          <w:lang w:val="uk-UA"/>
        </w:rPr>
        <w:t xml:space="preserve">діяльність Центру </w:t>
      </w:r>
      <w:r w:rsidR="005811FB" w:rsidRPr="001C1C27">
        <w:rPr>
          <w:sz w:val="28"/>
          <w:szCs w:val="28"/>
        </w:rPr>
        <w:t>ведеться</w:t>
      </w:r>
      <w:r w:rsidR="004367DC">
        <w:rPr>
          <w:sz w:val="28"/>
          <w:szCs w:val="28"/>
          <w:lang w:val="uk-UA"/>
        </w:rPr>
        <w:t xml:space="preserve"> </w:t>
      </w:r>
      <w:r w:rsidR="005811FB" w:rsidRPr="001C1C27">
        <w:rPr>
          <w:sz w:val="28"/>
          <w:szCs w:val="28"/>
        </w:rPr>
        <w:t>відповідно до законодавства</w:t>
      </w:r>
      <w:r w:rsidR="005811FB" w:rsidRPr="001C1C27">
        <w:rPr>
          <w:sz w:val="28"/>
          <w:szCs w:val="28"/>
          <w:lang w:val="uk-UA"/>
        </w:rPr>
        <w:t xml:space="preserve"> України</w:t>
      </w:r>
      <w:r w:rsidR="005811FB" w:rsidRPr="001C1C27">
        <w:rPr>
          <w:sz w:val="28"/>
          <w:szCs w:val="28"/>
        </w:rPr>
        <w:t>.</w:t>
      </w:r>
    </w:p>
    <w:p w:rsidR="005811FB" w:rsidRPr="001C1C27" w:rsidRDefault="005811FB" w:rsidP="005811FB">
      <w:pPr>
        <w:tabs>
          <w:tab w:val="left" w:pos="5387"/>
        </w:tabs>
        <w:jc w:val="both"/>
        <w:rPr>
          <w:b/>
          <w:bCs/>
          <w:sz w:val="28"/>
          <w:szCs w:val="28"/>
          <w:lang w:val="uk-UA"/>
        </w:rPr>
      </w:pPr>
    </w:p>
    <w:p w:rsidR="005811FB" w:rsidRPr="001C1C27" w:rsidRDefault="00456F49" w:rsidP="005811FB">
      <w:pPr>
        <w:tabs>
          <w:tab w:val="left" w:pos="5387"/>
        </w:tabs>
        <w:jc w:val="center"/>
        <w:rPr>
          <w:b/>
          <w:bCs/>
          <w:sz w:val="28"/>
          <w:szCs w:val="28"/>
          <w:lang w:val="uk-UA"/>
        </w:rPr>
      </w:pPr>
      <w:r w:rsidRPr="001C1C27">
        <w:rPr>
          <w:b/>
          <w:bCs/>
          <w:sz w:val="28"/>
          <w:szCs w:val="28"/>
          <w:lang w:val="uk-UA"/>
        </w:rPr>
        <w:t>І</w:t>
      </w:r>
      <w:r w:rsidR="005811FB" w:rsidRPr="001C1C27">
        <w:rPr>
          <w:b/>
          <w:bCs/>
          <w:sz w:val="28"/>
          <w:szCs w:val="28"/>
          <w:lang w:val="en-US"/>
        </w:rPr>
        <w:t>X</w:t>
      </w:r>
      <w:r w:rsidR="005811FB" w:rsidRPr="001C1C27">
        <w:rPr>
          <w:b/>
          <w:bCs/>
          <w:sz w:val="28"/>
          <w:szCs w:val="28"/>
          <w:lang w:val="uk-UA"/>
        </w:rPr>
        <w:t>. МІЖНАРОДНЕ СПІВРОБІТНИЦТВО</w:t>
      </w:r>
    </w:p>
    <w:p w:rsidR="005811FB" w:rsidRPr="001C1C27" w:rsidRDefault="00456F49" w:rsidP="005811FB">
      <w:pPr>
        <w:pStyle w:val="22"/>
        <w:tabs>
          <w:tab w:val="left" w:pos="5387"/>
        </w:tabs>
        <w:ind w:firstLine="900"/>
        <w:rPr>
          <w:lang w:val="uk-UA"/>
        </w:rPr>
      </w:pPr>
      <w:r w:rsidRPr="001C1C27">
        <w:rPr>
          <w:lang w:val="uk-UA"/>
        </w:rPr>
        <w:t>9</w:t>
      </w:r>
      <w:r w:rsidR="005811FB" w:rsidRPr="001C1C27">
        <w:rPr>
          <w:lang w:val="uk-UA"/>
        </w:rPr>
        <w:t xml:space="preserve">.1. Центр за наявності належної матеріально-технічної та соціально-культурної бази, власних надходжень має право проводити міжнародний учнівський та педагогічний обмін у рамках освітніх програм, </w:t>
      </w:r>
      <w:r w:rsidRPr="001C1C27">
        <w:rPr>
          <w:lang w:val="uk-UA"/>
        </w:rPr>
        <w:t>брати участь у міжнародних заходах.</w:t>
      </w:r>
    </w:p>
    <w:p w:rsidR="005811FB" w:rsidRPr="001C1C27" w:rsidRDefault="00456F49" w:rsidP="005811FB">
      <w:pPr>
        <w:tabs>
          <w:tab w:val="left" w:pos="5387"/>
        </w:tabs>
        <w:ind w:firstLine="90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9</w:t>
      </w:r>
      <w:r w:rsidR="005811FB" w:rsidRPr="001C1C27">
        <w:rPr>
          <w:sz w:val="28"/>
          <w:szCs w:val="28"/>
          <w:lang w:val="uk-UA"/>
        </w:rPr>
        <w:t xml:space="preserve">.2. Центр має право відповідно до чинного законодавства України укладати угоди про співробітництво </w:t>
      </w:r>
      <w:r w:rsidRPr="001C1C27">
        <w:rPr>
          <w:sz w:val="28"/>
          <w:szCs w:val="28"/>
          <w:lang w:val="uk-UA"/>
        </w:rPr>
        <w:t>і</w:t>
      </w:r>
      <w:r w:rsidR="005811FB" w:rsidRPr="001C1C27">
        <w:rPr>
          <w:sz w:val="28"/>
          <w:szCs w:val="28"/>
          <w:lang w:val="uk-UA"/>
        </w:rPr>
        <w:t>з закладами</w:t>
      </w:r>
      <w:r w:rsidRPr="001C1C27">
        <w:rPr>
          <w:sz w:val="28"/>
          <w:szCs w:val="28"/>
          <w:lang w:val="uk-UA"/>
        </w:rPr>
        <w:t xml:space="preserve"> освіти</w:t>
      </w:r>
      <w:r w:rsidR="005811FB" w:rsidRPr="001C1C27">
        <w:rPr>
          <w:sz w:val="28"/>
          <w:szCs w:val="28"/>
          <w:lang w:val="uk-UA"/>
        </w:rPr>
        <w:t>, науковими установами, підприємствами, організаціями, громадськими об’єднаннями інших країн.</w:t>
      </w:r>
    </w:p>
    <w:p w:rsidR="005811FB" w:rsidRPr="001C1C27" w:rsidRDefault="00456F49" w:rsidP="005811FB">
      <w:pPr>
        <w:tabs>
          <w:tab w:val="left" w:pos="5387"/>
        </w:tabs>
        <w:ind w:firstLine="900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9</w:t>
      </w:r>
      <w:r w:rsidR="005811FB" w:rsidRPr="001C1C27">
        <w:rPr>
          <w:sz w:val="28"/>
          <w:szCs w:val="28"/>
          <w:lang w:val="uk-UA"/>
        </w:rPr>
        <w:t>.3. Участь Центру в міжнародних програмах, проектах, учнівських та педагогічних обмінах здійснюється відповідно до чинного законодавства України.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b/>
          <w:bCs/>
          <w:sz w:val="28"/>
          <w:szCs w:val="28"/>
          <w:lang w:val="uk-UA"/>
        </w:rPr>
      </w:pPr>
    </w:p>
    <w:p w:rsidR="005811FB" w:rsidRPr="001C1C27" w:rsidRDefault="00456F49" w:rsidP="005811FB">
      <w:pPr>
        <w:pStyle w:val="4"/>
        <w:tabs>
          <w:tab w:val="left" w:pos="5387"/>
        </w:tabs>
        <w:rPr>
          <w:lang w:val="uk-UA"/>
        </w:rPr>
      </w:pPr>
      <w:r w:rsidRPr="001C1C27">
        <w:rPr>
          <w:lang w:val="uk-UA"/>
        </w:rPr>
        <w:t>Х</w:t>
      </w:r>
      <w:r w:rsidR="005811FB" w:rsidRPr="001C1C27">
        <w:t>. КОНТРОЛЬ ЗА ДІЯЛЬНІСТЮ НАВЧАЛЬНОГО ЗАКЛАДУ</w:t>
      </w:r>
    </w:p>
    <w:p w:rsidR="005811FB" w:rsidRPr="001C1C27" w:rsidRDefault="005811FB" w:rsidP="005811FB">
      <w:pPr>
        <w:tabs>
          <w:tab w:val="left" w:pos="5387"/>
        </w:tabs>
        <w:ind w:firstLine="900"/>
        <w:jc w:val="both"/>
        <w:rPr>
          <w:b/>
          <w:bCs/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1</w:t>
      </w:r>
      <w:r w:rsidR="00456F49" w:rsidRPr="001C1C27">
        <w:rPr>
          <w:sz w:val="28"/>
          <w:szCs w:val="28"/>
          <w:lang w:val="uk-UA"/>
        </w:rPr>
        <w:t>0</w:t>
      </w:r>
      <w:r w:rsidRPr="001C1C27">
        <w:rPr>
          <w:sz w:val="28"/>
          <w:szCs w:val="28"/>
          <w:lang w:val="uk-UA"/>
        </w:rPr>
        <w:t xml:space="preserve">.1. Державний контроль за діяльністю Центру  здійснюється з метою забезпечення реалізації єдиної державної політики в сфері </w:t>
      </w:r>
      <w:r w:rsidR="00456F49" w:rsidRPr="001C1C27">
        <w:rPr>
          <w:sz w:val="28"/>
          <w:szCs w:val="28"/>
          <w:lang w:val="uk-UA"/>
        </w:rPr>
        <w:t>позашкільної</w:t>
      </w:r>
      <w:r w:rsidRPr="001C1C27">
        <w:rPr>
          <w:sz w:val="28"/>
          <w:szCs w:val="28"/>
          <w:lang w:val="uk-UA"/>
        </w:rPr>
        <w:t xml:space="preserve"> освіти.</w:t>
      </w:r>
    </w:p>
    <w:p w:rsidR="005811FB" w:rsidRPr="001C1C27" w:rsidRDefault="005811FB" w:rsidP="00456F49">
      <w:pPr>
        <w:tabs>
          <w:tab w:val="left" w:pos="5387"/>
        </w:tabs>
        <w:ind w:firstLine="900"/>
        <w:jc w:val="both"/>
        <w:rPr>
          <w:b/>
          <w:bCs/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1</w:t>
      </w:r>
      <w:r w:rsidR="00456F49" w:rsidRPr="001C1C27">
        <w:rPr>
          <w:sz w:val="28"/>
          <w:szCs w:val="28"/>
          <w:lang w:val="uk-UA"/>
        </w:rPr>
        <w:t>0</w:t>
      </w:r>
      <w:r w:rsidRPr="001C1C27">
        <w:rPr>
          <w:sz w:val="28"/>
          <w:szCs w:val="28"/>
          <w:lang w:val="uk-UA"/>
        </w:rPr>
        <w:t xml:space="preserve">.2. Державний контроль </w:t>
      </w:r>
      <w:r w:rsidR="00456F49" w:rsidRPr="001C1C27">
        <w:rPr>
          <w:sz w:val="28"/>
          <w:szCs w:val="28"/>
          <w:lang w:val="uk-UA"/>
        </w:rPr>
        <w:t xml:space="preserve">за діяльністю Центру </w:t>
      </w:r>
      <w:r w:rsidRPr="001C1C27">
        <w:rPr>
          <w:sz w:val="28"/>
          <w:szCs w:val="28"/>
          <w:lang w:val="uk-UA"/>
        </w:rPr>
        <w:t>здійсню</w:t>
      </w:r>
      <w:r w:rsidR="00456F49" w:rsidRPr="001C1C27">
        <w:rPr>
          <w:sz w:val="28"/>
          <w:szCs w:val="28"/>
          <w:lang w:val="uk-UA"/>
        </w:rPr>
        <w:t>ється відповідно до чинного законодавства про освіту.</w:t>
      </w:r>
    </w:p>
    <w:p w:rsidR="005811FB" w:rsidRPr="001C1C27" w:rsidRDefault="005811FB" w:rsidP="005811FB">
      <w:pPr>
        <w:tabs>
          <w:tab w:val="left" w:pos="5387"/>
        </w:tabs>
        <w:ind w:firstLine="900"/>
        <w:jc w:val="both"/>
        <w:rPr>
          <w:b/>
          <w:bCs/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1</w:t>
      </w:r>
      <w:r w:rsidR="00456F49" w:rsidRPr="001C1C27">
        <w:rPr>
          <w:sz w:val="28"/>
          <w:szCs w:val="28"/>
          <w:lang w:val="uk-UA"/>
        </w:rPr>
        <w:t>0</w:t>
      </w:r>
      <w:r w:rsidRPr="001C1C27">
        <w:rPr>
          <w:sz w:val="28"/>
          <w:szCs w:val="28"/>
          <w:lang w:val="uk-UA"/>
        </w:rPr>
        <w:t>.</w:t>
      </w:r>
      <w:r w:rsidR="00456F49" w:rsidRPr="001C1C27">
        <w:rPr>
          <w:sz w:val="28"/>
          <w:szCs w:val="28"/>
          <w:lang w:val="uk-UA"/>
        </w:rPr>
        <w:t>3</w:t>
      </w:r>
      <w:r w:rsidRPr="001C1C27">
        <w:rPr>
          <w:sz w:val="28"/>
          <w:szCs w:val="28"/>
          <w:lang w:val="uk-UA"/>
        </w:rPr>
        <w:t xml:space="preserve">. </w:t>
      </w:r>
      <w:r w:rsidR="00456F49" w:rsidRPr="001C1C27">
        <w:rPr>
          <w:sz w:val="28"/>
          <w:szCs w:val="28"/>
          <w:lang w:val="uk-UA"/>
        </w:rPr>
        <w:t xml:space="preserve">З метою надання практичної допомоги може здійснюватись моніторинг  діяльності Центру  </w:t>
      </w:r>
      <w:r w:rsidR="00A3591D" w:rsidRPr="001C1C27">
        <w:rPr>
          <w:sz w:val="28"/>
          <w:szCs w:val="28"/>
          <w:lang w:val="uk-UA"/>
        </w:rPr>
        <w:t xml:space="preserve">управлінням освіти і науки Броварської міської ради </w:t>
      </w:r>
      <w:r w:rsidRPr="001C1C27">
        <w:rPr>
          <w:sz w:val="28"/>
          <w:szCs w:val="28"/>
          <w:lang w:val="uk-UA"/>
        </w:rPr>
        <w:t>відповідно до законодавства України.</w:t>
      </w:r>
    </w:p>
    <w:p w:rsidR="005811FB" w:rsidRPr="001C1C27" w:rsidRDefault="005811FB" w:rsidP="005811FB">
      <w:pPr>
        <w:tabs>
          <w:tab w:val="left" w:pos="5387"/>
        </w:tabs>
        <w:ind w:firstLine="900"/>
        <w:jc w:val="both"/>
        <w:rPr>
          <w:b/>
          <w:bCs/>
          <w:sz w:val="28"/>
          <w:szCs w:val="28"/>
          <w:lang w:val="uk-UA"/>
        </w:rPr>
      </w:pPr>
      <w:r w:rsidRPr="001C1C27">
        <w:rPr>
          <w:bCs/>
          <w:sz w:val="28"/>
          <w:szCs w:val="28"/>
          <w:lang w:val="uk-UA"/>
        </w:rPr>
        <w:t>1</w:t>
      </w:r>
      <w:r w:rsidR="00606B65" w:rsidRPr="001C1C27">
        <w:rPr>
          <w:bCs/>
          <w:sz w:val="28"/>
          <w:szCs w:val="28"/>
          <w:lang w:val="uk-UA"/>
        </w:rPr>
        <w:t>0</w:t>
      </w:r>
      <w:r w:rsidRPr="001C1C27">
        <w:rPr>
          <w:bCs/>
          <w:sz w:val="28"/>
          <w:szCs w:val="28"/>
          <w:lang w:val="uk-UA"/>
        </w:rPr>
        <w:t>.</w:t>
      </w:r>
      <w:r w:rsidR="00606B65" w:rsidRPr="001C1C27">
        <w:rPr>
          <w:bCs/>
          <w:sz w:val="28"/>
          <w:szCs w:val="28"/>
          <w:lang w:val="uk-UA"/>
        </w:rPr>
        <w:t>4</w:t>
      </w:r>
      <w:r w:rsidRPr="001C1C27">
        <w:rPr>
          <w:bCs/>
          <w:sz w:val="28"/>
          <w:szCs w:val="28"/>
          <w:lang w:val="uk-UA"/>
        </w:rPr>
        <w:t>. Звітність Центру встановлюється відповідно до вимог чинного законодавства.</w:t>
      </w:r>
    </w:p>
    <w:p w:rsidR="005811FB" w:rsidRPr="001C1C27" w:rsidRDefault="00A3591D" w:rsidP="005811FB">
      <w:pPr>
        <w:pStyle w:val="4"/>
        <w:tabs>
          <w:tab w:val="left" w:pos="5387"/>
        </w:tabs>
        <w:rPr>
          <w:lang w:val="uk-UA"/>
        </w:rPr>
      </w:pPr>
      <w:r w:rsidRPr="001C1C27">
        <w:rPr>
          <w:lang w:val="uk-UA"/>
        </w:rPr>
        <w:t>ХІ</w:t>
      </w:r>
      <w:r w:rsidR="005811FB" w:rsidRPr="001C1C27">
        <w:rPr>
          <w:lang w:val="uk-UA"/>
        </w:rPr>
        <w:t>. ОБЛІК ТА ЗВІТНІСТЬ</w:t>
      </w:r>
    </w:p>
    <w:p w:rsidR="005811FB" w:rsidRPr="001C1C27" w:rsidRDefault="00A3591D" w:rsidP="005811FB">
      <w:pPr>
        <w:tabs>
          <w:tab w:val="left" w:pos="5387"/>
        </w:tabs>
        <w:ind w:firstLine="708"/>
        <w:jc w:val="both"/>
        <w:rPr>
          <w:bCs/>
          <w:sz w:val="28"/>
          <w:szCs w:val="28"/>
          <w:lang w:val="uk-UA"/>
        </w:rPr>
      </w:pPr>
      <w:r w:rsidRPr="001C1C27">
        <w:rPr>
          <w:bCs/>
          <w:sz w:val="28"/>
          <w:szCs w:val="28"/>
          <w:lang w:val="uk-UA"/>
        </w:rPr>
        <w:t>11</w:t>
      </w:r>
      <w:r w:rsidR="005811FB" w:rsidRPr="001C1C27">
        <w:rPr>
          <w:bCs/>
          <w:sz w:val="28"/>
          <w:szCs w:val="28"/>
          <w:lang w:val="uk-UA"/>
        </w:rPr>
        <w:t>.1. Центр здійснює бухгалтерський облік, веде статистичну звітність і надає її в</w:t>
      </w:r>
      <w:r w:rsidR="004367DC">
        <w:rPr>
          <w:bCs/>
          <w:sz w:val="28"/>
          <w:szCs w:val="28"/>
          <w:lang w:val="uk-UA"/>
        </w:rPr>
        <w:t xml:space="preserve"> </w:t>
      </w:r>
      <w:r w:rsidR="005811FB" w:rsidRPr="001C1C27">
        <w:rPr>
          <w:bCs/>
          <w:sz w:val="28"/>
          <w:szCs w:val="28"/>
          <w:lang w:val="uk-UA"/>
        </w:rPr>
        <w:t>установленому порядку органам державної статистики, податковим та управлінню фінансів, звітує перед батьківським комітетом про цільове використання коштів.</w:t>
      </w:r>
    </w:p>
    <w:p w:rsidR="005811FB" w:rsidRPr="001C1C27" w:rsidRDefault="005811FB" w:rsidP="005811FB">
      <w:pPr>
        <w:tabs>
          <w:tab w:val="left" w:pos="5387"/>
        </w:tabs>
        <w:ind w:firstLine="708"/>
        <w:jc w:val="both"/>
        <w:rPr>
          <w:bCs/>
          <w:sz w:val="28"/>
          <w:szCs w:val="28"/>
          <w:lang w:val="uk-UA"/>
        </w:rPr>
      </w:pPr>
    </w:p>
    <w:p w:rsidR="005811FB" w:rsidRPr="001C1C27" w:rsidRDefault="00A3591D" w:rsidP="005811FB">
      <w:pPr>
        <w:pStyle w:val="4"/>
        <w:tabs>
          <w:tab w:val="left" w:pos="5387"/>
        </w:tabs>
        <w:rPr>
          <w:lang w:val="uk-UA"/>
        </w:rPr>
      </w:pPr>
      <w:r w:rsidRPr="001C1C27">
        <w:rPr>
          <w:lang w:val="uk-UA"/>
        </w:rPr>
        <w:t>ХІ</w:t>
      </w:r>
      <w:r w:rsidR="005811FB" w:rsidRPr="001C1C27">
        <w:rPr>
          <w:lang w:val="uk-UA"/>
        </w:rPr>
        <w:t>І. РЕОРГАНІЗАЦІЯ АБО ЛІКВІДАЦІЯ НАВЧАЛЬНОГО ЗАКЛАДУ</w:t>
      </w:r>
    </w:p>
    <w:p w:rsidR="005811FB" w:rsidRPr="001C1C27" w:rsidRDefault="005811FB" w:rsidP="00A3591D">
      <w:pPr>
        <w:pStyle w:val="a4"/>
        <w:numPr>
          <w:ilvl w:val="1"/>
          <w:numId w:val="20"/>
        </w:numPr>
        <w:tabs>
          <w:tab w:val="left" w:pos="709"/>
          <w:tab w:val="left" w:pos="1276"/>
        </w:tabs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Рішення про реорганізацію або ліквідацію Центру приймає Броварська міська рада.</w:t>
      </w:r>
    </w:p>
    <w:p w:rsidR="005811FB" w:rsidRPr="001C1C27" w:rsidRDefault="005811FB" w:rsidP="00A3591D">
      <w:pPr>
        <w:pStyle w:val="a5"/>
        <w:numPr>
          <w:ilvl w:val="1"/>
          <w:numId w:val="20"/>
        </w:numPr>
        <w:tabs>
          <w:tab w:val="left" w:pos="709"/>
          <w:tab w:val="left" w:pos="1276"/>
        </w:tabs>
        <w:ind w:left="0" w:firstLine="851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Реорганізація Центру  відбувається шляхом злиття, приєднання, поділу, виділення.</w:t>
      </w:r>
    </w:p>
    <w:p w:rsidR="005811FB" w:rsidRPr="001C1C27" w:rsidRDefault="00A3591D" w:rsidP="00A3591D">
      <w:pPr>
        <w:tabs>
          <w:tab w:val="left" w:pos="709"/>
          <w:tab w:val="num" w:pos="1260"/>
          <w:tab w:val="left" w:pos="5387"/>
        </w:tabs>
        <w:ind w:firstLine="851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 xml:space="preserve">12.3 </w:t>
      </w:r>
      <w:r w:rsidR="005811FB" w:rsidRPr="001C1C27">
        <w:rPr>
          <w:sz w:val="28"/>
          <w:szCs w:val="28"/>
          <w:lang w:val="uk-UA"/>
        </w:rPr>
        <w:t>Ліквідація проводиться ліквідаційною комісією, призначеною Броварською міською радою, а в випадках ліквідації за рішенням господарського суду - ліквідаційною комісією, призначеною цим органом.</w:t>
      </w:r>
    </w:p>
    <w:p w:rsidR="005811FB" w:rsidRPr="001C1C27" w:rsidRDefault="005811FB" w:rsidP="00A3591D">
      <w:pPr>
        <w:pStyle w:val="a5"/>
        <w:numPr>
          <w:ilvl w:val="1"/>
          <w:numId w:val="21"/>
        </w:numPr>
        <w:tabs>
          <w:tab w:val="left" w:pos="709"/>
          <w:tab w:val="num" w:pos="1260"/>
        </w:tabs>
        <w:ind w:firstLine="431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З часу призначення ліквідаційної комісії до неї переходять повноваження щодо управління Центром.</w:t>
      </w:r>
    </w:p>
    <w:p w:rsidR="005811FB" w:rsidRPr="001C1C27" w:rsidRDefault="005811FB" w:rsidP="00A3591D">
      <w:pPr>
        <w:pStyle w:val="a5"/>
        <w:numPr>
          <w:ilvl w:val="1"/>
          <w:numId w:val="21"/>
        </w:numPr>
        <w:tabs>
          <w:tab w:val="left" w:pos="709"/>
          <w:tab w:val="left" w:pos="1418"/>
        </w:tabs>
        <w:ind w:left="0" w:firstLine="851"/>
        <w:jc w:val="both"/>
        <w:rPr>
          <w:szCs w:val="28"/>
          <w:lang w:val="uk-UA"/>
        </w:rPr>
      </w:pPr>
      <w:r w:rsidRPr="001C1C27">
        <w:rPr>
          <w:szCs w:val="28"/>
          <w:lang w:val="uk-UA"/>
        </w:rPr>
        <w:t>Ліквідаційна комісія оцінює наявне майно Центру, виявляє його дебіторів і кредиторів і розраховується з ними, складає ліквідаційний баланс і представляє його Броварській міській раді.</w:t>
      </w:r>
    </w:p>
    <w:p w:rsidR="005811FB" w:rsidRPr="001C1C27" w:rsidRDefault="005811FB" w:rsidP="00A3591D">
      <w:pPr>
        <w:pStyle w:val="a4"/>
        <w:numPr>
          <w:ilvl w:val="1"/>
          <w:numId w:val="21"/>
        </w:numPr>
        <w:tabs>
          <w:tab w:val="left" w:pos="709"/>
          <w:tab w:val="left" w:pos="1276"/>
          <w:tab w:val="left" w:pos="1418"/>
        </w:tabs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lastRenderedPageBreak/>
        <w:t>У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випадку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реорганізації права та зобов’язання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  <w:lang w:val="uk-UA"/>
        </w:rPr>
        <w:t>Центру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переходять до правонаступників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відповідно до чинного законодавства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або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визначених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  <w:lang w:val="uk-UA"/>
        </w:rPr>
        <w:t xml:space="preserve">неприбуткових </w:t>
      </w:r>
      <w:r w:rsidRPr="001C1C27">
        <w:rPr>
          <w:sz w:val="28"/>
          <w:szCs w:val="28"/>
        </w:rPr>
        <w:t>навчальних</w:t>
      </w:r>
      <w:r w:rsidR="004367DC">
        <w:rPr>
          <w:sz w:val="28"/>
          <w:szCs w:val="28"/>
          <w:lang w:val="uk-UA"/>
        </w:rPr>
        <w:t xml:space="preserve"> </w:t>
      </w:r>
      <w:r w:rsidRPr="001C1C27">
        <w:rPr>
          <w:sz w:val="28"/>
          <w:szCs w:val="28"/>
        </w:rPr>
        <w:t>закладів.</w:t>
      </w:r>
    </w:p>
    <w:p w:rsidR="005811FB" w:rsidRPr="001C1C27" w:rsidRDefault="005811FB" w:rsidP="005811FB">
      <w:pPr>
        <w:tabs>
          <w:tab w:val="left" w:pos="5387"/>
        </w:tabs>
        <w:ind w:left="720" w:hanging="720"/>
        <w:jc w:val="both"/>
        <w:rPr>
          <w:sz w:val="28"/>
          <w:szCs w:val="28"/>
          <w:lang w:val="uk-UA"/>
        </w:rPr>
      </w:pPr>
    </w:p>
    <w:p w:rsidR="005811FB" w:rsidRPr="001C1C27" w:rsidRDefault="005811FB" w:rsidP="005811FB">
      <w:pPr>
        <w:pStyle w:val="4"/>
        <w:tabs>
          <w:tab w:val="left" w:pos="5387"/>
        </w:tabs>
        <w:rPr>
          <w:lang w:val="uk-UA"/>
        </w:rPr>
      </w:pPr>
      <w:r w:rsidRPr="001C1C27">
        <w:rPr>
          <w:lang w:val="uk-UA"/>
        </w:rPr>
        <w:t>XIV. ВНЕСЕННЯ ЗМІН ТА ДОПОВНЕНЬ ДО СТАТУТУ</w:t>
      </w:r>
    </w:p>
    <w:p w:rsidR="005811FB" w:rsidRPr="001C1C27" w:rsidRDefault="00FF3E3D" w:rsidP="00FF3E3D">
      <w:pPr>
        <w:pStyle w:val="a4"/>
        <w:tabs>
          <w:tab w:val="left" w:pos="5387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1C1C27">
        <w:rPr>
          <w:sz w:val="28"/>
          <w:szCs w:val="28"/>
          <w:lang w:val="uk-UA"/>
        </w:rPr>
        <w:t>13</w:t>
      </w:r>
      <w:r w:rsidR="005811FB" w:rsidRPr="001C1C27">
        <w:rPr>
          <w:sz w:val="28"/>
          <w:szCs w:val="28"/>
          <w:lang w:val="uk-UA"/>
        </w:rPr>
        <w:t>.1. Внесення змін та доповнень до Статуту здійснюється Броварською міською радою у встановленому порядку.</w:t>
      </w:r>
    </w:p>
    <w:p w:rsidR="005811FB" w:rsidRPr="001C1C27" w:rsidRDefault="005811FB" w:rsidP="005811FB">
      <w:pPr>
        <w:tabs>
          <w:tab w:val="left" w:pos="5387"/>
        </w:tabs>
        <w:ind w:firstLine="720"/>
        <w:jc w:val="both"/>
        <w:rPr>
          <w:sz w:val="28"/>
          <w:szCs w:val="28"/>
          <w:lang w:val="uk-UA"/>
        </w:rPr>
      </w:pPr>
    </w:p>
    <w:p w:rsidR="005811FB" w:rsidRPr="001C1C27" w:rsidRDefault="005811FB" w:rsidP="005811FB">
      <w:pPr>
        <w:tabs>
          <w:tab w:val="left" w:pos="5387"/>
        </w:tabs>
        <w:ind w:left="720" w:hanging="720"/>
        <w:jc w:val="both"/>
        <w:rPr>
          <w:sz w:val="28"/>
          <w:szCs w:val="28"/>
          <w:lang w:val="uk-UA"/>
        </w:rPr>
      </w:pPr>
    </w:p>
    <w:p w:rsidR="005811FB" w:rsidRPr="001C1C27" w:rsidRDefault="005811FB" w:rsidP="008E055A">
      <w:pPr>
        <w:jc w:val="center"/>
        <w:rPr>
          <w:b/>
          <w:sz w:val="28"/>
          <w:szCs w:val="28"/>
          <w:lang w:val="uk-UA"/>
        </w:rPr>
      </w:pPr>
    </w:p>
    <w:p w:rsidR="00717E8F" w:rsidRPr="001C1C27" w:rsidRDefault="00717E8F" w:rsidP="008E055A">
      <w:pPr>
        <w:jc w:val="center"/>
        <w:rPr>
          <w:b/>
          <w:sz w:val="28"/>
          <w:szCs w:val="28"/>
          <w:lang w:val="uk-UA"/>
        </w:rPr>
      </w:pPr>
    </w:p>
    <w:p w:rsidR="008E055A" w:rsidRPr="001C1C27" w:rsidRDefault="008E055A" w:rsidP="008E055A">
      <w:pPr>
        <w:ind w:firstLine="720"/>
        <w:jc w:val="both"/>
        <w:rPr>
          <w:sz w:val="28"/>
          <w:szCs w:val="28"/>
          <w:lang w:val="uk-UA"/>
        </w:rPr>
      </w:pPr>
    </w:p>
    <w:p w:rsidR="00D062DD" w:rsidRPr="000E08DD" w:rsidRDefault="004F3D8A" w:rsidP="00D062DD">
      <w:pPr>
        <w:rPr>
          <w:sz w:val="28"/>
          <w:lang w:val="uk-UA" w:eastAsia="uk-UA"/>
        </w:rPr>
      </w:pPr>
      <w:r>
        <w:rPr>
          <w:sz w:val="28"/>
          <w:szCs w:val="28"/>
          <w:lang w:val="uk-UA"/>
        </w:rPr>
        <w:t>Міський голова</w:t>
      </w:r>
      <w:r w:rsidR="004367DC">
        <w:rPr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  <w:lang w:val="uk-UA"/>
        </w:rPr>
        <w:t xml:space="preserve"> І.В.Сапожко</w:t>
      </w:r>
      <w:bookmarkStart w:id="1" w:name="_GoBack"/>
      <w:bookmarkEnd w:id="1"/>
      <w:r w:rsidR="00D062DD" w:rsidRPr="000E08DD">
        <w:rPr>
          <w:sz w:val="28"/>
          <w:lang w:val="uk-UA" w:eastAsia="uk-UA"/>
        </w:rPr>
        <w:tab/>
      </w:r>
    </w:p>
    <w:p w:rsidR="00D062DD" w:rsidRDefault="00D062DD" w:rsidP="00D062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D062DD" w:rsidRDefault="00D062DD" w:rsidP="00D062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D062DD" w:rsidRDefault="00D062DD" w:rsidP="00D062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D062DD" w:rsidRPr="00717E8F" w:rsidRDefault="00D062DD" w:rsidP="00717E8F">
      <w:pPr>
        <w:ind w:left="720" w:hanging="720"/>
        <w:jc w:val="both"/>
        <w:rPr>
          <w:lang w:val="uk-UA"/>
        </w:rPr>
      </w:pPr>
    </w:p>
    <w:sectPr w:rsidR="00D062DD" w:rsidRPr="00717E8F" w:rsidSect="001C1C27">
      <w:headerReference w:type="default" r:id="rId7"/>
      <w:headerReference w:type="first" r:id="rId8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3FA" w:rsidRDefault="000E13FA" w:rsidP="0014082C">
      <w:r>
        <w:separator/>
      </w:r>
    </w:p>
  </w:endnote>
  <w:endnote w:type="continuationSeparator" w:id="1">
    <w:p w:rsidR="000E13FA" w:rsidRDefault="000E13FA" w:rsidP="00140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3FA" w:rsidRDefault="000E13FA" w:rsidP="0014082C">
      <w:r>
        <w:separator/>
      </w:r>
    </w:p>
  </w:footnote>
  <w:footnote w:type="continuationSeparator" w:id="1">
    <w:p w:rsidR="000E13FA" w:rsidRDefault="000E13FA" w:rsidP="00140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8647580"/>
      <w:docPartObj>
        <w:docPartGallery w:val="Page Numbers (Top of Page)"/>
        <w:docPartUnique/>
      </w:docPartObj>
    </w:sdtPr>
    <w:sdtContent>
      <w:p w:rsidR="00615FD4" w:rsidRDefault="00C3609F">
        <w:pPr>
          <w:pStyle w:val="a9"/>
          <w:jc w:val="center"/>
        </w:pPr>
        <w:fldSimple w:instr="PAGE   \* MERGEFORMAT">
          <w:r w:rsidR="00BD4DD3">
            <w:rPr>
              <w:noProof/>
            </w:rPr>
            <w:t>2</w:t>
          </w:r>
        </w:fldSimple>
      </w:p>
    </w:sdtContent>
  </w:sdt>
  <w:p w:rsidR="00615FD4" w:rsidRDefault="00615FD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8390750"/>
      <w:docPartObj>
        <w:docPartGallery w:val="Page Numbers (Top of Page)"/>
        <w:docPartUnique/>
      </w:docPartObj>
    </w:sdtPr>
    <w:sdtContent>
      <w:p w:rsidR="00615FD4" w:rsidRDefault="00C3609F">
        <w:pPr>
          <w:pStyle w:val="a9"/>
          <w:jc w:val="center"/>
        </w:pPr>
        <w:fldSimple w:instr="PAGE   \* MERGEFORMAT">
          <w:r w:rsidR="00BD4DD3">
            <w:rPr>
              <w:noProof/>
            </w:rPr>
            <w:t>1</w:t>
          </w:r>
        </w:fldSimple>
      </w:p>
    </w:sdtContent>
  </w:sdt>
  <w:p w:rsidR="00615FD4" w:rsidRDefault="00615FD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23E4"/>
    <w:multiLevelType w:val="multilevel"/>
    <w:tmpl w:val="1A767E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D51FE5"/>
    <w:multiLevelType w:val="multilevel"/>
    <w:tmpl w:val="B1CED28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A64D27"/>
    <w:multiLevelType w:val="hybridMultilevel"/>
    <w:tmpl w:val="11A65354"/>
    <w:lvl w:ilvl="0" w:tplc="FE3C0728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A0297"/>
    <w:multiLevelType w:val="hybridMultilevel"/>
    <w:tmpl w:val="278A2B86"/>
    <w:lvl w:ilvl="0" w:tplc="FE3C0728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56562"/>
    <w:multiLevelType w:val="hybridMultilevel"/>
    <w:tmpl w:val="41AA8768"/>
    <w:lvl w:ilvl="0" w:tplc="FE3C0728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C7C6E"/>
    <w:multiLevelType w:val="hybridMultilevel"/>
    <w:tmpl w:val="C9FED18A"/>
    <w:lvl w:ilvl="0" w:tplc="C290B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06DEB"/>
    <w:multiLevelType w:val="multilevel"/>
    <w:tmpl w:val="5BFC2C1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10D0CB2"/>
    <w:multiLevelType w:val="hybridMultilevel"/>
    <w:tmpl w:val="75FC9EBC"/>
    <w:lvl w:ilvl="0" w:tplc="C290B4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EE6158"/>
    <w:multiLevelType w:val="multilevel"/>
    <w:tmpl w:val="8218341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  <w:b w:val="0"/>
      </w:rPr>
    </w:lvl>
  </w:abstractNum>
  <w:abstractNum w:abstractNumId="9">
    <w:nsid w:val="341005D5"/>
    <w:multiLevelType w:val="hybridMultilevel"/>
    <w:tmpl w:val="E19E0F64"/>
    <w:lvl w:ilvl="0" w:tplc="FE3C0728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7E2F26"/>
    <w:multiLevelType w:val="multilevel"/>
    <w:tmpl w:val="F66E7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1">
    <w:nsid w:val="3A4D489B"/>
    <w:multiLevelType w:val="multilevel"/>
    <w:tmpl w:val="31F283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2">
    <w:nsid w:val="3AB97C44"/>
    <w:multiLevelType w:val="hybridMultilevel"/>
    <w:tmpl w:val="146E361C"/>
    <w:lvl w:ilvl="0" w:tplc="FE3C0728">
      <w:start w:val="1"/>
      <w:numFmt w:val="bullet"/>
      <w:lvlText w:val=""/>
      <w:lvlJc w:val="left"/>
      <w:pPr>
        <w:tabs>
          <w:tab w:val="num" w:pos="851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691F81"/>
    <w:multiLevelType w:val="multilevel"/>
    <w:tmpl w:val="80BC137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482213AD"/>
    <w:multiLevelType w:val="hybridMultilevel"/>
    <w:tmpl w:val="0C48794C"/>
    <w:lvl w:ilvl="0" w:tplc="FE3C0728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87FDB"/>
    <w:multiLevelType w:val="hybridMultilevel"/>
    <w:tmpl w:val="9094002A"/>
    <w:lvl w:ilvl="0" w:tplc="FE3C0728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DC7545"/>
    <w:multiLevelType w:val="hybridMultilevel"/>
    <w:tmpl w:val="70B8D854"/>
    <w:lvl w:ilvl="0" w:tplc="FE3C0728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F61355"/>
    <w:multiLevelType w:val="hybridMultilevel"/>
    <w:tmpl w:val="C2444FD4"/>
    <w:lvl w:ilvl="0" w:tplc="FE3C0728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596031"/>
    <w:multiLevelType w:val="multilevel"/>
    <w:tmpl w:val="156420F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9">
    <w:nsid w:val="779D2528"/>
    <w:multiLevelType w:val="hybridMultilevel"/>
    <w:tmpl w:val="398C0708"/>
    <w:lvl w:ilvl="0" w:tplc="FE3C0728">
      <w:start w:val="1"/>
      <w:numFmt w:val="bullet"/>
      <w:lvlText w:val=""/>
      <w:lvlJc w:val="left"/>
      <w:pPr>
        <w:tabs>
          <w:tab w:val="num" w:pos="851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291ED6"/>
    <w:multiLevelType w:val="multilevel"/>
    <w:tmpl w:val="7D98CA7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3"/>
  </w:num>
  <w:num w:numId="14">
    <w:abstractNumId w:val="18"/>
  </w:num>
  <w:num w:numId="15">
    <w:abstractNumId w:val="8"/>
  </w:num>
  <w:num w:numId="16">
    <w:abstractNumId w:val="6"/>
  </w:num>
  <w:num w:numId="17">
    <w:abstractNumId w:val="10"/>
  </w:num>
  <w:num w:numId="18">
    <w:abstractNumId w:val="20"/>
  </w:num>
  <w:num w:numId="19">
    <w:abstractNumId w:val="11"/>
  </w:num>
  <w:num w:numId="20">
    <w:abstractNumId w:val="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55A"/>
    <w:rsid w:val="00003B40"/>
    <w:rsid w:val="000351EF"/>
    <w:rsid w:val="000442D4"/>
    <w:rsid w:val="0005783E"/>
    <w:rsid w:val="000721AE"/>
    <w:rsid w:val="00094F3E"/>
    <w:rsid w:val="00097BD8"/>
    <w:rsid w:val="000E13FA"/>
    <w:rsid w:val="000F545A"/>
    <w:rsid w:val="0010678A"/>
    <w:rsid w:val="0014082C"/>
    <w:rsid w:val="001815DF"/>
    <w:rsid w:val="001C1C27"/>
    <w:rsid w:val="001E58CE"/>
    <w:rsid w:val="00230C4C"/>
    <w:rsid w:val="00243933"/>
    <w:rsid w:val="002560B3"/>
    <w:rsid w:val="002D114D"/>
    <w:rsid w:val="002E16BE"/>
    <w:rsid w:val="002E5BEE"/>
    <w:rsid w:val="002F307F"/>
    <w:rsid w:val="00300067"/>
    <w:rsid w:val="00374348"/>
    <w:rsid w:val="003A44D0"/>
    <w:rsid w:val="003E28A0"/>
    <w:rsid w:val="0040796D"/>
    <w:rsid w:val="004367DC"/>
    <w:rsid w:val="00445C27"/>
    <w:rsid w:val="0045008C"/>
    <w:rsid w:val="00450F58"/>
    <w:rsid w:val="00456F49"/>
    <w:rsid w:val="004B6756"/>
    <w:rsid w:val="004C4FAB"/>
    <w:rsid w:val="004D430B"/>
    <w:rsid w:val="004E094D"/>
    <w:rsid w:val="004F3D8A"/>
    <w:rsid w:val="0050518A"/>
    <w:rsid w:val="00521088"/>
    <w:rsid w:val="00557165"/>
    <w:rsid w:val="00563E75"/>
    <w:rsid w:val="005811FB"/>
    <w:rsid w:val="005975FD"/>
    <w:rsid w:val="005D6756"/>
    <w:rsid w:val="00606B65"/>
    <w:rsid w:val="00615FD4"/>
    <w:rsid w:val="00622CF3"/>
    <w:rsid w:val="00683AF3"/>
    <w:rsid w:val="00687600"/>
    <w:rsid w:val="006B3676"/>
    <w:rsid w:val="00717E8F"/>
    <w:rsid w:val="00734511"/>
    <w:rsid w:val="007D2C92"/>
    <w:rsid w:val="0080026F"/>
    <w:rsid w:val="00801578"/>
    <w:rsid w:val="00802909"/>
    <w:rsid w:val="0080551A"/>
    <w:rsid w:val="0081557B"/>
    <w:rsid w:val="008277E6"/>
    <w:rsid w:val="00834F8F"/>
    <w:rsid w:val="008360C7"/>
    <w:rsid w:val="0085001D"/>
    <w:rsid w:val="00867F49"/>
    <w:rsid w:val="008A77A0"/>
    <w:rsid w:val="008D10D2"/>
    <w:rsid w:val="008D2E4B"/>
    <w:rsid w:val="008E055A"/>
    <w:rsid w:val="0090728D"/>
    <w:rsid w:val="00911717"/>
    <w:rsid w:val="00962010"/>
    <w:rsid w:val="009E2650"/>
    <w:rsid w:val="009F0EB6"/>
    <w:rsid w:val="009F2094"/>
    <w:rsid w:val="009F6654"/>
    <w:rsid w:val="00A3591D"/>
    <w:rsid w:val="00A4108C"/>
    <w:rsid w:val="00A95543"/>
    <w:rsid w:val="00AB6277"/>
    <w:rsid w:val="00AF124A"/>
    <w:rsid w:val="00B13E29"/>
    <w:rsid w:val="00B47B74"/>
    <w:rsid w:val="00BA66D3"/>
    <w:rsid w:val="00BB19E7"/>
    <w:rsid w:val="00BD4DD3"/>
    <w:rsid w:val="00BD6FB2"/>
    <w:rsid w:val="00BF252D"/>
    <w:rsid w:val="00C3609F"/>
    <w:rsid w:val="00C50A01"/>
    <w:rsid w:val="00C56928"/>
    <w:rsid w:val="00C6072D"/>
    <w:rsid w:val="00C82ED8"/>
    <w:rsid w:val="00CD1A77"/>
    <w:rsid w:val="00D03F3C"/>
    <w:rsid w:val="00D062DD"/>
    <w:rsid w:val="00D2126F"/>
    <w:rsid w:val="00D27999"/>
    <w:rsid w:val="00D57E1C"/>
    <w:rsid w:val="00D808DE"/>
    <w:rsid w:val="00D85777"/>
    <w:rsid w:val="00D97145"/>
    <w:rsid w:val="00DC5C17"/>
    <w:rsid w:val="00DD4FE4"/>
    <w:rsid w:val="00DE352C"/>
    <w:rsid w:val="00E2428A"/>
    <w:rsid w:val="00E276CB"/>
    <w:rsid w:val="00E46C68"/>
    <w:rsid w:val="00E57C70"/>
    <w:rsid w:val="00E81CE2"/>
    <w:rsid w:val="00E94BF3"/>
    <w:rsid w:val="00EB401F"/>
    <w:rsid w:val="00EC52E9"/>
    <w:rsid w:val="00EE6D5E"/>
    <w:rsid w:val="00EE7DF7"/>
    <w:rsid w:val="00F12936"/>
    <w:rsid w:val="00F410DE"/>
    <w:rsid w:val="00FA1F34"/>
    <w:rsid w:val="00FA363B"/>
    <w:rsid w:val="00FE6E9A"/>
    <w:rsid w:val="00FF3E3D"/>
    <w:rsid w:val="00FF47E2"/>
    <w:rsid w:val="00FF5180"/>
    <w:rsid w:val="00FF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E055A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05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lock Text"/>
    <w:basedOn w:val="a"/>
    <w:rsid w:val="008E055A"/>
    <w:pPr>
      <w:widowControl w:val="0"/>
      <w:autoSpaceDE w:val="0"/>
      <w:autoSpaceDN w:val="0"/>
      <w:spacing w:before="220" w:line="260" w:lineRule="auto"/>
      <w:ind w:left="2280" w:right="2400"/>
      <w:jc w:val="center"/>
    </w:pPr>
    <w:rPr>
      <w:rFonts w:ascii="Arial" w:hAnsi="Arial" w:cs="Arial"/>
      <w:b/>
      <w:bCs/>
      <w:sz w:val="28"/>
      <w:szCs w:val="28"/>
      <w:lang w:val="uk-UA"/>
    </w:rPr>
  </w:style>
  <w:style w:type="paragraph" w:customStyle="1" w:styleId="1">
    <w:name w:val="заголовок 1"/>
    <w:basedOn w:val="a"/>
    <w:next w:val="a"/>
    <w:rsid w:val="008E055A"/>
    <w:pPr>
      <w:keepNext/>
      <w:widowControl w:val="0"/>
      <w:autoSpaceDE w:val="0"/>
      <w:autoSpaceDN w:val="0"/>
      <w:spacing w:before="420"/>
      <w:ind w:left="720" w:right="-60"/>
      <w:jc w:val="center"/>
    </w:pPr>
    <w:rPr>
      <w:rFonts w:ascii="Arial" w:hAnsi="Arial" w:cs="Arial"/>
      <w:sz w:val="28"/>
      <w:szCs w:val="28"/>
      <w:lang w:val="uk-UA"/>
    </w:rPr>
  </w:style>
  <w:style w:type="paragraph" w:styleId="2">
    <w:name w:val="Body Text Indent 2"/>
    <w:basedOn w:val="a"/>
    <w:link w:val="20"/>
    <w:rsid w:val="008E055A"/>
    <w:pPr>
      <w:widowControl w:val="0"/>
      <w:autoSpaceDE w:val="0"/>
      <w:autoSpaceDN w:val="0"/>
      <w:spacing w:line="220" w:lineRule="auto"/>
      <w:ind w:left="40" w:firstLine="560"/>
      <w:jc w:val="both"/>
    </w:pPr>
    <w:rPr>
      <w:rFonts w:ascii="Arial" w:hAnsi="Arial" w:cs="Arial"/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E055A"/>
    <w:rPr>
      <w:rFonts w:ascii="Arial" w:eastAsia="Times New Roman" w:hAnsi="Arial" w:cs="Arial"/>
      <w:sz w:val="28"/>
      <w:szCs w:val="28"/>
      <w:lang w:val="uk-UA" w:eastAsia="ru-RU"/>
    </w:rPr>
  </w:style>
  <w:style w:type="paragraph" w:customStyle="1" w:styleId="21">
    <w:name w:val="заголовок 2"/>
    <w:basedOn w:val="a"/>
    <w:next w:val="a"/>
    <w:rsid w:val="008E055A"/>
    <w:pPr>
      <w:keepNext/>
      <w:widowControl w:val="0"/>
      <w:pBdr>
        <w:bottom w:val="single" w:sz="12" w:space="1" w:color="auto"/>
      </w:pBdr>
      <w:autoSpaceDE w:val="0"/>
      <w:autoSpaceDN w:val="0"/>
      <w:spacing w:line="220" w:lineRule="auto"/>
      <w:ind w:left="80" w:firstLine="560"/>
      <w:jc w:val="both"/>
    </w:pPr>
    <w:rPr>
      <w:rFonts w:ascii="Arial" w:hAnsi="Arial" w:cs="Arial"/>
      <w:sz w:val="28"/>
      <w:szCs w:val="28"/>
      <w:lang w:val="uk-UA"/>
    </w:rPr>
  </w:style>
  <w:style w:type="paragraph" w:styleId="22">
    <w:name w:val="Body Text 2"/>
    <w:basedOn w:val="a"/>
    <w:link w:val="23"/>
    <w:rsid w:val="008E055A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rsid w:val="008E05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rsid w:val="008E055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E055A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ParagraphStyle">
    <w:name w:val="Paragraph Style"/>
    <w:rsid w:val="008E05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8E055A"/>
    <w:pPr>
      <w:spacing w:after="0" w:line="240" w:lineRule="auto"/>
    </w:pPr>
    <w:rPr>
      <w:rFonts w:ascii="Calibri" w:eastAsia="Times New Roman" w:hAnsi="Calibri" w:cs="Calibri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8E055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0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17E8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7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63E7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3E7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E055A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05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lock Text"/>
    <w:basedOn w:val="a"/>
    <w:rsid w:val="008E055A"/>
    <w:pPr>
      <w:widowControl w:val="0"/>
      <w:autoSpaceDE w:val="0"/>
      <w:autoSpaceDN w:val="0"/>
      <w:spacing w:before="220" w:line="260" w:lineRule="auto"/>
      <w:ind w:left="2280" w:right="2400"/>
      <w:jc w:val="center"/>
    </w:pPr>
    <w:rPr>
      <w:rFonts w:ascii="Arial" w:hAnsi="Arial" w:cs="Arial"/>
      <w:b/>
      <w:bCs/>
      <w:sz w:val="28"/>
      <w:szCs w:val="28"/>
      <w:lang w:val="uk-UA"/>
    </w:rPr>
  </w:style>
  <w:style w:type="paragraph" w:customStyle="1" w:styleId="1">
    <w:name w:val="заголовок 1"/>
    <w:basedOn w:val="a"/>
    <w:next w:val="a"/>
    <w:rsid w:val="008E055A"/>
    <w:pPr>
      <w:keepNext/>
      <w:widowControl w:val="0"/>
      <w:autoSpaceDE w:val="0"/>
      <w:autoSpaceDN w:val="0"/>
      <w:spacing w:before="420"/>
      <w:ind w:left="720" w:right="-60"/>
      <w:jc w:val="center"/>
    </w:pPr>
    <w:rPr>
      <w:rFonts w:ascii="Arial" w:hAnsi="Arial" w:cs="Arial"/>
      <w:sz w:val="28"/>
      <w:szCs w:val="28"/>
      <w:lang w:val="uk-UA"/>
    </w:rPr>
  </w:style>
  <w:style w:type="paragraph" w:styleId="2">
    <w:name w:val="Body Text Indent 2"/>
    <w:basedOn w:val="a"/>
    <w:link w:val="20"/>
    <w:rsid w:val="008E055A"/>
    <w:pPr>
      <w:widowControl w:val="0"/>
      <w:autoSpaceDE w:val="0"/>
      <w:autoSpaceDN w:val="0"/>
      <w:spacing w:line="220" w:lineRule="auto"/>
      <w:ind w:left="40" w:firstLine="560"/>
      <w:jc w:val="both"/>
    </w:pPr>
    <w:rPr>
      <w:rFonts w:ascii="Arial" w:hAnsi="Arial" w:cs="Arial"/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E055A"/>
    <w:rPr>
      <w:rFonts w:ascii="Arial" w:eastAsia="Times New Roman" w:hAnsi="Arial" w:cs="Arial"/>
      <w:sz w:val="28"/>
      <w:szCs w:val="28"/>
      <w:lang w:val="uk-UA" w:eastAsia="ru-RU"/>
    </w:rPr>
  </w:style>
  <w:style w:type="paragraph" w:customStyle="1" w:styleId="21">
    <w:name w:val="заголовок 2"/>
    <w:basedOn w:val="a"/>
    <w:next w:val="a"/>
    <w:rsid w:val="008E055A"/>
    <w:pPr>
      <w:keepNext/>
      <w:widowControl w:val="0"/>
      <w:pBdr>
        <w:bottom w:val="single" w:sz="12" w:space="1" w:color="auto"/>
      </w:pBdr>
      <w:autoSpaceDE w:val="0"/>
      <w:autoSpaceDN w:val="0"/>
      <w:spacing w:line="220" w:lineRule="auto"/>
      <w:ind w:left="80" w:firstLine="560"/>
      <w:jc w:val="both"/>
    </w:pPr>
    <w:rPr>
      <w:rFonts w:ascii="Arial" w:hAnsi="Arial" w:cs="Arial"/>
      <w:sz w:val="28"/>
      <w:szCs w:val="28"/>
      <w:lang w:val="uk-UA"/>
    </w:rPr>
  </w:style>
  <w:style w:type="paragraph" w:styleId="22">
    <w:name w:val="Body Text 2"/>
    <w:basedOn w:val="a"/>
    <w:link w:val="23"/>
    <w:rsid w:val="008E055A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rsid w:val="008E05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rsid w:val="008E055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E055A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ParagraphStyle">
    <w:name w:val="Paragraph Style"/>
    <w:rsid w:val="008E05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8E055A"/>
    <w:pPr>
      <w:spacing w:after="0" w:line="240" w:lineRule="auto"/>
    </w:pPr>
    <w:rPr>
      <w:rFonts w:ascii="Calibri" w:eastAsia="Times New Roman" w:hAnsi="Calibri" w:cs="Calibri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8E055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0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17E8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7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63E7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3E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19340</Words>
  <Characters>11025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</dc:creator>
  <cp:lastModifiedBy>NL</cp:lastModifiedBy>
  <cp:revision>6</cp:revision>
  <cp:lastPrinted>2018-07-16T10:19:00Z</cp:lastPrinted>
  <dcterms:created xsi:type="dcterms:W3CDTF">2018-07-16T08:06:00Z</dcterms:created>
  <dcterms:modified xsi:type="dcterms:W3CDTF">2018-08-17T07:32:00Z</dcterms:modified>
</cp:coreProperties>
</file>