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59" w:rsidRDefault="00074B59" w:rsidP="008872CF"/>
    <w:p w:rsidR="008872CF" w:rsidRDefault="00074B59" w:rsidP="008872CF">
      <w:r>
        <w:t xml:space="preserve">                                                                                 </w:t>
      </w:r>
      <w:r w:rsidR="008872CF">
        <w:t xml:space="preserve">Додаток до рішення </w:t>
      </w:r>
    </w:p>
    <w:p w:rsidR="008872CF" w:rsidRDefault="008872CF" w:rsidP="008872CF">
      <w:pPr>
        <w:ind w:left="5664"/>
        <w:jc w:val="both"/>
      </w:pPr>
      <w:r>
        <w:t xml:space="preserve">Броварської міської ради </w:t>
      </w:r>
    </w:p>
    <w:p w:rsidR="008872CF" w:rsidRDefault="008872CF" w:rsidP="008872CF">
      <w:pPr>
        <w:ind w:left="5664"/>
        <w:jc w:val="both"/>
      </w:pPr>
      <w:r>
        <w:t>Київської області</w:t>
      </w:r>
    </w:p>
    <w:p w:rsidR="008872CF" w:rsidRPr="00BA5762" w:rsidRDefault="00074B59" w:rsidP="008872CF">
      <w:pPr>
        <w:pStyle w:val="a3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8872CF" w:rsidRPr="008C71CE">
        <w:rPr>
          <w:sz w:val="28"/>
          <w:szCs w:val="28"/>
          <w:lang w:val="uk-UA"/>
        </w:rPr>
        <w:t xml:space="preserve">від </w:t>
      </w:r>
      <w:r w:rsidR="008507F9">
        <w:rPr>
          <w:sz w:val="28"/>
          <w:szCs w:val="28"/>
          <w:lang w:val="uk-UA"/>
        </w:rPr>
        <w:t>24.12.2020 р.</w:t>
      </w:r>
    </w:p>
    <w:p w:rsidR="008872CF" w:rsidRDefault="00074B59" w:rsidP="008872CF">
      <w:pPr>
        <w:ind w:left="708"/>
        <w:jc w:val="center"/>
        <w:rPr>
          <w:b/>
        </w:rPr>
      </w:pPr>
      <w:r>
        <w:t xml:space="preserve">                   </w:t>
      </w:r>
      <w:r w:rsidR="008507F9">
        <w:t xml:space="preserve">                 </w:t>
      </w:r>
      <w:r w:rsidR="008872CF" w:rsidRPr="005E2BCC">
        <w:t xml:space="preserve">№ </w:t>
      </w:r>
      <w:r w:rsidR="008507F9">
        <w:t>2085-89-07</w:t>
      </w:r>
    </w:p>
    <w:p w:rsidR="008872CF" w:rsidRDefault="008872CF" w:rsidP="008872CF">
      <w:pPr>
        <w:spacing w:line="20" w:lineRule="atLeast"/>
        <w:jc w:val="center"/>
        <w:rPr>
          <w:b/>
        </w:rPr>
      </w:pPr>
      <w:r w:rsidRPr="0010493D">
        <w:rPr>
          <w:b/>
        </w:rPr>
        <w:t xml:space="preserve">Паспорт </w:t>
      </w:r>
    </w:p>
    <w:p w:rsidR="008872CF" w:rsidRDefault="008872CF" w:rsidP="008872CF">
      <w:pPr>
        <w:spacing w:line="20" w:lineRule="atLeast"/>
        <w:jc w:val="center"/>
        <w:rPr>
          <w:b/>
        </w:rPr>
      </w:pPr>
      <w:r w:rsidRPr="0010493D">
        <w:rPr>
          <w:b/>
        </w:rPr>
        <w:t>Програми</w:t>
      </w:r>
      <w:r w:rsidRPr="0025563B">
        <w:rPr>
          <w:b/>
        </w:rPr>
        <w:t xml:space="preserve">розвитку та збереження зелених зон м. Бровари </w:t>
      </w:r>
    </w:p>
    <w:p w:rsidR="008872CF" w:rsidRPr="0025563B" w:rsidRDefault="008872CF" w:rsidP="008872CF">
      <w:pPr>
        <w:spacing w:line="20" w:lineRule="atLeast"/>
        <w:jc w:val="center"/>
        <w:rPr>
          <w:b/>
        </w:rPr>
      </w:pPr>
      <w:r w:rsidRPr="0025563B">
        <w:rPr>
          <w:b/>
        </w:rPr>
        <w:t>на 2019-2023 роки</w:t>
      </w:r>
    </w:p>
    <w:p w:rsidR="008872CF" w:rsidRDefault="008872CF" w:rsidP="008872CF"/>
    <w:tbl>
      <w:tblPr>
        <w:tblStyle w:val="a4"/>
        <w:tblW w:w="0" w:type="auto"/>
        <w:tblLook w:val="01E0"/>
      </w:tblPr>
      <w:tblGrid>
        <w:gridCol w:w="544"/>
        <w:gridCol w:w="3815"/>
        <w:gridCol w:w="5212"/>
      </w:tblGrid>
      <w:tr w:rsidR="008872CF" w:rsidRPr="0010493D" w:rsidTr="00A13E8A">
        <w:tc>
          <w:tcPr>
            <w:tcW w:w="544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1</w:t>
            </w:r>
          </w:p>
        </w:tc>
        <w:tc>
          <w:tcPr>
            <w:tcW w:w="3815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Ініціатор</w:t>
            </w:r>
            <w:proofErr w:type="spell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розроблення</w:t>
            </w:r>
            <w:proofErr w:type="spell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:rsidR="008872CF" w:rsidRPr="0010493D" w:rsidRDefault="008872CF" w:rsidP="00A13E8A">
            <w:pPr>
              <w:spacing w:line="20" w:lineRule="atLeast"/>
            </w:pPr>
            <w:proofErr w:type="spellStart"/>
            <w:r w:rsidRPr="0010493D">
              <w:t>Управління</w:t>
            </w:r>
            <w:proofErr w:type="spellEnd"/>
            <w:r w:rsidR="008507F9"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 w:rsidRPr="0010493D">
              <w:t>житлово-комунального</w:t>
            </w:r>
            <w:proofErr w:type="spellEnd"/>
            <w:r w:rsidR="008507F9">
              <w:t xml:space="preserve"> </w:t>
            </w:r>
            <w:proofErr w:type="spellStart"/>
            <w:r w:rsidRPr="0010493D"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інфраструктури</w:t>
            </w:r>
            <w:proofErr w:type="spellEnd"/>
            <w:r>
              <w:t xml:space="preserve"> та транспорту</w:t>
            </w:r>
            <w:r w:rsidR="008507F9"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="008507F9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 w:rsidR="008507F9">
              <w:t xml:space="preserve"> </w:t>
            </w:r>
            <w:proofErr w:type="spellStart"/>
            <w:r>
              <w:t>Київської</w:t>
            </w:r>
            <w:proofErr w:type="spellEnd"/>
            <w:r w:rsidR="008507F9"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8872CF" w:rsidRPr="0010493D" w:rsidTr="00A13E8A">
        <w:tc>
          <w:tcPr>
            <w:tcW w:w="544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2</w:t>
            </w:r>
          </w:p>
        </w:tc>
        <w:tc>
          <w:tcPr>
            <w:tcW w:w="3815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Розробник</w:t>
            </w:r>
            <w:proofErr w:type="spell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:rsidR="008872CF" w:rsidRPr="0010493D" w:rsidRDefault="008872CF" w:rsidP="00A13E8A">
            <w:pPr>
              <w:spacing w:line="20" w:lineRule="atLeast"/>
            </w:pPr>
            <w:proofErr w:type="spellStart"/>
            <w:r w:rsidRPr="0010493D">
              <w:t>Управління</w:t>
            </w:r>
            <w:proofErr w:type="spellEnd"/>
            <w:r w:rsidR="008507F9"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, </w:t>
            </w:r>
            <w:proofErr w:type="spellStart"/>
            <w:r w:rsidRPr="0010493D">
              <w:t>житлово-комунального</w:t>
            </w:r>
            <w:proofErr w:type="spellEnd"/>
            <w:r w:rsidR="008507F9">
              <w:t xml:space="preserve"> </w:t>
            </w:r>
            <w:proofErr w:type="spellStart"/>
            <w:r w:rsidRPr="0010493D">
              <w:t>господарства</w:t>
            </w:r>
            <w:proofErr w:type="spellEnd"/>
            <w:r>
              <w:t xml:space="preserve">, </w:t>
            </w:r>
            <w:proofErr w:type="spellStart"/>
            <w:r>
              <w:t>інфраструктури</w:t>
            </w:r>
            <w:proofErr w:type="spellEnd"/>
            <w:r>
              <w:t xml:space="preserve"> та транспорту</w:t>
            </w:r>
            <w:r w:rsidR="008507F9"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="008507F9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 w:rsidR="008507F9">
              <w:t xml:space="preserve"> </w:t>
            </w:r>
            <w:proofErr w:type="spellStart"/>
            <w:r>
              <w:t>Київської</w:t>
            </w:r>
            <w:proofErr w:type="spellEnd"/>
            <w:r w:rsidR="008507F9"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8872CF" w:rsidRPr="0010493D" w:rsidTr="00A13E8A">
        <w:tc>
          <w:tcPr>
            <w:tcW w:w="544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3</w:t>
            </w:r>
          </w:p>
        </w:tc>
        <w:tc>
          <w:tcPr>
            <w:tcW w:w="3815" w:type="dxa"/>
          </w:tcPr>
          <w:p w:rsidR="008872CF" w:rsidRPr="0010493D" w:rsidRDefault="008872CF" w:rsidP="00A13E8A">
            <w:pPr>
              <w:spacing w:line="20" w:lineRule="atLeast"/>
              <w:rPr>
                <w:b/>
                <w:lang w:val="en-US"/>
              </w:rPr>
            </w:pPr>
            <w:proofErr w:type="spellStart"/>
            <w:r w:rsidRPr="0010493D">
              <w:rPr>
                <w:b/>
              </w:rPr>
              <w:t>Замовник</w:t>
            </w:r>
            <w:proofErr w:type="spellEnd"/>
          </w:p>
        </w:tc>
        <w:tc>
          <w:tcPr>
            <w:tcW w:w="5212" w:type="dxa"/>
          </w:tcPr>
          <w:p w:rsidR="008872CF" w:rsidRPr="0010493D" w:rsidRDefault="008872CF" w:rsidP="00A13E8A">
            <w:pPr>
              <w:spacing w:line="20" w:lineRule="atLeast"/>
            </w:pPr>
            <w:proofErr w:type="spellStart"/>
            <w:r w:rsidRPr="0010493D">
              <w:t>Броварська</w:t>
            </w:r>
            <w:proofErr w:type="spellEnd"/>
            <w:r w:rsidR="00A13E8A">
              <w:t xml:space="preserve"> </w:t>
            </w:r>
            <w:proofErr w:type="spellStart"/>
            <w:r w:rsidRPr="0010493D">
              <w:t>міська</w:t>
            </w:r>
            <w:proofErr w:type="spellEnd"/>
            <w:r w:rsidRPr="0010493D">
              <w:t xml:space="preserve"> </w:t>
            </w:r>
            <w:proofErr w:type="spellStart"/>
            <w:r w:rsidRPr="0010493D">
              <w:t>рада</w:t>
            </w:r>
            <w:r>
              <w:t>Київської</w:t>
            </w:r>
            <w:proofErr w:type="spellEnd"/>
            <w:r w:rsidR="00A13E8A"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8872CF" w:rsidRPr="00472F79" w:rsidTr="00A13E8A">
        <w:tc>
          <w:tcPr>
            <w:tcW w:w="544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4</w:t>
            </w:r>
          </w:p>
        </w:tc>
        <w:tc>
          <w:tcPr>
            <w:tcW w:w="3815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Учасники</w:t>
            </w:r>
            <w:proofErr w:type="spellEnd"/>
            <w:r w:rsidRPr="0010493D">
              <w:rPr>
                <w:b/>
              </w:rPr>
              <w:t xml:space="preserve"> (</w:t>
            </w:r>
            <w:proofErr w:type="spellStart"/>
            <w:r w:rsidRPr="0010493D">
              <w:rPr>
                <w:b/>
              </w:rPr>
              <w:t>співвиконавці</w:t>
            </w:r>
            <w:proofErr w:type="spellEnd"/>
            <w:r w:rsidRPr="0010493D">
              <w:rPr>
                <w:b/>
              </w:rPr>
              <w:t xml:space="preserve">)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:rsidR="008872CF" w:rsidRPr="0010493D" w:rsidRDefault="008872CF" w:rsidP="00A13E8A">
            <w:pPr>
              <w:spacing w:line="20" w:lineRule="atLeast"/>
            </w:pPr>
            <w:proofErr w:type="spellStart"/>
            <w:r w:rsidRPr="0010493D">
              <w:t>Комунальне</w:t>
            </w:r>
            <w:proofErr w:type="spellEnd"/>
            <w:r w:rsidR="008507F9">
              <w:t xml:space="preserve"> </w:t>
            </w:r>
            <w:proofErr w:type="spellStart"/>
            <w:proofErr w:type="gramStart"/>
            <w:r w:rsidRPr="0010493D">
              <w:t>п</w:t>
            </w:r>
            <w:proofErr w:type="gramEnd"/>
            <w:r w:rsidRPr="0010493D">
              <w:t>ідприємство</w:t>
            </w:r>
            <w:proofErr w:type="spellEnd"/>
            <w:r w:rsidR="008507F9"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="008507F9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 </w:t>
            </w:r>
            <w:proofErr w:type="spellStart"/>
            <w:r>
              <w:t>Київської</w:t>
            </w:r>
            <w:proofErr w:type="spellEnd"/>
            <w:r w:rsidR="008507F9">
              <w:t xml:space="preserve"> </w:t>
            </w:r>
            <w:proofErr w:type="spellStart"/>
            <w:r>
              <w:t>області</w:t>
            </w:r>
            <w:proofErr w:type="spellEnd"/>
            <w:r w:rsidR="008507F9">
              <w:t xml:space="preserve">  </w:t>
            </w:r>
            <w:r w:rsidRPr="0010493D">
              <w:t>«</w:t>
            </w:r>
            <w:proofErr w:type="spellStart"/>
            <w:r w:rsidRPr="0010493D">
              <w:t>Бровари-Благоустрій</w:t>
            </w:r>
            <w:proofErr w:type="spellEnd"/>
            <w:r w:rsidRPr="0010493D">
              <w:t xml:space="preserve">», </w:t>
            </w:r>
            <w:proofErr w:type="spellStart"/>
            <w:r>
              <w:t>управління</w:t>
            </w:r>
            <w:proofErr w:type="spellEnd"/>
            <w:r w:rsidR="008507F9"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 w:rsidRPr="0010493D">
              <w:t xml:space="preserve"> науки</w:t>
            </w:r>
            <w:r w:rsidR="008507F9">
              <w:t xml:space="preserve"> </w:t>
            </w:r>
            <w:proofErr w:type="spellStart"/>
            <w:r w:rsidRPr="0010493D">
              <w:t>Броварської</w:t>
            </w:r>
            <w:proofErr w:type="spellEnd"/>
            <w:r w:rsidR="008507F9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 w:rsidR="008507F9">
              <w:t xml:space="preserve"> </w:t>
            </w:r>
            <w:proofErr w:type="spellStart"/>
            <w:r>
              <w:t>Київської</w:t>
            </w:r>
            <w:proofErr w:type="spellEnd"/>
            <w:r w:rsidR="008507F9"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,</w:t>
            </w:r>
            <w:proofErr w:type="spellStart"/>
            <w:r>
              <w:t>управління</w:t>
            </w:r>
            <w:proofErr w:type="spellEnd"/>
            <w:r w:rsidR="008507F9">
              <w:t xml:space="preserve"> </w:t>
            </w:r>
            <w:proofErr w:type="spellStart"/>
            <w:r>
              <w:t>інспекції</w:t>
            </w:r>
            <w:proofErr w:type="spellEnd"/>
            <w:r>
              <w:t xml:space="preserve"> та контролю </w:t>
            </w:r>
            <w:proofErr w:type="spellStart"/>
            <w:r w:rsidRPr="0010493D">
              <w:t>Броварської</w:t>
            </w:r>
            <w:proofErr w:type="spellEnd"/>
            <w:r w:rsidR="008507F9">
              <w:t xml:space="preserve"> </w:t>
            </w:r>
            <w:proofErr w:type="spellStart"/>
            <w:r w:rsidRPr="0010493D">
              <w:t>міської</w:t>
            </w:r>
            <w:proofErr w:type="spellEnd"/>
            <w:r w:rsidRPr="0010493D">
              <w:t xml:space="preserve"> ради</w:t>
            </w:r>
            <w:r w:rsidR="008507F9">
              <w:t xml:space="preserve"> </w:t>
            </w:r>
            <w:proofErr w:type="spellStart"/>
            <w:r>
              <w:t>Київської</w:t>
            </w:r>
            <w:proofErr w:type="spellEnd"/>
            <w:r w:rsidR="008507F9">
              <w:t xml:space="preserve"> </w:t>
            </w:r>
            <w:proofErr w:type="spellStart"/>
            <w:r>
              <w:t>області</w:t>
            </w:r>
            <w:proofErr w:type="spellEnd"/>
          </w:p>
        </w:tc>
      </w:tr>
      <w:tr w:rsidR="008872CF" w:rsidRPr="0010493D" w:rsidTr="00A13E8A">
        <w:tc>
          <w:tcPr>
            <w:tcW w:w="544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5</w:t>
            </w:r>
          </w:p>
        </w:tc>
        <w:tc>
          <w:tcPr>
            <w:tcW w:w="3815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Термін</w:t>
            </w:r>
            <w:proofErr w:type="spell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реалізації</w:t>
            </w:r>
            <w:proofErr w:type="spell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:rsidR="008872CF" w:rsidRPr="0010493D" w:rsidRDefault="008872CF" w:rsidP="00A13E8A">
            <w:pPr>
              <w:spacing w:line="20" w:lineRule="atLeast"/>
            </w:pPr>
            <w:r w:rsidRPr="0010493D">
              <w:t>201</w:t>
            </w:r>
            <w:r>
              <w:t>9</w:t>
            </w:r>
            <w:r w:rsidRPr="0010493D">
              <w:t>-202</w:t>
            </w:r>
            <w:r>
              <w:t xml:space="preserve">3 </w:t>
            </w:r>
            <w:r w:rsidRPr="0010493D">
              <w:t xml:space="preserve"> роки</w:t>
            </w:r>
          </w:p>
        </w:tc>
      </w:tr>
      <w:tr w:rsidR="008872CF" w:rsidRPr="0025563B" w:rsidTr="00A13E8A">
        <w:tc>
          <w:tcPr>
            <w:tcW w:w="544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6</w:t>
            </w:r>
          </w:p>
        </w:tc>
        <w:tc>
          <w:tcPr>
            <w:tcW w:w="3815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Перелі</w:t>
            </w:r>
            <w:proofErr w:type="gramStart"/>
            <w:r w:rsidRPr="0010493D">
              <w:rPr>
                <w:b/>
              </w:rPr>
              <w:t>к</w:t>
            </w:r>
            <w:proofErr w:type="spellEnd"/>
            <w:proofErr w:type="gram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бюджетів</w:t>
            </w:r>
            <w:proofErr w:type="spellEnd"/>
            <w:r w:rsidRPr="0010493D">
              <w:rPr>
                <w:b/>
              </w:rPr>
              <w:t xml:space="preserve">, </w:t>
            </w:r>
            <w:proofErr w:type="spellStart"/>
            <w:r w:rsidRPr="0010493D">
              <w:rPr>
                <w:b/>
              </w:rPr>
              <w:t>які</w:t>
            </w:r>
            <w:proofErr w:type="spell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беруть</w:t>
            </w:r>
            <w:proofErr w:type="spellEnd"/>
            <w:r w:rsidRPr="0010493D">
              <w:rPr>
                <w:b/>
              </w:rPr>
              <w:t xml:space="preserve"> участь у </w:t>
            </w:r>
            <w:proofErr w:type="spellStart"/>
            <w:r w:rsidRPr="0010493D">
              <w:rPr>
                <w:b/>
              </w:rPr>
              <w:t>виконанні</w:t>
            </w:r>
            <w:proofErr w:type="spell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</w:p>
        </w:tc>
        <w:tc>
          <w:tcPr>
            <w:tcW w:w="5212" w:type="dxa"/>
          </w:tcPr>
          <w:p w:rsidR="008872CF" w:rsidRPr="0010493D" w:rsidRDefault="008872CF" w:rsidP="00A13E8A">
            <w:pPr>
              <w:spacing w:line="20" w:lineRule="atLeast"/>
            </w:pPr>
            <w:proofErr w:type="spellStart"/>
            <w:r w:rsidRPr="0010493D">
              <w:t>Міс</w:t>
            </w:r>
            <w:r>
              <w:t>ький</w:t>
            </w:r>
            <w:proofErr w:type="spellEnd"/>
            <w:r w:rsidRPr="0010493D">
              <w:t xml:space="preserve"> бюджет, </w:t>
            </w:r>
            <w:proofErr w:type="spellStart"/>
            <w:r w:rsidRPr="0010493D">
              <w:t>кошти</w:t>
            </w:r>
            <w:proofErr w:type="spellEnd"/>
            <w:r w:rsidR="008507F9">
              <w:t xml:space="preserve"> </w:t>
            </w:r>
            <w:proofErr w:type="spellStart"/>
            <w:proofErr w:type="gramStart"/>
            <w:r w:rsidRPr="0010493D">
              <w:t>п</w:t>
            </w:r>
            <w:proofErr w:type="gramEnd"/>
            <w:r w:rsidRPr="0010493D">
              <w:t>ідприємств</w:t>
            </w:r>
            <w:proofErr w:type="spellEnd"/>
            <w:r w:rsidRPr="0010493D">
              <w:t xml:space="preserve">, </w:t>
            </w:r>
            <w:proofErr w:type="spellStart"/>
            <w:r w:rsidRPr="0010493D">
              <w:t>установ</w:t>
            </w:r>
            <w:proofErr w:type="spellEnd"/>
            <w:r w:rsidRPr="0010493D">
              <w:t xml:space="preserve"> та </w:t>
            </w:r>
            <w:proofErr w:type="spellStart"/>
            <w:r w:rsidRPr="0010493D">
              <w:t>організацій</w:t>
            </w:r>
            <w:proofErr w:type="spellEnd"/>
            <w:r w:rsidRPr="0010493D">
              <w:t xml:space="preserve">, </w:t>
            </w:r>
            <w:proofErr w:type="spellStart"/>
            <w:r w:rsidRPr="0010493D">
              <w:t>коштив</w:t>
            </w:r>
            <w:proofErr w:type="spellEnd"/>
            <w:r w:rsidR="008507F9">
              <w:t xml:space="preserve"> </w:t>
            </w:r>
            <w:proofErr w:type="spellStart"/>
            <w:r w:rsidRPr="0010493D">
              <w:t>ласників</w:t>
            </w:r>
            <w:proofErr w:type="spellEnd"/>
            <w:r w:rsidRPr="0010493D">
              <w:t xml:space="preserve">, </w:t>
            </w:r>
            <w:proofErr w:type="spellStart"/>
            <w:r w:rsidRPr="0010493D">
              <w:t>орендарів</w:t>
            </w:r>
            <w:proofErr w:type="spellEnd"/>
            <w:r w:rsidRPr="0010493D">
              <w:t xml:space="preserve"> та </w:t>
            </w:r>
            <w:proofErr w:type="spellStart"/>
            <w:r w:rsidRPr="0010493D">
              <w:t>користувачів</w:t>
            </w:r>
            <w:proofErr w:type="spellEnd"/>
            <w:r w:rsidR="008507F9">
              <w:t xml:space="preserve"> </w:t>
            </w:r>
            <w:proofErr w:type="spellStart"/>
            <w:r w:rsidRPr="0010493D">
              <w:t>земельних</w:t>
            </w:r>
            <w:proofErr w:type="spellEnd"/>
            <w:r w:rsidR="008507F9">
              <w:t xml:space="preserve"> </w:t>
            </w:r>
            <w:proofErr w:type="spellStart"/>
            <w:r w:rsidRPr="0010493D">
              <w:t>ділянок</w:t>
            </w:r>
            <w:proofErr w:type="spellEnd"/>
            <w:r w:rsidRPr="0010493D">
              <w:t xml:space="preserve">,  </w:t>
            </w:r>
            <w:proofErr w:type="spellStart"/>
            <w:r w:rsidRPr="0010493D">
              <w:t>інші</w:t>
            </w:r>
            <w:proofErr w:type="spellEnd"/>
            <w:r w:rsidR="008507F9">
              <w:t xml:space="preserve"> </w:t>
            </w:r>
            <w:proofErr w:type="spellStart"/>
            <w:r w:rsidRPr="0010493D">
              <w:t>джерела</w:t>
            </w:r>
            <w:proofErr w:type="spellEnd"/>
          </w:p>
        </w:tc>
      </w:tr>
      <w:tr w:rsidR="008872CF" w:rsidRPr="0010493D" w:rsidTr="00A13E8A">
        <w:tc>
          <w:tcPr>
            <w:tcW w:w="544" w:type="dxa"/>
          </w:tcPr>
          <w:p w:rsidR="00074B59" w:rsidRDefault="008872CF" w:rsidP="00A13E8A">
            <w:pPr>
              <w:spacing w:line="20" w:lineRule="atLeast"/>
              <w:rPr>
                <w:b/>
              </w:rPr>
            </w:pPr>
            <w:r w:rsidRPr="0010493D">
              <w:rPr>
                <w:b/>
              </w:rPr>
              <w:t>7</w:t>
            </w:r>
          </w:p>
          <w:p w:rsidR="00074B59" w:rsidRPr="00074B59" w:rsidRDefault="00074B59" w:rsidP="00074B59"/>
          <w:p w:rsidR="00074B59" w:rsidRPr="00074B59" w:rsidRDefault="00074B59" w:rsidP="00074B59"/>
          <w:p w:rsidR="00074B59" w:rsidRPr="00074B59" w:rsidRDefault="00074B59" w:rsidP="00074B59"/>
          <w:p w:rsidR="00074B59" w:rsidRPr="00074B59" w:rsidRDefault="00074B59" w:rsidP="00074B59"/>
          <w:p w:rsidR="00074B59" w:rsidRPr="00074B59" w:rsidRDefault="00074B59" w:rsidP="00074B59"/>
          <w:p w:rsidR="00074B59" w:rsidRPr="00074B59" w:rsidRDefault="00074B59" w:rsidP="00074B59"/>
          <w:p w:rsidR="00074B59" w:rsidRPr="00074B59" w:rsidRDefault="00074B59" w:rsidP="00074B59"/>
          <w:p w:rsidR="00074B59" w:rsidRPr="00074B59" w:rsidRDefault="00074B59" w:rsidP="00074B59"/>
          <w:p w:rsidR="00074B59" w:rsidRPr="00074B59" w:rsidRDefault="00074B59" w:rsidP="00074B59"/>
          <w:p w:rsidR="008872CF" w:rsidRPr="00074B59" w:rsidRDefault="008872CF" w:rsidP="00074B59"/>
        </w:tc>
        <w:tc>
          <w:tcPr>
            <w:tcW w:w="3815" w:type="dxa"/>
          </w:tcPr>
          <w:p w:rsidR="008872CF" w:rsidRPr="0010493D" w:rsidRDefault="008872CF" w:rsidP="00A13E8A">
            <w:pPr>
              <w:spacing w:line="20" w:lineRule="atLeast"/>
              <w:rPr>
                <w:b/>
              </w:rPr>
            </w:pPr>
            <w:proofErr w:type="spellStart"/>
            <w:r w:rsidRPr="0010493D">
              <w:rPr>
                <w:b/>
              </w:rPr>
              <w:t>Загальний</w:t>
            </w:r>
            <w:proofErr w:type="spell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обсяг</w:t>
            </w:r>
            <w:proofErr w:type="spell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фінансування</w:t>
            </w:r>
            <w:proofErr w:type="spell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заходів</w:t>
            </w:r>
            <w:proofErr w:type="spellEnd"/>
            <w:r w:rsidRPr="0010493D">
              <w:rPr>
                <w:b/>
              </w:rPr>
              <w:t xml:space="preserve">, </w:t>
            </w:r>
            <w:proofErr w:type="spellStart"/>
            <w:r w:rsidRPr="0010493D">
              <w:rPr>
                <w:b/>
              </w:rPr>
              <w:t>необхідних</w:t>
            </w:r>
            <w:proofErr w:type="spellEnd"/>
            <w:r w:rsidRPr="0010493D">
              <w:rPr>
                <w:b/>
              </w:rPr>
              <w:t xml:space="preserve"> для </w:t>
            </w:r>
            <w:proofErr w:type="spellStart"/>
            <w:r w:rsidRPr="0010493D">
              <w:rPr>
                <w:b/>
              </w:rPr>
              <w:t>реалізації</w:t>
            </w:r>
            <w:proofErr w:type="spellEnd"/>
            <w:r w:rsidR="008507F9">
              <w:rPr>
                <w:b/>
              </w:rPr>
              <w:t xml:space="preserve"> </w:t>
            </w:r>
            <w:proofErr w:type="spellStart"/>
            <w:r w:rsidRPr="0010493D">
              <w:rPr>
                <w:b/>
              </w:rPr>
              <w:t>Програми</w:t>
            </w:r>
            <w:proofErr w:type="spellEnd"/>
            <w:r w:rsidRPr="0010493D">
              <w:rPr>
                <w:b/>
              </w:rPr>
              <w:t>, тис</w:t>
            </w:r>
            <w:proofErr w:type="gramStart"/>
            <w:r w:rsidRPr="0010493D">
              <w:rPr>
                <w:b/>
              </w:rPr>
              <w:t>.</w:t>
            </w:r>
            <w:proofErr w:type="gramEnd"/>
            <w:r w:rsidRPr="0010493D">
              <w:rPr>
                <w:b/>
              </w:rPr>
              <w:t xml:space="preserve"> </w:t>
            </w:r>
            <w:proofErr w:type="gramStart"/>
            <w:r w:rsidRPr="0010493D">
              <w:rPr>
                <w:b/>
              </w:rPr>
              <w:t>г</w:t>
            </w:r>
            <w:proofErr w:type="gramEnd"/>
            <w:r w:rsidRPr="0010493D">
              <w:rPr>
                <w:b/>
              </w:rPr>
              <w:t>рн.</w:t>
            </w:r>
          </w:p>
        </w:tc>
        <w:tc>
          <w:tcPr>
            <w:tcW w:w="5212" w:type="dxa"/>
            <w:vAlign w:val="center"/>
          </w:tcPr>
          <w:p w:rsidR="008872CF" w:rsidRPr="00381220" w:rsidRDefault="008872CF" w:rsidP="00A13E8A">
            <w:pPr>
              <w:spacing w:line="20" w:lineRule="atLeast"/>
              <w:rPr>
                <w:b/>
                <w:color w:val="000000"/>
              </w:rPr>
            </w:pPr>
            <w:r w:rsidRPr="00B123E1">
              <w:rPr>
                <w:b/>
                <w:color w:val="000000"/>
              </w:rPr>
              <w:t>5 0</w:t>
            </w:r>
            <w:r w:rsidR="00F00FC4" w:rsidRPr="00B123E1">
              <w:rPr>
                <w:b/>
                <w:color w:val="000000"/>
              </w:rPr>
              <w:t>66</w:t>
            </w:r>
            <w:r w:rsidRPr="00B123E1">
              <w:rPr>
                <w:b/>
                <w:color w:val="000000"/>
              </w:rPr>
              <w:t>,0 тис. грн.,</w:t>
            </w:r>
            <w:r w:rsidRPr="00381220">
              <w:rPr>
                <w:b/>
                <w:color w:val="000000"/>
              </w:rPr>
              <w:t xml:space="preserve"> а </w:t>
            </w:r>
            <w:proofErr w:type="spellStart"/>
            <w:r w:rsidRPr="00381220">
              <w:rPr>
                <w:b/>
                <w:color w:val="000000"/>
              </w:rPr>
              <w:t>саме</w:t>
            </w:r>
            <w:proofErr w:type="spellEnd"/>
            <w:r w:rsidRPr="00381220">
              <w:rPr>
                <w:b/>
                <w:color w:val="000000"/>
              </w:rPr>
              <w:t xml:space="preserve"> по роках:</w:t>
            </w:r>
          </w:p>
          <w:p w:rsidR="008872CF" w:rsidRPr="00381220" w:rsidRDefault="008872CF" w:rsidP="00A13E8A">
            <w:pPr>
              <w:spacing w:line="20" w:lineRule="atLeast"/>
              <w:rPr>
                <w:color w:val="000000"/>
              </w:rPr>
            </w:pPr>
            <w:proofErr w:type="spellStart"/>
            <w:r w:rsidRPr="00381220">
              <w:rPr>
                <w:color w:val="000000"/>
              </w:rPr>
              <w:t>Міс</w:t>
            </w:r>
            <w:r>
              <w:rPr>
                <w:color w:val="000000"/>
              </w:rPr>
              <w:t>ький</w:t>
            </w:r>
            <w:proofErr w:type="spellEnd"/>
            <w:r w:rsidRPr="00381220">
              <w:rPr>
                <w:color w:val="000000"/>
              </w:rPr>
              <w:t xml:space="preserve"> бюджет:</w:t>
            </w:r>
          </w:p>
          <w:p w:rsidR="008872CF" w:rsidRPr="00381220" w:rsidRDefault="008872CF" w:rsidP="00A13E8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2019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2 157,0</w:t>
            </w:r>
            <w:r w:rsidRPr="00381220">
              <w:rPr>
                <w:color w:val="000000"/>
              </w:rPr>
              <w:t xml:space="preserve"> тис. грн.</w:t>
            </w:r>
          </w:p>
          <w:p w:rsidR="008872CF" w:rsidRPr="00381220" w:rsidRDefault="008872CF" w:rsidP="00A13E8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2020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148,0</w:t>
            </w:r>
            <w:r w:rsidRPr="00381220">
              <w:rPr>
                <w:color w:val="000000"/>
              </w:rPr>
              <w:t xml:space="preserve"> тис. грн.</w:t>
            </w:r>
          </w:p>
          <w:p w:rsidR="008872CF" w:rsidRPr="00381220" w:rsidRDefault="008872CF" w:rsidP="00A13E8A">
            <w:pPr>
              <w:spacing w:line="20" w:lineRule="atLeast"/>
              <w:rPr>
                <w:color w:val="000000"/>
              </w:rPr>
            </w:pPr>
            <w:r w:rsidRPr="00B123E1">
              <w:rPr>
                <w:color w:val="000000"/>
              </w:rPr>
              <w:t xml:space="preserve">2021 </w:t>
            </w:r>
            <w:proofErr w:type="spellStart"/>
            <w:r w:rsidRPr="00B123E1">
              <w:rPr>
                <w:color w:val="000000"/>
              </w:rPr>
              <w:t>рік</w:t>
            </w:r>
            <w:proofErr w:type="spellEnd"/>
            <w:r w:rsidRPr="00B123E1">
              <w:rPr>
                <w:color w:val="000000"/>
              </w:rPr>
              <w:t xml:space="preserve"> – 1</w:t>
            </w:r>
            <w:r w:rsidR="00F00FC4" w:rsidRPr="00B123E1">
              <w:rPr>
                <w:color w:val="000000"/>
              </w:rPr>
              <w:t>41</w:t>
            </w:r>
            <w:r w:rsidRPr="00B123E1">
              <w:rPr>
                <w:color w:val="000000"/>
              </w:rPr>
              <w:t>,0 тис. грн.</w:t>
            </w:r>
          </w:p>
          <w:p w:rsidR="008872CF" w:rsidRPr="00381220" w:rsidRDefault="008872CF" w:rsidP="00A13E8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2022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900,0 тис. грн.</w:t>
            </w:r>
          </w:p>
          <w:p w:rsidR="008872CF" w:rsidRPr="00381220" w:rsidRDefault="008872CF" w:rsidP="00A13E8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2023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900,0 тис. грн.</w:t>
            </w:r>
          </w:p>
          <w:p w:rsidR="008872CF" w:rsidRPr="00381220" w:rsidRDefault="008872CF" w:rsidP="00A13E8A">
            <w:pPr>
              <w:spacing w:line="20" w:lineRule="atLeast"/>
              <w:rPr>
                <w:color w:val="000000"/>
              </w:rPr>
            </w:pPr>
            <w:proofErr w:type="spellStart"/>
            <w:r w:rsidRPr="00381220">
              <w:rPr>
                <w:color w:val="000000"/>
              </w:rPr>
              <w:t>Інші</w:t>
            </w:r>
            <w:proofErr w:type="spellEnd"/>
            <w:r w:rsidR="008507F9">
              <w:rPr>
                <w:color w:val="000000"/>
              </w:rPr>
              <w:t xml:space="preserve"> </w:t>
            </w:r>
            <w:proofErr w:type="spellStart"/>
            <w:r w:rsidRPr="00381220">
              <w:rPr>
                <w:color w:val="000000"/>
              </w:rPr>
              <w:t>джерела</w:t>
            </w:r>
            <w:proofErr w:type="spellEnd"/>
            <w:r w:rsidRPr="00381220">
              <w:rPr>
                <w:color w:val="000000"/>
              </w:rPr>
              <w:t>:</w:t>
            </w:r>
          </w:p>
          <w:p w:rsidR="008872CF" w:rsidRPr="00381220" w:rsidRDefault="008872CF" w:rsidP="00A13E8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2019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0,0 тис. грн.</w:t>
            </w:r>
          </w:p>
          <w:p w:rsidR="008872CF" w:rsidRPr="00381220" w:rsidRDefault="008872CF" w:rsidP="00A13E8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2020 </w:t>
            </w:r>
            <w:proofErr w:type="spellStart"/>
            <w:r w:rsidRPr="00381220">
              <w:rPr>
                <w:color w:val="000000"/>
              </w:rPr>
              <w:t>рік</w:t>
            </w:r>
            <w:proofErr w:type="spellEnd"/>
            <w:r w:rsidRPr="00381220">
              <w:rPr>
                <w:color w:val="000000"/>
              </w:rPr>
              <w:t xml:space="preserve"> – 0,0 тис. грн.</w:t>
            </w:r>
          </w:p>
          <w:p w:rsidR="008872CF" w:rsidRPr="00381220" w:rsidRDefault="008872CF" w:rsidP="00A13E8A">
            <w:pPr>
              <w:spacing w:line="20" w:lineRule="atLeast"/>
              <w:rPr>
                <w:color w:val="000000"/>
              </w:rPr>
            </w:pPr>
            <w:r w:rsidRPr="00571E57">
              <w:rPr>
                <w:color w:val="000000"/>
              </w:rPr>
              <w:t xml:space="preserve">2021 </w:t>
            </w:r>
            <w:proofErr w:type="spellStart"/>
            <w:r w:rsidRPr="00571E57">
              <w:rPr>
                <w:color w:val="000000"/>
              </w:rPr>
              <w:t>рік</w:t>
            </w:r>
            <w:proofErr w:type="spellEnd"/>
            <w:r w:rsidRPr="00571E57">
              <w:rPr>
                <w:color w:val="000000"/>
              </w:rPr>
              <w:t xml:space="preserve"> – 250,0 тис. грн.</w:t>
            </w:r>
          </w:p>
          <w:p w:rsidR="008872CF" w:rsidRDefault="008872CF" w:rsidP="00A13E8A">
            <w:pPr>
              <w:spacing w:line="20" w:lineRule="atLeast"/>
              <w:rPr>
                <w:color w:val="000000"/>
              </w:rPr>
            </w:pPr>
            <w:r w:rsidRPr="00381220">
              <w:rPr>
                <w:color w:val="000000"/>
              </w:rPr>
              <w:t xml:space="preserve">2022 </w:t>
            </w:r>
            <w:proofErr w:type="spellStart"/>
            <w:proofErr w:type="gramStart"/>
            <w:r w:rsidRPr="00381220">
              <w:rPr>
                <w:color w:val="000000"/>
              </w:rPr>
              <w:t>р</w:t>
            </w:r>
            <w:proofErr w:type="gramEnd"/>
            <w:r w:rsidRPr="00381220">
              <w:rPr>
                <w:color w:val="000000"/>
              </w:rPr>
              <w:t>ік</w:t>
            </w:r>
            <w:proofErr w:type="spellEnd"/>
            <w:r w:rsidRPr="00381220">
              <w:rPr>
                <w:color w:val="000000"/>
              </w:rPr>
              <w:t xml:space="preserve"> – 270,0 тис. </w:t>
            </w:r>
            <w:proofErr w:type="spellStart"/>
            <w:r w:rsidRPr="00381220">
              <w:rPr>
                <w:color w:val="000000"/>
              </w:rPr>
              <w:t>грн</w:t>
            </w:r>
            <w:proofErr w:type="spellEnd"/>
            <w:r w:rsidRPr="00381220">
              <w:rPr>
                <w:color w:val="000000"/>
              </w:rPr>
              <w:t>.</w:t>
            </w:r>
          </w:p>
          <w:p w:rsidR="008872CF" w:rsidRPr="00BF54BB" w:rsidRDefault="008872CF" w:rsidP="00A13E8A">
            <w:pPr>
              <w:spacing w:line="20" w:lineRule="atLeast"/>
            </w:pPr>
            <w:r w:rsidRPr="00381220">
              <w:rPr>
                <w:color w:val="000000"/>
              </w:rPr>
              <w:t xml:space="preserve">2023 </w:t>
            </w:r>
            <w:proofErr w:type="spellStart"/>
            <w:proofErr w:type="gramStart"/>
            <w:r w:rsidRPr="00381220">
              <w:rPr>
                <w:color w:val="000000"/>
              </w:rPr>
              <w:t>р</w:t>
            </w:r>
            <w:proofErr w:type="gramEnd"/>
            <w:r w:rsidRPr="00381220">
              <w:rPr>
                <w:color w:val="000000"/>
              </w:rPr>
              <w:t>ік</w:t>
            </w:r>
            <w:proofErr w:type="spellEnd"/>
            <w:r w:rsidRPr="00381220">
              <w:rPr>
                <w:color w:val="000000"/>
              </w:rPr>
              <w:t xml:space="preserve"> – 300,0 тис. грн.</w:t>
            </w:r>
          </w:p>
        </w:tc>
      </w:tr>
    </w:tbl>
    <w:p w:rsidR="008872CF" w:rsidRDefault="008872CF" w:rsidP="008872CF">
      <w:pPr>
        <w:sectPr w:rsidR="008872CF" w:rsidSect="00236653">
          <w:pgSz w:w="11906" w:h="16838"/>
          <w:pgMar w:top="142" w:right="850" w:bottom="142" w:left="1417" w:header="708" w:footer="708" w:gutter="0"/>
          <w:cols w:space="708"/>
          <w:docGrid w:linePitch="360"/>
        </w:sectPr>
      </w:pPr>
    </w:p>
    <w:p w:rsidR="008872CF" w:rsidRDefault="008872CF" w:rsidP="008872CF">
      <w:pPr>
        <w:spacing w:line="20" w:lineRule="atLeast"/>
        <w:jc w:val="right"/>
      </w:pPr>
      <w:r>
        <w:lastRenderedPageBreak/>
        <w:t>Продовження додатку</w:t>
      </w:r>
    </w:p>
    <w:p w:rsidR="008872CF" w:rsidRDefault="008872CF" w:rsidP="008872CF">
      <w:pPr>
        <w:spacing w:line="20" w:lineRule="atLeast"/>
        <w:jc w:val="right"/>
        <w:rPr>
          <w:b/>
        </w:rPr>
      </w:pPr>
    </w:p>
    <w:p w:rsidR="008872CF" w:rsidRDefault="008872CF" w:rsidP="008872CF">
      <w:pPr>
        <w:spacing w:line="20" w:lineRule="atLeast"/>
        <w:jc w:val="center"/>
        <w:rPr>
          <w:b/>
        </w:rPr>
      </w:pPr>
      <w:r>
        <w:rPr>
          <w:b/>
        </w:rPr>
        <w:t>7. Заходи з виконання Програми розвитку та збереження зелених зон</w:t>
      </w:r>
    </w:p>
    <w:p w:rsidR="008872CF" w:rsidRDefault="008872CF" w:rsidP="008872CF">
      <w:pPr>
        <w:spacing w:line="20" w:lineRule="atLeast"/>
        <w:jc w:val="center"/>
        <w:rPr>
          <w:b/>
        </w:rPr>
      </w:pPr>
      <w:r>
        <w:rPr>
          <w:b/>
        </w:rPr>
        <w:t>м. Бровари на 2019-2023 роки</w:t>
      </w:r>
    </w:p>
    <w:p w:rsidR="008872CF" w:rsidRDefault="008872CF" w:rsidP="008872CF">
      <w:pPr>
        <w:spacing w:line="20" w:lineRule="atLeast"/>
        <w:jc w:val="center"/>
        <w:rPr>
          <w:b/>
        </w:rPr>
      </w:pPr>
    </w:p>
    <w:tbl>
      <w:tblPr>
        <w:tblStyle w:val="a4"/>
        <w:tblW w:w="15420" w:type="dxa"/>
        <w:tblLayout w:type="fixed"/>
        <w:tblLook w:val="04A0"/>
      </w:tblPr>
      <w:tblGrid>
        <w:gridCol w:w="561"/>
        <w:gridCol w:w="2952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8872CF" w:rsidTr="00A13E8A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Найменування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</w:rPr>
              <w:t>об’єктів</w:t>
            </w:r>
            <w:proofErr w:type="spellEnd"/>
            <w:r>
              <w:rPr>
                <w:b/>
                <w:sz w:val="24"/>
                <w:szCs w:val="24"/>
              </w:rPr>
              <w:t xml:space="preserve"> зеленого </w:t>
            </w:r>
            <w:proofErr w:type="spellStart"/>
            <w:r>
              <w:rPr>
                <w:b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</w:rPr>
              <w:t>функціональною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належністю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зелених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Найменування</w:t>
            </w:r>
            <w:proofErr w:type="spellEnd"/>
            <w:r>
              <w:rPr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Відповідальні</w:t>
            </w:r>
            <w:proofErr w:type="spellEnd"/>
            <w:r>
              <w:rPr>
                <w:b/>
                <w:sz w:val="24"/>
                <w:szCs w:val="24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Термін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впровадження</w:t>
            </w:r>
            <w:proofErr w:type="spellEnd"/>
            <w:r>
              <w:rPr>
                <w:b/>
                <w:sz w:val="24"/>
                <w:szCs w:val="24"/>
              </w:rPr>
              <w:t xml:space="preserve"> за роками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Обсяги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фінансування</w:t>
            </w:r>
            <w:proofErr w:type="spellEnd"/>
            <w:r>
              <w:rPr>
                <w:b/>
                <w:sz w:val="24"/>
                <w:szCs w:val="24"/>
              </w:rPr>
              <w:t xml:space="preserve"> (тис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г</w:t>
            </w:r>
            <w:proofErr w:type="gramEnd"/>
            <w:r>
              <w:rPr>
                <w:b/>
                <w:sz w:val="24"/>
                <w:szCs w:val="24"/>
              </w:rPr>
              <w:t xml:space="preserve">рн.), у тому </w:t>
            </w:r>
            <w:proofErr w:type="spellStart"/>
            <w:r>
              <w:rPr>
                <w:b/>
                <w:sz w:val="24"/>
                <w:szCs w:val="24"/>
              </w:rPr>
              <w:t>числі</w:t>
            </w:r>
            <w:proofErr w:type="spellEnd"/>
            <w:r>
              <w:rPr>
                <w:b/>
                <w:sz w:val="24"/>
                <w:szCs w:val="24"/>
              </w:rPr>
              <w:t xml:space="preserve"> по роках</w:t>
            </w:r>
          </w:p>
        </w:tc>
      </w:tr>
      <w:tr w:rsidR="008872CF" w:rsidTr="00A13E8A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початок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закінчення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всього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507F9" w:rsidP="00A13E8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</w:t>
            </w:r>
            <w:r w:rsidR="008872CF">
              <w:rPr>
                <w:b/>
                <w:sz w:val="22"/>
                <w:szCs w:val="22"/>
              </w:rPr>
              <w:t>ласні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872CF">
              <w:rPr>
                <w:b/>
                <w:sz w:val="22"/>
                <w:szCs w:val="22"/>
              </w:rPr>
              <w:t>кошти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872CF">
              <w:rPr>
                <w:b/>
                <w:sz w:val="22"/>
                <w:szCs w:val="22"/>
              </w:rPr>
              <w:t>п</w:t>
            </w:r>
            <w:proofErr w:type="gramEnd"/>
            <w:r w:rsidR="008872CF">
              <w:rPr>
                <w:b/>
                <w:sz w:val="22"/>
                <w:szCs w:val="22"/>
              </w:rPr>
              <w:t>ідприємств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міський</w:t>
            </w:r>
            <w:proofErr w:type="spellEnd"/>
            <w:r>
              <w:rPr>
                <w:b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507F9" w:rsidP="00A13E8A">
            <w:pPr>
              <w:spacing w:line="2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І</w:t>
            </w:r>
            <w:r w:rsidR="008872CF">
              <w:rPr>
                <w:b/>
                <w:sz w:val="22"/>
                <w:szCs w:val="22"/>
              </w:rPr>
              <w:t>нші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872CF">
              <w:rPr>
                <w:b/>
                <w:sz w:val="22"/>
                <w:szCs w:val="22"/>
              </w:rPr>
              <w:t>джерела</w:t>
            </w:r>
            <w:proofErr w:type="spellEnd"/>
          </w:p>
        </w:tc>
      </w:tr>
      <w:tr w:rsidR="008872CF" w:rsidTr="00A13E8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8872CF" w:rsidTr="00A13E8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Обл</w:t>
            </w:r>
            <w:proofErr w:type="gramEnd"/>
            <w:r>
              <w:rPr>
                <w:b/>
                <w:sz w:val="24"/>
                <w:szCs w:val="24"/>
              </w:rPr>
              <w:t>ік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зелених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Інвентаризація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паспортизація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парків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скверів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зелених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  <w:proofErr w:type="spellStart"/>
            <w:r>
              <w:rPr>
                <w:sz w:val="24"/>
                <w:szCs w:val="24"/>
              </w:rPr>
              <w:t>балансоутримувачі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власники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користувачі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орендарі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територій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CF" w:rsidTr="00A13E8A">
        <w:trPr>
          <w:trHeight w:val="6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Послуги</w:t>
            </w:r>
            <w:proofErr w:type="spellEnd"/>
            <w:r>
              <w:rPr>
                <w:b/>
                <w:sz w:val="24"/>
                <w:szCs w:val="24"/>
              </w:rPr>
              <w:t xml:space="preserve"> по догляду за </w:t>
            </w:r>
            <w:proofErr w:type="spellStart"/>
            <w:r>
              <w:rPr>
                <w:b/>
                <w:sz w:val="24"/>
                <w:szCs w:val="24"/>
              </w:rPr>
              <w:t>зеленими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насадженнями</w:t>
            </w:r>
            <w:proofErr w:type="spellEnd"/>
          </w:p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1.Вул. </w:t>
            </w:r>
            <w:proofErr w:type="spellStart"/>
            <w:r>
              <w:rPr>
                <w:sz w:val="24"/>
                <w:szCs w:val="24"/>
              </w:rPr>
              <w:t>Київська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БМР,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A7EFA">
              <w:rPr>
                <w:b/>
                <w:sz w:val="24"/>
                <w:szCs w:val="24"/>
              </w:rPr>
              <w:t>1 359,0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A7EFA">
              <w:rPr>
                <w:sz w:val="24"/>
                <w:szCs w:val="24"/>
              </w:rPr>
              <w:t>1 359,0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Pr="00EA7EFA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EA7EFA">
              <w:rPr>
                <w:b/>
                <w:sz w:val="24"/>
                <w:szCs w:val="24"/>
              </w:rPr>
              <w:t>1 359,0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A7EFA">
              <w:rPr>
                <w:sz w:val="24"/>
                <w:szCs w:val="24"/>
              </w:rPr>
              <w:t>1 359,0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Pr="00EA7EFA" w:rsidRDefault="008872CF" w:rsidP="00A13E8A">
            <w:pPr>
              <w:spacing w:line="20" w:lineRule="atLeast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CF" w:rsidTr="00A13E8A">
        <w:trPr>
          <w:trHeight w:val="28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Парк </w:t>
            </w:r>
            <w:proofErr w:type="spellStart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>. Т.Г. Шевченка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УБЖКГІТ БМР,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872CF" w:rsidRDefault="008872CF" w:rsidP="008872CF"/>
    <w:p w:rsidR="008872CF" w:rsidRDefault="008872CF" w:rsidP="008872CF"/>
    <w:p w:rsidR="008872CF" w:rsidRDefault="008872CF" w:rsidP="008872CF">
      <w:pPr>
        <w:jc w:val="right"/>
      </w:pPr>
      <w:r>
        <w:lastRenderedPageBreak/>
        <w:t>Продовження додатку</w:t>
      </w:r>
    </w:p>
    <w:p w:rsidR="008872CF" w:rsidRDefault="008872CF" w:rsidP="008872CF">
      <w:pPr>
        <w:jc w:val="right"/>
      </w:pPr>
    </w:p>
    <w:tbl>
      <w:tblPr>
        <w:tblStyle w:val="a4"/>
        <w:tblW w:w="15420" w:type="dxa"/>
        <w:tblLayout w:type="fixed"/>
        <w:tblLook w:val="04A0"/>
      </w:tblPr>
      <w:tblGrid>
        <w:gridCol w:w="561"/>
        <w:gridCol w:w="2952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8872CF" w:rsidTr="00A13E8A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Дезінсекція</w:t>
            </w:r>
            <w:proofErr w:type="spellEnd"/>
            <w:r>
              <w:rPr>
                <w:b/>
                <w:sz w:val="24"/>
                <w:szCs w:val="24"/>
              </w:rPr>
              <w:t xml:space="preserve"> у </w:t>
            </w:r>
            <w:proofErr w:type="spellStart"/>
            <w:r>
              <w:rPr>
                <w:b/>
                <w:sz w:val="24"/>
                <w:szCs w:val="24"/>
              </w:rPr>
              <w:t>місцях</w:t>
            </w:r>
            <w:proofErr w:type="spellEnd"/>
            <w:r w:rsidR="00A0327C">
              <w:rPr>
                <w:b/>
                <w:sz w:val="24"/>
                <w:szCs w:val="24"/>
              </w:rPr>
              <w:t xml:space="preserve"> </w:t>
            </w:r>
            <w:r w:rsidR="008507F9">
              <w:rPr>
                <w:b/>
                <w:sz w:val="24"/>
                <w:szCs w:val="24"/>
              </w:rPr>
              <w:t xml:space="preserve">массового </w:t>
            </w:r>
            <w:proofErr w:type="spellStart"/>
            <w:r>
              <w:rPr>
                <w:b/>
                <w:sz w:val="24"/>
                <w:szCs w:val="24"/>
              </w:rPr>
              <w:t>відпочинку</w:t>
            </w:r>
            <w:proofErr w:type="spellEnd"/>
            <w:r>
              <w:rPr>
                <w:b/>
                <w:sz w:val="24"/>
                <w:szCs w:val="24"/>
              </w:rPr>
              <w:t xml:space="preserve"> людей (</w:t>
            </w:r>
            <w:proofErr w:type="spellStart"/>
            <w:r>
              <w:rPr>
                <w:b/>
                <w:sz w:val="24"/>
                <w:szCs w:val="24"/>
              </w:rPr>
              <w:t>знищення</w:t>
            </w:r>
            <w:proofErr w:type="spellEnd"/>
            <w:proofErr w:type="gramEnd"/>
          </w:p>
          <w:p w:rsidR="008872CF" w:rsidRDefault="008872CF" w:rsidP="00A13E8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синантропних</w:t>
            </w:r>
            <w:proofErr w:type="spellEnd"/>
            <w:r>
              <w:rPr>
                <w:b/>
                <w:sz w:val="24"/>
                <w:szCs w:val="24"/>
              </w:rPr>
              <w:t xml:space="preserve"> комах)</w:t>
            </w:r>
          </w:p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1.Дезінсекція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парку «Перемога»</w:t>
            </w:r>
          </w:p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1 000,0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1 000,0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CF" w:rsidTr="00A13E8A"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2.Дезінсекція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парку «</w:t>
            </w:r>
            <w:proofErr w:type="spellStart"/>
            <w:r>
              <w:rPr>
                <w:sz w:val="24"/>
                <w:szCs w:val="24"/>
              </w:rPr>
              <w:t>Приозерний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500,0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500,0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CF" w:rsidTr="00A13E8A"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3.Дезінсекція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скверу (парку) в </w:t>
            </w:r>
            <w:proofErr w:type="spellStart"/>
            <w:r>
              <w:rPr>
                <w:sz w:val="24"/>
                <w:szCs w:val="24"/>
              </w:rPr>
              <w:t>районівул</w:t>
            </w:r>
            <w:proofErr w:type="spellEnd"/>
            <w:r>
              <w:rPr>
                <w:sz w:val="24"/>
                <w:szCs w:val="24"/>
              </w:rPr>
              <w:t>. Симоненка Василя</w:t>
            </w:r>
          </w:p>
          <w:p w:rsidR="008872CF" w:rsidRDefault="008872CF" w:rsidP="00A13E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 w:rsidRPr="00FB113E"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Pr="00FB113E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 w:rsidRPr="00FB113E"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CF" w:rsidTr="00A13E8A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Просвітницька</w:t>
            </w:r>
            <w:proofErr w:type="spellEnd"/>
            <w:r>
              <w:rPr>
                <w:b/>
                <w:sz w:val="24"/>
                <w:szCs w:val="24"/>
              </w:rPr>
              <w:t xml:space="preserve"> робота в </w:t>
            </w:r>
            <w:proofErr w:type="spellStart"/>
            <w:r>
              <w:rPr>
                <w:b/>
                <w:sz w:val="24"/>
                <w:szCs w:val="24"/>
              </w:rPr>
              <w:t>дошкільних</w:t>
            </w:r>
            <w:proofErr w:type="spellEnd"/>
            <w:r>
              <w:rPr>
                <w:b/>
                <w:sz w:val="24"/>
                <w:szCs w:val="24"/>
              </w:rPr>
              <w:t xml:space="preserve"> закладах, </w:t>
            </w:r>
            <w:proofErr w:type="spellStart"/>
            <w:r>
              <w:rPr>
                <w:b/>
                <w:sz w:val="24"/>
                <w:szCs w:val="24"/>
              </w:rPr>
              <w:t>середучнівських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студентських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колективів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щодо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важливості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збереження</w:t>
            </w:r>
            <w:proofErr w:type="spellEnd"/>
            <w:r>
              <w:rPr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sz w:val="24"/>
                <w:szCs w:val="24"/>
              </w:rPr>
              <w:t>збільшення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зелених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насаджень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Проведення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екологічних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акцій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конкурсів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учбових</w:t>
            </w:r>
            <w:proofErr w:type="spellEnd"/>
            <w:r>
              <w:rPr>
                <w:sz w:val="24"/>
                <w:szCs w:val="24"/>
              </w:rPr>
              <w:t xml:space="preserve"> закладах до </w:t>
            </w:r>
            <w:proofErr w:type="spellStart"/>
            <w:r>
              <w:rPr>
                <w:sz w:val="24"/>
                <w:szCs w:val="24"/>
              </w:rPr>
              <w:t>Всесвітнього</w:t>
            </w:r>
            <w:proofErr w:type="spellEnd"/>
            <w:r>
              <w:rPr>
                <w:sz w:val="24"/>
                <w:szCs w:val="24"/>
              </w:rPr>
              <w:t xml:space="preserve"> дня </w:t>
            </w:r>
            <w:proofErr w:type="spellStart"/>
            <w:r>
              <w:rPr>
                <w:sz w:val="24"/>
                <w:szCs w:val="24"/>
              </w:rPr>
              <w:t>довкілля</w:t>
            </w:r>
            <w:proofErr w:type="spellEnd"/>
            <w:r>
              <w:rPr>
                <w:sz w:val="24"/>
                <w:szCs w:val="24"/>
              </w:rPr>
              <w:t xml:space="preserve">, до Дня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</w:p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Управлінняосвіти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науки БМР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2CF" w:rsidTr="00A13E8A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CF" w:rsidRDefault="008872CF" w:rsidP="00A13E8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Збільшення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уроків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природознавства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проводяться</w:t>
            </w:r>
            <w:proofErr w:type="spellEnd"/>
            <w:r>
              <w:rPr>
                <w:sz w:val="24"/>
                <w:szCs w:val="24"/>
              </w:rPr>
              <w:t xml:space="preserve"> в парках </w:t>
            </w: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іста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науки  БМР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8872CF" w:rsidRDefault="008872CF" w:rsidP="008872CF"/>
    <w:p w:rsidR="008872CF" w:rsidRDefault="008872CF" w:rsidP="008872CF"/>
    <w:p w:rsidR="00074B59" w:rsidRDefault="00074B59" w:rsidP="008872CF">
      <w:pPr>
        <w:jc w:val="right"/>
      </w:pPr>
    </w:p>
    <w:p w:rsidR="008872CF" w:rsidRDefault="008872CF" w:rsidP="008872CF">
      <w:pPr>
        <w:jc w:val="right"/>
      </w:pPr>
      <w:r>
        <w:t>Продовження додатку</w:t>
      </w:r>
    </w:p>
    <w:p w:rsidR="008872CF" w:rsidRDefault="008872CF" w:rsidP="008872CF">
      <w:pPr>
        <w:jc w:val="right"/>
      </w:pPr>
    </w:p>
    <w:tbl>
      <w:tblPr>
        <w:tblStyle w:val="a4"/>
        <w:tblW w:w="15420" w:type="dxa"/>
        <w:tblLayout w:type="fixed"/>
        <w:tblLook w:val="04A0"/>
      </w:tblPr>
      <w:tblGrid>
        <w:gridCol w:w="561"/>
        <w:gridCol w:w="2952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8872CF" w:rsidTr="00A13E8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Впровадження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акції</w:t>
            </w:r>
            <w:proofErr w:type="spellEnd"/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</w:rPr>
              <w:t>Подарував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життя</w:t>
            </w:r>
            <w:proofErr w:type="spellEnd"/>
            <w:r>
              <w:rPr>
                <w:b/>
                <w:sz w:val="24"/>
                <w:szCs w:val="24"/>
              </w:rPr>
              <w:t xml:space="preserve"> – посади дерево» </w:t>
            </w:r>
            <w:proofErr w:type="spellStart"/>
            <w:r>
              <w:rPr>
                <w:b/>
                <w:sz w:val="24"/>
                <w:szCs w:val="24"/>
              </w:rPr>
              <w:t>зі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створення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малеї</w:t>
            </w:r>
            <w:proofErr w:type="spellEnd"/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</w:rPr>
              <w:t>Зростаємо</w:t>
            </w:r>
            <w:proofErr w:type="spellEnd"/>
            <w:r>
              <w:rPr>
                <w:b/>
                <w:sz w:val="24"/>
                <w:szCs w:val="24"/>
              </w:rPr>
              <w:t xml:space="preserve"> разом»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Алеї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парків</w:t>
            </w:r>
            <w:proofErr w:type="spellEnd"/>
            <w:r>
              <w:rPr>
                <w:sz w:val="24"/>
                <w:szCs w:val="24"/>
              </w:rPr>
              <w:t xml:space="preserve"> «Перемога» «</w:t>
            </w:r>
            <w:proofErr w:type="spellStart"/>
            <w:r>
              <w:rPr>
                <w:sz w:val="24"/>
                <w:szCs w:val="24"/>
              </w:rPr>
              <w:t>Приозерний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 xml:space="preserve">», батьки </w:t>
            </w:r>
            <w:proofErr w:type="spellStart"/>
            <w:r>
              <w:rPr>
                <w:sz w:val="24"/>
                <w:szCs w:val="24"/>
              </w:rPr>
              <w:t>новонароджених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дітей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інші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громадяни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ідприємства</w:t>
            </w:r>
            <w:proofErr w:type="spellEnd"/>
            <w:r>
              <w:rPr>
                <w:sz w:val="24"/>
                <w:szCs w:val="24"/>
              </w:rPr>
              <w:t>, установи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8872CF" w:rsidTr="00A13E8A">
        <w:trPr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Відновлення</w:t>
            </w:r>
            <w:proofErr w:type="spellEnd"/>
            <w:r>
              <w:rPr>
                <w:b/>
                <w:sz w:val="24"/>
                <w:szCs w:val="24"/>
              </w:rPr>
              <w:t xml:space="preserve"> благоустрою </w:t>
            </w:r>
            <w:proofErr w:type="spellStart"/>
            <w:r>
              <w:rPr>
                <w:b/>
                <w:sz w:val="24"/>
                <w:szCs w:val="24"/>
              </w:rPr>
              <w:t>із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озелененням</w:t>
            </w:r>
            <w:proofErr w:type="spellEnd"/>
            <w:r>
              <w:rPr>
                <w:b/>
                <w:sz w:val="24"/>
                <w:szCs w:val="24"/>
              </w:rPr>
              <w:t xml:space="preserve"> на </w:t>
            </w:r>
            <w:proofErr w:type="spellStart"/>
            <w:r>
              <w:rPr>
                <w:b/>
                <w:sz w:val="24"/>
                <w:szCs w:val="24"/>
              </w:rPr>
              <w:t>територіях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Озеленення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</w:p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B123E1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987</w:t>
            </w:r>
            <w:r w:rsidR="008872CF">
              <w:rPr>
                <w:b/>
                <w:sz w:val="24"/>
                <w:szCs w:val="24"/>
              </w:rPr>
              <w:t>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Pr="00EA7EFA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A7EFA">
              <w:rPr>
                <w:sz w:val="24"/>
                <w:szCs w:val="24"/>
              </w:rPr>
              <w:t>598,0</w:t>
            </w:r>
          </w:p>
          <w:p w:rsidR="008872CF" w:rsidRPr="0018399A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B123E1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987</w:t>
            </w:r>
            <w:r w:rsidR="008872CF">
              <w:rPr>
                <w:b/>
                <w:sz w:val="24"/>
                <w:szCs w:val="24"/>
              </w:rPr>
              <w:t>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Pr="00EA7EFA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A7EFA">
              <w:rPr>
                <w:sz w:val="24"/>
                <w:szCs w:val="24"/>
              </w:rPr>
              <w:t>598,0</w:t>
            </w:r>
          </w:p>
          <w:p w:rsidR="008872CF" w:rsidRPr="00084A14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0FC4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CF" w:rsidTr="00A13E8A">
        <w:trPr>
          <w:trHeight w:val="10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Створення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тематичних</w:t>
            </w:r>
            <w:proofErr w:type="spellEnd"/>
            <w:r>
              <w:rPr>
                <w:b/>
                <w:sz w:val="24"/>
                <w:szCs w:val="24"/>
              </w:rPr>
              <w:t xml:space="preserve"> алей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CF" w:rsidTr="00A13E8A">
        <w:trPr>
          <w:trHeight w:val="10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Проведення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конкурсів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акцій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1.Проведення </w:t>
            </w:r>
            <w:proofErr w:type="spellStart"/>
            <w:r>
              <w:rPr>
                <w:sz w:val="24"/>
                <w:szCs w:val="24"/>
              </w:rPr>
              <w:t>конкурсі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будинок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кращого</w:t>
            </w:r>
            <w:proofErr w:type="spellEnd"/>
            <w:r>
              <w:rPr>
                <w:sz w:val="24"/>
                <w:szCs w:val="24"/>
              </w:rPr>
              <w:t xml:space="preserve"> благоустрою (</w:t>
            </w:r>
            <w:proofErr w:type="spellStart"/>
            <w:r>
              <w:rPr>
                <w:sz w:val="24"/>
                <w:szCs w:val="24"/>
              </w:rPr>
              <w:t>серед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багатоквартирних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будинків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будинків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приватної</w:t>
            </w:r>
            <w:proofErr w:type="spellEnd"/>
            <w:r w:rsidR="008507F9"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забудови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 </w:t>
            </w: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інспекції</w:t>
            </w:r>
            <w:proofErr w:type="spellEnd"/>
            <w:r>
              <w:rPr>
                <w:sz w:val="24"/>
                <w:szCs w:val="24"/>
              </w:rPr>
              <w:t xml:space="preserve"> та контролю БМР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CF" w:rsidTr="00A13E8A">
        <w:trPr>
          <w:trHeight w:val="10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2.Проведення </w:t>
            </w:r>
            <w:proofErr w:type="spellStart"/>
            <w:r>
              <w:rPr>
                <w:sz w:val="24"/>
                <w:szCs w:val="24"/>
              </w:rPr>
              <w:t>акцій</w:t>
            </w:r>
            <w:proofErr w:type="spellEnd"/>
            <w:r>
              <w:rPr>
                <w:sz w:val="24"/>
                <w:szCs w:val="24"/>
              </w:rPr>
              <w:t xml:space="preserve"> «Посади дерево»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ід</w:t>
            </w:r>
            <w:proofErr w:type="spellEnd"/>
            <w:r>
              <w:rPr>
                <w:sz w:val="24"/>
                <w:szCs w:val="24"/>
              </w:rPr>
              <w:t xml:space="preserve"> час </w:t>
            </w:r>
            <w:proofErr w:type="spellStart"/>
            <w:r>
              <w:rPr>
                <w:sz w:val="24"/>
                <w:szCs w:val="24"/>
              </w:rPr>
              <w:t>проведення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місячників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</w:t>
            </w:r>
            <w:proofErr w:type="spellEnd"/>
            <w:r>
              <w:rPr>
                <w:sz w:val="24"/>
                <w:szCs w:val="24"/>
              </w:rPr>
              <w:t xml:space="preserve"> благоустрою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 </w:t>
            </w:r>
            <w:proofErr w:type="spellStart"/>
            <w:r>
              <w:rPr>
                <w:sz w:val="24"/>
                <w:szCs w:val="24"/>
              </w:rPr>
              <w:t>управлінняі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нспекції</w:t>
            </w:r>
            <w:proofErr w:type="spellEnd"/>
            <w:r>
              <w:rPr>
                <w:sz w:val="24"/>
                <w:szCs w:val="24"/>
              </w:rPr>
              <w:t xml:space="preserve"> та контролю БМР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872CF" w:rsidRDefault="008872CF" w:rsidP="008872CF"/>
    <w:p w:rsidR="008872CF" w:rsidRDefault="008872CF" w:rsidP="008872CF">
      <w:pPr>
        <w:jc w:val="right"/>
      </w:pPr>
      <w:r>
        <w:t>Продовження додатку</w:t>
      </w:r>
    </w:p>
    <w:p w:rsidR="008872CF" w:rsidRDefault="008872CF" w:rsidP="008872CF"/>
    <w:tbl>
      <w:tblPr>
        <w:tblStyle w:val="a4"/>
        <w:tblW w:w="15420" w:type="dxa"/>
        <w:tblLayout w:type="fixed"/>
        <w:tblLook w:val="04A0"/>
      </w:tblPr>
      <w:tblGrid>
        <w:gridCol w:w="561"/>
        <w:gridCol w:w="2952"/>
        <w:gridCol w:w="2410"/>
        <w:gridCol w:w="2410"/>
        <w:gridCol w:w="1276"/>
        <w:gridCol w:w="1134"/>
        <w:gridCol w:w="1134"/>
        <w:gridCol w:w="1559"/>
        <w:gridCol w:w="992"/>
        <w:gridCol w:w="992"/>
      </w:tblGrid>
      <w:tr w:rsidR="008872CF" w:rsidTr="00A13E8A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3.Проведення </w:t>
            </w:r>
            <w:proofErr w:type="spellStart"/>
            <w:r>
              <w:rPr>
                <w:sz w:val="24"/>
                <w:szCs w:val="24"/>
              </w:rPr>
              <w:t>виставки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тематичних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квіткових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композицій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території</w:t>
            </w:r>
            <w:proofErr w:type="spellEnd"/>
            <w:r>
              <w:rPr>
                <w:sz w:val="24"/>
                <w:szCs w:val="24"/>
              </w:rPr>
              <w:t xml:space="preserve"> парку «Перемога»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Відділ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культури</w:t>
            </w:r>
            <w:proofErr w:type="spellEnd"/>
            <w:r>
              <w:rPr>
                <w:sz w:val="24"/>
                <w:szCs w:val="24"/>
              </w:rPr>
              <w:t xml:space="preserve"> БМР,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установи та </w:t>
            </w:r>
            <w:proofErr w:type="spellStart"/>
            <w:r>
              <w:rPr>
                <w:sz w:val="24"/>
                <w:szCs w:val="24"/>
              </w:rPr>
              <w:t>організації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  <w:r>
              <w:rPr>
                <w:b/>
                <w:sz w:val="24"/>
                <w:szCs w:val="24"/>
              </w:rPr>
              <w:t xml:space="preserve"> на День </w:t>
            </w:r>
            <w:proofErr w:type="spellStart"/>
            <w:r>
              <w:rPr>
                <w:b/>
                <w:sz w:val="24"/>
                <w:szCs w:val="24"/>
              </w:rPr>
              <w:t>міста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CF" w:rsidTr="00A13E8A">
        <w:trPr>
          <w:trHeight w:val="267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4.Проведення конкурсу на </w:t>
            </w:r>
            <w:proofErr w:type="spellStart"/>
            <w:r>
              <w:rPr>
                <w:sz w:val="24"/>
                <w:szCs w:val="24"/>
              </w:rPr>
              <w:t>кращу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мобільну</w:t>
            </w:r>
            <w:proofErr w:type="spellEnd"/>
            <w:r>
              <w:rPr>
                <w:sz w:val="24"/>
                <w:szCs w:val="24"/>
              </w:rPr>
              <w:t xml:space="preserve"> клумбу </w:t>
            </w:r>
            <w:proofErr w:type="spellStart"/>
            <w:r>
              <w:rPr>
                <w:sz w:val="24"/>
                <w:szCs w:val="24"/>
              </w:rPr>
              <w:t>середшколярі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Управління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науки БМР, КП БМР «</w:t>
            </w:r>
            <w:proofErr w:type="spellStart"/>
            <w:r>
              <w:rPr>
                <w:sz w:val="24"/>
                <w:szCs w:val="24"/>
              </w:rPr>
              <w:t>Бровари</w:t>
            </w:r>
            <w:proofErr w:type="spellEnd"/>
            <w:r w:rsidR="008507F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щорічно</w:t>
            </w:r>
            <w:proofErr w:type="spellEnd"/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2-га </w:t>
            </w:r>
            <w:proofErr w:type="spellStart"/>
            <w:r>
              <w:rPr>
                <w:b/>
                <w:sz w:val="24"/>
                <w:szCs w:val="24"/>
              </w:rPr>
              <w:t>неділя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вересня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CF" w:rsidTr="00A13E8A">
        <w:trPr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Утворення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ідприємства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для догляду за </w:t>
            </w:r>
            <w:proofErr w:type="spellStart"/>
            <w:r>
              <w:rPr>
                <w:b/>
                <w:sz w:val="24"/>
                <w:szCs w:val="24"/>
              </w:rPr>
              <w:t>парковим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господарствомміста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Броварськаміська</w:t>
            </w:r>
            <w:proofErr w:type="spellEnd"/>
            <w:r>
              <w:rPr>
                <w:sz w:val="24"/>
                <w:szCs w:val="24"/>
              </w:rPr>
              <w:t xml:space="preserve"> 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872CF" w:rsidTr="00A13E8A">
        <w:trPr>
          <w:trHeight w:val="2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Послуги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санітарної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розчистки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міста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від</w:t>
            </w:r>
            <w:proofErr w:type="spellEnd"/>
            <w:r w:rsidR="008507F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аварійних</w:t>
            </w:r>
            <w:proofErr w:type="spellEnd"/>
            <w:r>
              <w:rPr>
                <w:b/>
                <w:sz w:val="24"/>
                <w:szCs w:val="24"/>
              </w:rPr>
              <w:t xml:space="preserve"> дерев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УБЖКГІТ БМР, 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БМР «</w:t>
            </w:r>
            <w:proofErr w:type="spellStart"/>
            <w:r>
              <w:rPr>
                <w:sz w:val="24"/>
                <w:szCs w:val="24"/>
              </w:rPr>
              <w:t>Бровари-Благоустрій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8872CF" w:rsidRDefault="008872CF" w:rsidP="00A13E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CF" w:rsidRDefault="008872CF" w:rsidP="00A13E8A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872CF" w:rsidRDefault="008872CF" w:rsidP="008872CF"/>
    <w:p w:rsidR="008872CF" w:rsidRDefault="008872CF" w:rsidP="008872CF"/>
    <w:p w:rsidR="008872CF" w:rsidRDefault="008872CF" w:rsidP="008872CF"/>
    <w:p w:rsidR="008872CF" w:rsidRDefault="008872CF" w:rsidP="008872CF">
      <w:r>
        <w:t xml:space="preserve">               </w:t>
      </w:r>
      <w:r w:rsidR="008507F9">
        <w:t xml:space="preserve">  Секретар міської ради                                                                                   Петро БАБИЧ</w:t>
      </w:r>
    </w:p>
    <w:p w:rsidR="008872CF" w:rsidRDefault="008872CF" w:rsidP="008872CF"/>
    <w:p w:rsidR="00312BE2" w:rsidRDefault="00312BE2"/>
    <w:sectPr w:rsidR="00312BE2" w:rsidSect="00A13E8A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90298"/>
    <w:multiLevelType w:val="hybridMultilevel"/>
    <w:tmpl w:val="38C07986"/>
    <w:lvl w:ilvl="0" w:tplc="6BECA26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2CF"/>
    <w:rsid w:val="00074B59"/>
    <w:rsid w:val="00216FF7"/>
    <w:rsid w:val="00236653"/>
    <w:rsid w:val="002A5429"/>
    <w:rsid w:val="00312BE2"/>
    <w:rsid w:val="00571E57"/>
    <w:rsid w:val="005B128B"/>
    <w:rsid w:val="00686D15"/>
    <w:rsid w:val="0073765A"/>
    <w:rsid w:val="00824759"/>
    <w:rsid w:val="008507F9"/>
    <w:rsid w:val="008872CF"/>
    <w:rsid w:val="00A0327C"/>
    <w:rsid w:val="00A13E8A"/>
    <w:rsid w:val="00A67BEA"/>
    <w:rsid w:val="00B123E1"/>
    <w:rsid w:val="00C260CC"/>
    <w:rsid w:val="00C8059A"/>
    <w:rsid w:val="00D01714"/>
    <w:rsid w:val="00DE3594"/>
    <w:rsid w:val="00E53AF9"/>
    <w:rsid w:val="00EF1BD7"/>
    <w:rsid w:val="00F0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2CF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4">
    <w:name w:val="Table Grid"/>
    <w:basedOn w:val="a1"/>
    <w:rsid w:val="00887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72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13</cp:revision>
  <dcterms:created xsi:type="dcterms:W3CDTF">2020-12-21T06:11:00Z</dcterms:created>
  <dcterms:modified xsi:type="dcterms:W3CDTF">2020-12-29T06:48:00Z</dcterms:modified>
</cp:coreProperties>
</file>