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B" w:rsidRDefault="00EE0D6B" w:rsidP="00643DA3">
      <w:pPr>
        <w:ind w:left="6372"/>
        <w:rPr>
          <w:b/>
          <w:lang w:val="uk-UA"/>
        </w:rPr>
      </w:pPr>
    </w:p>
    <w:p w:rsidR="00794BAC" w:rsidRPr="00616C8A" w:rsidRDefault="00794BAC" w:rsidP="00AA5C99">
      <w:pPr>
        <w:ind w:left="4821" w:firstLine="708"/>
        <w:rPr>
          <w:b/>
          <w:lang w:val="uk-UA"/>
        </w:rPr>
      </w:pPr>
      <w:bookmarkStart w:id="0" w:name="_GoBack"/>
      <w:bookmarkEnd w:id="0"/>
      <w:r w:rsidRPr="00616C8A">
        <w:rPr>
          <w:b/>
          <w:lang w:val="uk-UA"/>
        </w:rPr>
        <w:t>ЗАТВЕРДЖЕНО</w:t>
      </w:r>
    </w:p>
    <w:p w:rsidR="00794BAC" w:rsidRPr="00616C8A" w:rsidRDefault="00794BAC" w:rsidP="00AA5C99">
      <w:pPr>
        <w:ind w:left="5529"/>
        <w:jc w:val="both"/>
        <w:rPr>
          <w:lang w:val="uk-UA"/>
        </w:rPr>
      </w:pPr>
      <w:r w:rsidRPr="00616C8A">
        <w:rPr>
          <w:lang w:val="uk-UA"/>
        </w:rPr>
        <w:t xml:space="preserve"> Рішення</w:t>
      </w:r>
      <w:r w:rsidR="001A3C9A">
        <w:rPr>
          <w:lang w:val="uk-UA"/>
        </w:rPr>
        <w:t>м</w:t>
      </w:r>
      <w:r w:rsidRPr="00616C8A">
        <w:rPr>
          <w:lang w:val="uk-UA"/>
        </w:rPr>
        <w:t xml:space="preserve"> Броварської </w:t>
      </w:r>
    </w:p>
    <w:p w:rsidR="001603E3" w:rsidRDefault="00794BAC" w:rsidP="00AA5C99">
      <w:pPr>
        <w:ind w:left="5529"/>
        <w:jc w:val="both"/>
        <w:rPr>
          <w:lang w:val="uk-UA"/>
        </w:rPr>
      </w:pPr>
      <w:r w:rsidRPr="00616C8A">
        <w:rPr>
          <w:lang w:val="uk-UA"/>
        </w:rPr>
        <w:t>міської ради</w:t>
      </w:r>
    </w:p>
    <w:p w:rsidR="00794BAC" w:rsidRDefault="001603E3" w:rsidP="00AA5C99">
      <w:pPr>
        <w:ind w:left="5529"/>
        <w:jc w:val="both"/>
        <w:rPr>
          <w:lang w:val="uk-UA"/>
        </w:rPr>
      </w:pPr>
      <w:r w:rsidRPr="003873CA">
        <w:rPr>
          <w:lang w:val="uk-UA"/>
        </w:rPr>
        <w:t>Броварського району</w:t>
      </w:r>
    </w:p>
    <w:p w:rsidR="00643DA3" w:rsidRPr="00616C8A" w:rsidRDefault="003873CA" w:rsidP="003873CA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643DA3">
        <w:rPr>
          <w:lang w:val="uk-UA"/>
        </w:rPr>
        <w:t xml:space="preserve"> </w:t>
      </w:r>
      <w:r w:rsidR="00C035CC">
        <w:rPr>
          <w:lang w:val="uk-UA"/>
        </w:rPr>
        <w:t xml:space="preserve">                         </w:t>
      </w:r>
      <w:r w:rsidR="00643DA3">
        <w:rPr>
          <w:lang w:val="uk-UA"/>
        </w:rPr>
        <w:t xml:space="preserve"> Київської області</w:t>
      </w:r>
    </w:p>
    <w:p w:rsidR="00794BAC" w:rsidRPr="00616C8A" w:rsidRDefault="00794BAC" w:rsidP="00AA5C99">
      <w:pPr>
        <w:ind w:left="5529"/>
        <w:jc w:val="both"/>
        <w:rPr>
          <w:lang w:val="uk-UA"/>
        </w:rPr>
      </w:pPr>
      <w:r w:rsidRPr="00616C8A">
        <w:rPr>
          <w:lang w:val="uk-UA"/>
        </w:rPr>
        <w:t xml:space="preserve"> від </w:t>
      </w:r>
      <w:r w:rsidR="00C9783F">
        <w:rPr>
          <w:lang w:val="uk-UA"/>
        </w:rPr>
        <w:t xml:space="preserve">25 березня </w:t>
      </w:r>
      <w:r w:rsidRPr="00616C8A">
        <w:rPr>
          <w:lang w:val="uk-UA"/>
        </w:rPr>
        <w:t xml:space="preserve"> 20</w:t>
      </w:r>
      <w:r w:rsidR="00DC38C8" w:rsidRPr="00616C8A">
        <w:rPr>
          <w:lang w:val="uk-UA"/>
        </w:rPr>
        <w:t>2</w:t>
      </w:r>
      <w:r w:rsidR="001603E3">
        <w:rPr>
          <w:lang w:val="uk-UA"/>
        </w:rPr>
        <w:t>1</w:t>
      </w:r>
      <w:r w:rsidRPr="00616C8A">
        <w:rPr>
          <w:lang w:val="uk-UA"/>
        </w:rPr>
        <w:t>р.</w:t>
      </w:r>
    </w:p>
    <w:p w:rsidR="00794BAC" w:rsidRPr="00616C8A" w:rsidRDefault="00C035CC" w:rsidP="00AA5C99">
      <w:pPr>
        <w:ind w:left="5529"/>
        <w:jc w:val="both"/>
        <w:rPr>
          <w:lang w:val="uk-UA"/>
        </w:rPr>
      </w:pPr>
      <w:r>
        <w:rPr>
          <w:lang w:val="uk-UA"/>
        </w:rPr>
        <w:t xml:space="preserve"> </w:t>
      </w:r>
      <w:r w:rsidR="00794BAC" w:rsidRPr="00616C8A">
        <w:rPr>
          <w:lang w:val="uk-UA"/>
        </w:rPr>
        <w:t xml:space="preserve">№ </w:t>
      </w:r>
      <w:r w:rsidR="00C9783F">
        <w:rPr>
          <w:lang w:val="uk-UA"/>
        </w:rPr>
        <w:t>106-04-08</w:t>
      </w: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rPr>
          <w:lang w:val="uk-UA"/>
        </w:rPr>
      </w:pPr>
    </w:p>
    <w:p w:rsidR="00794BAC" w:rsidRPr="00616C8A" w:rsidRDefault="00794BAC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С  Т  А  Т  У  Т</w:t>
      </w: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Комунального   підприємства</w:t>
      </w:r>
    </w:p>
    <w:p w:rsidR="00794BAC" w:rsidRPr="00616C8A" w:rsidRDefault="00794BAC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 xml:space="preserve">Броварської міської ради </w:t>
      </w:r>
      <w:r w:rsidR="001603E3" w:rsidRPr="003873CA">
        <w:rPr>
          <w:b/>
          <w:lang w:val="uk-UA"/>
        </w:rPr>
        <w:t>Броварського району</w:t>
      </w:r>
      <w:r w:rsidR="00C9783F">
        <w:rPr>
          <w:b/>
          <w:lang w:val="uk-UA"/>
        </w:rPr>
        <w:t xml:space="preserve"> </w:t>
      </w:r>
      <w:r w:rsidRPr="00616C8A">
        <w:rPr>
          <w:b/>
          <w:lang w:val="uk-UA"/>
        </w:rPr>
        <w:t>Київської області</w:t>
      </w:r>
    </w:p>
    <w:p w:rsidR="00794BAC" w:rsidRPr="00616C8A" w:rsidRDefault="00794BAC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«Бровари-Благоустрій»</w:t>
      </w:r>
    </w:p>
    <w:p w:rsidR="00794BAC" w:rsidRDefault="00794BAC" w:rsidP="00794BAC">
      <w:pPr>
        <w:jc w:val="center"/>
        <w:rPr>
          <w:b/>
          <w:lang w:val="uk-UA"/>
        </w:rPr>
      </w:pPr>
    </w:p>
    <w:p w:rsidR="00EE0D6B" w:rsidRDefault="00EE0D6B" w:rsidP="00794BAC">
      <w:pPr>
        <w:jc w:val="center"/>
        <w:rPr>
          <w:b/>
          <w:lang w:val="uk-UA"/>
        </w:rPr>
      </w:pPr>
      <w:r w:rsidRPr="00E90986">
        <w:rPr>
          <w:b/>
          <w:lang w:val="uk-UA"/>
        </w:rPr>
        <w:t>(нова редакція)</w:t>
      </w:r>
    </w:p>
    <w:p w:rsidR="00EE0D6B" w:rsidRPr="00616C8A" w:rsidRDefault="00EE0D6B" w:rsidP="00794BAC">
      <w:pPr>
        <w:jc w:val="center"/>
        <w:rPr>
          <w:b/>
          <w:lang w:val="uk-UA"/>
        </w:rPr>
      </w:pPr>
    </w:p>
    <w:p w:rsidR="00794BAC" w:rsidRPr="00616C8A" w:rsidRDefault="00794BAC" w:rsidP="00794BAC">
      <w:pPr>
        <w:jc w:val="center"/>
        <w:rPr>
          <w:b/>
          <w:lang w:val="uk-UA"/>
        </w:rPr>
      </w:pPr>
      <w:r w:rsidRPr="00616C8A">
        <w:rPr>
          <w:b/>
          <w:lang w:val="uk-UA"/>
        </w:rPr>
        <w:t>код ЄДРПОУ 38337116</w:t>
      </w:r>
    </w:p>
    <w:p w:rsidR="00794BAC" w:rsidRPr="00616C8A" w:rsidRDefault="00794BAC" w:rsidP="00794BAC">
      <w:pPr>
        <w:jc w:val="center"/>
        <w:rPr>
          <w:b/>
          <w:lang w:val="uk-UA"/>
        </w:rPr>
      </w:pPr>
    </w:p>
    <w:p w:rsidR="00794BAC" w:rsidRPr="00616C8A" w:rsidRDefault="00794BAC" w:rsidP="00794BAC">
      <w:pPr>
        <w:jc w:val="center"/>
        <w:rPr>
          <w:b/>
          <w:lang w:val="uk-UA"/>
        </w:rPr>
      </w:pPr>
    </w:p>
    <w:p w:rsidR="00794BAC" w:rsidRPr="00616C8A" w:rsidRDefault="00794BAC" w:rsidP="00794BAC">
      <w:pPr>
        <w:jc w:val="center"/>
        <w:rPr>
          <w:b/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Pr="00616C8A" w:rsidRDefault="00794BAC" w:rsidP="00794BAC">
      <w:pPr>
        <w:jc w:val="center"/>
        <w:rPr>
          <w:lang w:val="uk-UA"/>
        </w:rPr>
      </w:pPr>
    </w:p>
    <w:p w:rsidR="00794BAC" w:rsidRDefault="00794BAC" w:rsidP="00794BAC">
      <w:pPr>
        <w:jc w:val="center"/>
        <w:rPr>
          <w:lang w:val="uk-UA"/>
        </w:rPr>
      </w:pPr>
    </w:p>
    <w:p w:rsidR="00643DA3" w:rsidRDefault="00643DA3" w:rsidP="00794BAC">
      <w:pPr>
        <w:jc w:val="center"/>
        <w:rPr>
          <w:lang w:val="uk-UA"/>
        </w:rPr>
      </w:pPr>
    </w:p>
    <w:p w:rsidR="00643DA3" w:rsidRDefault="00643DA3" w:rsidP="003873CA">
      <w:pPr>
        <w:rPr>
          <w:lang w:val="uk-UA"/>
        </w:rPr>
      </w:pPr>
    </w:p>
    <w:p w:rsidR="00C9783F" w:rsidRDefault="00C9783F" w:rsidP="003873CA">
      <w:pPr>
        <w:rPr>
          <w:lang w:val="uk-UA"/>
        </w:rPr>
      </w:pPr>
    </w:p>
    <w:p w:rsidR="00C9783F" w:rsidRDefault="00C9783F" w:rsidP="003873CA">
      <w:pPr>
        <w:rPr>
          <w:lang w:val="uk-UA"/>
        </w:rPr>
      </w:pPr>
    </w:p>
    <w:p w:rsidR="00794BAC" w:rsidRPr="00616C8A" w:rsidRDefault="00794BAC" w:rsidP="00794BAC">
      <w:pPr>
        <w:rPr>
          <w:b/>
          <w:lang w:val="uk-UA"/>
        </w:rPr>
      </w:pPr>
    </w:p>
    <w:p w:rsidR="00616C8A" w:rsidRDefault="00AA5C99" w:rsidP="00FC3CD2">
      <w:pPr>
        <w:jc w:val="center"/>
        <w:rPr>
          <w:b/>
          <w:lang w:val="uk-UA"/>
        </w:rPr>
      </w:pPr>
      <w:r>
        <w:rPr>
          <w:b/>
          <w:lang w:val="uk-UA"/>
        </w:rPr>
        <w:t>м.Бровари</w:t>
      </w:r>
    </w:p>
    <w:p w:rsidR="00616C8A" w:rsidRDefault="00AA5C99" w:rsidP="003F119B">
      <w:pPr>
        <w:jc w:val="center"/>
        <w:rPr>
          <w:b/>
          <w:lang w:val="uk-UA"/>
        </w:rPr>
      </w:pPr>
      <w:r>
        <w:rPr>
          <w:b/>
          <w:lang w:val="uk-UA"/>
        </w:rPr>
        <w:t>2021 рік</w:t>
      </w:r>
    </w:p>
    <w:p w:rsidR="00C9783F" w:rsidRPr="003F119B" w:rsidRDefault="00C9783F" w:rsidP="003F119B">
      <w:pPr>
        <w:jc w:val="center"/>
        <w:rPr>
          <w:b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1. ЗАГАЛЬНІ ПОЛОЖЕННЯ</w:t>
      </w:r>
    </w:p>
    <w:p w:rsidR="00616C8A" w:rsidRPr="00646ED7" w:rsidRDefault="00616C8A" w:rsidP="00616C8A">
      <w:pPr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1.1. Комунальне підприємство Броварської міської ради </w:t>
      </w:r>
      <w:r w:rsidR="001603E3" w:rsidRPr="003873CA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="006612EA">
        <w:rPr>
          <w:sz w:val="27"/>
          <w:szCs w:val="27"/>
          <w:lang w:val="uk-UA"/>
        </w:rPr>
        <w:t xml:space="preserve">Київської області </w:t>
      </w:r>
      <w:r w:rsidRPr="00616C8A">
        <w:rPr>
          <w:sz w:val="27"/>
          <w:szCs w:val="27"/>
          <w:lang w:val="uk-UA"/>
        </w:rPr>
        <w:t>«Бровари-Благоустрій» (далі – «Підприємство») є суб’єктом господарювання, створеним у формі комунального унітарного підприємства.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2.1. Засновником Підприємства є </w:t>
      </w:r>
      <w:r w:rsidR="003C4BFD" w:rsidRPr="003873CA">
        <w:rPr>
          <w:sz w:val="27"/>
          <w:szCs w:val="27"/>
          <w:lang w:val="uk-UA"/>
        </w:rPr>
        <w:t xml:space="preserve">Броварська міська </w:t>
      </w:r>
      <w:r w:rsidRPr="003873CA">
        <w:rPr>
          <w:sz w:val="27"/>
          <w:szCs w:val="27"/>
          <w:lang w:val="uk-UA"/>
        </w:rPr>
        <w:t>територіальна громада</w:t>
      </w:r>
      <w:r w:rsidRPr="00616C8A">
        <w:rPr>
          <w:sz w:val="27"/>
          <w:szCs w:val="27"/>
          <w:lang w:val="uk-UA"/>
        </w:rPr>
        <w:t xml:space="preserve"> (далі – «Засновник»). Засновник здійснює свої повноваження в особі Броварської міської ради</w:t>
      </w:r>
      <w:r w:rsidR="00C9783F">
        <w:rPr>
          <w:sz w:val="27"/>
          <w:szCs w:val="27"/>
          <w:lang w:val="uk-UA"/>
        </w:rPr>
        <w:t xml:space="preserve"> </w:t>
      </w:r>
      <w:r w:rsidR="0026670E" w:rsidRPr="003873CA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="00643DA3" w:rsidRPr="00E90986">
        <w:rPr>
          <w:sz w:val="27"/>
          <w:szCs w:val="27"/>
          <w:lang w:val="uk-UA"/>
        </w:rPr>
        <w:t>Київської області</w:t>
      </w:r>
      <w:r w:rsidRPr="00616C8A">
        <w:rPr>
          <w:sz w:val="27"/>
          <w:szCs w:val="27"/>
          <w:lang w:val="uk-UA"/>
        </w:rPr>
        <w:t xml:space="preserve">, </w:t>
      </w:r>
      <w:r w:rsidR="009366A8" w:rsidRPr="00616C8A">
        <w:rPr>
          <w:sz w:val="27"/>
          <w:szCs w:val="27"/>
          <w:lang w:val="uk-UA"/>
        </w:rPr>
        <w:t>код ЄДРПОУ 26376375</w:t>
      </w:r>
      <w:r w:rsidR="009366A8">
        <w:rPr>
          <w:sz w:val="27"/>
          <w:szCs w:val="27"/>
          <w:lang w:val="uk-UA"/>
        </w:rPr>
        <w:t xml:space="preserve">, адреса: Україна, </w:t>
      </w:r>
      <w:r w:rsidRPr="00616C8A">
        <w:rPr>
          <w:sz w:val="27"/>
          <w:szCs w:val="27"/>
          <w:lang w:val="uk-UA"/>
        </w:rPr>
        <w:t xml:space="preserve">07400, Київська обл., </w:t>
      </w:r>
      <w:r w:rsidR="0026670E" w:rsidRPr="003873CA">
        <w:rPr>
          <w:sz w:val="27"/>
          <w:szCs w:val="27"/>
          <w:lang w:val="uk-UA"/>
        </w:rPr>
        <w:t>Броварський район</w:t>
      </w:r>
      <w:r w:rsidR="0026670E">
        <w:rPr>
          <w:sz w:val="27"/>
          <w:szCs w:val="27"/>
          <w:lang w:val="uk-UA"/>
        </w:rPr>
        <w:t xml:space="preserve">, </w:t>
      </w:r>
      <w:r w:rsidRPr="00616C8A">
        <w:rPr>
          <w:sz w:val="27"/>
          <w:szCs w:val="27"/>
          <w:lang w:val="uk-UA"/>
        </w:rPr>
        <w:t>м</w:t>
      </w:r>
      <w:r w:rsidR="003F7455">
        <w:rPr>
          <w:sz w:val="27"/>
          <w:szCs w:val="27"/>
          <w:lang w:val="uk-UA"/>
        </w:rPr>
        <w:t>істо</w:t>
      </w:r>
      <w:r w:rsidRPr="00616C8A">
        <w:rPr>
          <w:sz w:val="27"/>
          <w:szCs w:val="27"/>
          <w:lang w:val="uk-UA"/>
        </w:rPr>
        <w:t xml:space="preserve"> Бровари, </w:t>
      </w:r>
      <w:r w:rsidR="009366A8">
        <w:rPr>
          <w:sz w:val="27"/>
          <w:szCs w:val="27"/>
          <w:lang w:val="uk-UA"/>
        </w:rPr>
        <w:t>вул</w:t>
      </w:r>
      <w:r w:rsidR="003F7455">
        <w:rPr>
          <w:sz w:val="27"/>
          <w:szCs w:val="27"/>
          <w:lang w:val="uk-UA"/>
        </w:rPr>
        <w:t>иця</w:t>
      </w:r>
      <w:r w:rsidR="009366A8">
        <w:rPr>
          <w:sz w:val="27"/>
          <w:szCs w:val="27"/>
          <w:lang w:val="uk-UA"/>
        </w:rPr>
        <w:t xml:space="preserve"> Гагаріна, </w:t>
      </w:r>
      <w:r w:rsidR="003F7455">
        <w:rPr>
          <w:sz w:val="27"/>
          <w:szCs w:val="27"/>
          <w:lang w:val="uk-UA"/>
        </w:rPr>
        <w:t xml:space="preserve">будинок </w:t>
      </w:r>
      <w:r w:rsidR="009366A8">
        <w:rPr>
          <w:sz w:val="27"/>
          <w:szCs w:val="27"/>
          <w:lang w:val="uk-UA"/>
        </w:rPr>
        <w:t>15.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43DA3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1.3. </w:t>
      </w:r>
      <w:r w:rsidR="00616C8A" w:rsidRPr="00616C8A">
        <w:rPr>
          <w:sz w:val="27"/>
          <w:szCs w:val="27"/>
          <w:lang w:val="uk-UA"/>
        </w:rPr>
        <w:t xml:space="preserve">Управління </w:t>
      </w:r>
      <w:r w:rsidR="009366A8">
        <w:rPr>
          <w:sz w:val="27"/>
          <w:szCs w:val="27"/>
          <w:lang w:val="uk-UA"/>
        </w:rPr>
        <w:t xml:space="preserve">будівництва, </w:t>
      </w:r>
      <w:r w:rsidR="00616C8A" w:rsidRPr="00616C8A">
        <w:rPr>
          <w:sz w:val="27"/>
          <w:szCs w:val="27"/>
          <w:lang w:val="uk-UA"/>
        </w:rPr>
        <w:t>житлово-комунального господарства</w:t>
      </w:r>
      <w:r w:rsidR="009366A8">
        <w:rPr>
          <w:sz w:val="27"/>
          <w:szCs w:val="27"/>
          <w:lang w:val="uk-UA"/>
        </w:rPr>
        <w:t>, інфраструктури та транспорту</w:t>
      </w:r>
      <w:r w:rsidR="00616C8A" w:rsidRPr="00616C8A">
        <w:rPr>
          <w:sz w:val="27"/>
          <w:szCs w:val="27"/>
          <w:lang w:val="uk-UA"/>
        </w:rPr>
        <w:t xml:space="preserve"> Броварської міської ради </w:t>
      </w:r>
      <w:r w:rsidR="0026670E" w:rsidRPr="007E0C5D">
        <w:rPr>
          <w:sz w:val="27"/>
          <w:szCs w:val="27"/>
          <w:lang w:val="uk-UA"/>
        </w:rPr>
        <w:t>Броварського району</w:t>
      </w:r>
      <w:r w:rsidR="00616C8A" w:rsidRPr="00616C8A">
        <w:rPr>
          <w:sz w:val="27"/>
          <w:szCs w:val="27"/>
          <w:lang w:val="uk-UA"/>
        </w:rPr>
        <w:t>є органом, який виконує функції органу управління господарською діяльністю в межах та обсягах, визначених Господарським кодексом України, Законом України «Про місцеве самоврядування в Україні» (далі – «Орган управління»).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1.4.  Підприємство не має в своєму складі інших юридичних осіб.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1.5. Повне найменування Підприємства: Комунальне підприємство Броварської міської ради </w:t>
      </w:r>
      <w:r w:rsidR="0026670E" w:rsidRPr="007E0C5D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Київської області «Бровари-Благоустрій».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1.6.  Скорочене найменування Підприємства: КП «Бровари-Благоустрій».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9366A8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1.7.</w:t>
      </w:r>
      <w:r w:rsidR="00616C8A" w:rsidRPr="00616C8A">
        <w:rPr>
          <w:sz w:val="27"/>
          <w:szCs w:val="27"/>
          <w:lang w:val="uk-UA"/>
        </w:rPr>
        <w:t xml:space="preserve"> Місцезнаходження Підприємства: Україна, 07400, Київська область, </w:t>
      </w:r>
      <w:r w:rsidR="0026670E" w:rsidRPr="007E0C5D">
        <w:rPr>
          <w:sz w:val="27"/>
          <w:szCs w:val="27"/>
          <w:lang w:val="uk-UA"/>
        </w:rPr>
        <w:t>Броварський район</w:t>
      </w:r>
      <w:r w:rsidR="0026670E">
        <w:rPr>
          <w:sz w:val="27"/>
          <w:szCs w:val="27"/>
          <w:lang w:val="uk-UA"/>
        </w:rPr>
        <w:t xml:space="preserve">, </w:t>
      </w:r>
      <w:r w:rsidR="00616C8A" w:rsidRPr="00616C8A">
        <w:rPr>
          <w:sz w:val="27"/>
          <w:szCs w:val="27"/>
          <w:lang w:val="uk-UA"/>
        </w:rPr>
        <w:t>м. Бровари, вул. Онікієнка Олега, 2.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center"/>
        <w:rPr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2.  ЮРИДИЧНИЙ СТАТУС ПІДПРИЄМСТВА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2.1.  Підприємство є юридичною особою, має самостійний баланс, поточний та інші рахунки в установах банків; печатки та штампи зі своєю назвою.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43DA3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2.2. </w:t>
      </w:r>
      <w:r w:rsidR="00616C8A" w:rsidRPr="00616C8A">
        <w:rPr>
          <w:sz w:val="27"/>
          <w:szCs w:val="27"/>
          <w:lang w:val="uk-UA"/>
        </w:rPr>
        <w:t>Підприємство набуває прав юридичної особи з дня його державної реєстрації.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43DA3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2.3. </w:t>
      </w:r>
      <w:r w:rsidR="00616C8A" w:rsidRPr="00616C8A">
        <w:rPr>
          <w:sz w:val="27"/>
          <w:szCs w:val="27"/>
          <w:lang w:val="uk-UA"/>
        </w:rPr>
        <w:t xml:space="preserve">Підприємство у своїй діяльності керується законами України, Указами Президента України, </w:t>
      </w:r>
      <w:r w:rsidR="00AA5C99">
        <w:rPr>
          <w:sz w:val="27"/>
          <w:szCs w:val="27"/>
          <w:lang w:val="uk-UA"/>
        </w:rPr>
        <w:t>п</w:t>
      </w:r>
      <w:r w:rsidR="00616C8A" w:rsidRPr="00616C8A">
        <w:rPr>
          <w:sz w:val="27"/>
          <w:szCs w:val="27"/>
          <w:lang w:val="uk-UA"/>
        </w:rPr>
        <w:t xml:space="preserve">остановами та </w:t>
      </w:r>
      <w:r w:rsidR="00AA5C99">
        <w:rPr>
          <w:sz w:val="27"/>
          <w:szCs w:val="27"/>
          <w:lang w:val="uk-UA"/>
        </w:rPr>
        <w:t>р</w:t>
      </w:r>
      <w:r w:rsidR="00616C8A" w:rsidRPr="00616C8A">
        <w:rPr>
          <w:sz w:val="27"/>
          <w:szCs w:val="27"/>
          <w:lang w:val="uk-UA"/>
        </w:rPr>
        <w:t>озпорядженнями Кабінету Міністрів України; нормативними актами міністерств, відомств; рішеннями Броварської міської ради</w:t>
      </w:r>
      <w:r w:rsidR="00C9783F">
        <w:rPr>
          <w:sz w:val="27"/>
          <w:szCs w:val="27"/>
          <w:lang w:val="uk-UA"/>
        </w:rPr>
        <w:t xml:space="preserve"> </w:t>
      </w:r>
      <w:r w:rsidR="00B94573" w:rsidRPr="007E0C5D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Pr="00E90986">
        <w:rPr>
          <w:sz w:val="27"/>
          <w:szCs w:val="27"/>
          <w:lang w:val="uk-UA"/>
        </w:rPr>
        <w:t>Київської області</w:t>
      </w:r>
      <w:r w:rsidR="00616C8A" w:rsidRPr="00616C8A">
        <w:rPr>
          <w:sz w:val="27"/>
          <w:szCs w:val="27"/>
          <w:lang w:val="uk-UA"/>
        </w:rPr>
        <w:t>, її виконавчого комітету, Органу управління, а також цим Статутом.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2.4.  Підприємство діє на принципах повного господарського розрахунку та самостійності, відповідає по всім зобов’язанням перед контрагентами по укладеним договорам, перед бюджетами та банками </w:t>
      </w:r>
      <w:r w:rsidR="009366A8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України.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2.5. Підприємство має відокремлене майно, закріплене за ним на праві повного господарського відання, вправі на умовах цього Статуту та згідно з вимогами законодавства від свого імені укладати договори та угоди, набувати майнових та </w:t>
      </w:r>
      <w:r w:rsidRPr="00616C8A">
        <w:rPr>
          <w:sz w:val="27"/>
          <w:szCs w:val="27"/>
          <w:lang w:val="uk-UA"/>
        </w:rPr>
        <w:lastRenderedPageBreak/>
        <w:t>немайнових особистих прав; нести обов’язки, бути позивачем та відповідачем у суді, господарському, адміністративному та третейському судах.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7E0C5D">
        <w:rPr>
          <w:sz w:val="27"/>
          <w:szCs w:val="27"/>
          <w:lang w:val="uk-UA"/>
        </w:rPr>
        <w:t>2.6. Підприємство не несе відповідальності за зобов’язаннями держави, Засновника, Органу управління чи інших юридичних осіб. Держава, Засновник, Орган управління чи інші юридичні особи не несуть відповідальності по зобов’язання</w:t>
      </w:r>
      <w:r w:rsidR="009047C6" w:rsidRPr="007E0C5D">
        <w:rPr>
          <w:sz w:val="27"/>
          <w:szCs w:val="27"/>
          <w:lang w:val="uk-UA"/>
        </w:rPr>
        <w:t>х</w:t>
      </w:r>
      <w:r w:rsidRPr="007E0C5D">
        <w:rPr>
          <w:sz w:val="27"/>
          <w:szCs w:val="27"/>
          <w:lang w:val="uk-UA"/>
        </w:rPr>
        <w:t xml:space="preserve"> Підприємства.</w:t>
      </w:r>
    </w:p>
    <w:p w:rsidR="00616C8A" w:rsidRPr="0008546C" w:rsidRDefault="00616C8A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3. МЕТА ТА ПРЕДМЕТ ДІЯЛЬНОСТІ ПІДПРИЄМСТВА</w:t>
      </w:r>
    </w:p>
    <w:p w:rsidR="00616C8A" w:rsidRPr="009366A8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3.1. Метою створення Підприємства є:</w:t>
      </w:r>
    </w:p>
    <w:p w:rsidR="00616C8A" w:rsidRPr="003F119B" w:rsidRDefault="00616C8A" w:rsidP="00616C8A">
      <w:pPr>
        <w:jc w:val="both"/>
        <w:rPr>
          <w:b/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3.1.1. організація забезпечення належного рівня та якості робіт (послуг) з благоустрою </w:t>
      </w:r>
      <w:r w:rsidRPr="003A75B3">
        <w:rPr>
          <w:sz w:val="27"/>
          <w:szCs w:val="27"/>
          <w:lang w:val="uk-UA"/>
        </w:rPr>
        <w:t>Бровар</w:t>
      </w:r>
      <w:r w:rsidR="00B94573" w:rsidRPr="003A75B3">
        <w:rPr>
          <w:sz w:val="27"/>
          <w:szCs w:val="27"/>
          <w:lang w:val="uk-UA"/>
        </w:rPr>
        <w:t>ської міської</w:t>
      </w:r>
      <w:r w:rsidR="00B311B3" w:rsidRPr="003A75B3">
        <w:rPr>
          <w:sz w:val="27"/>
          <w:szCs w:val="27"/>
          <w:lang w:val="uk-UA"/>
        </w:rPr>
        <w:t xml:space="preserve"> територіальної громади</w:t>
      </w:r>
      <w:r w:rsidR="00AA5C99" w:rsidRPr="003A75B3">
        <w:rPr>
          <w:sz w:val="27"/>
          <w:szCs w:val="27"/>
          <w:lang w:val="uk-UA"/>
        </w:rPr>
        <w:t xml:space="preserve"> (далі – територіальна громада, громада)</w:t>
      </w:r>
      <w:r w:rsidRPr="003A75B3">
        <w:rPr>
          <w:sz w:val="27"/>
          <w:szCs w:val="27"/>
          <w:lang w:val="uk-UA"/>
        </w:rPr>
        <w:t>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3.1.2.  виконання комплексу робіт з улаштування (відновлення) покриття доріг і тротуарів, обладнання пристроями для безпеки руху, озеленення, забезпечення зовнішнього освітлення та зовнішньої реклами, встановлення малих архітектурних форм, здійснення інших заходів, спрямованих на поліпшення інженерно-технічного і санітарного стану території, покращання її естетичного вигляду;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3.1.3.  розроблення і здійснення ефективних і комплексних заходів з утримання  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територій населених пунктів у належному стані, їх санітарного очищення, збереження об'єктів загального користування, а також природних ландшафтів, інших природних комплексів і об'єктів;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3.1.4.  організація належного утримання та раціонального використання територій, будівель, інженерних споруд та об'єктів рекреаційного, природоохоронного, оздоровчого, історико-культурного та іншого призначення;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3.1.5. забезпечення схоронності та відновлення зелених насаджень, які знаходяться на обслуговуванні Підприємства;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3.1.6.  утримання в належному стані вулично-дорожн</w:t>
      </w:r>
      <w:r w:rsidR="00643DA3">
        <w:rPr>
          <w:sz w:val="27"/>
          <w:szCs w:val="27"/>
          <w:lang w:val="uk-UA"/>
        </w:rPr>
        <w:t>ь</w:t>
      </w:r>
      <w:r w:rsidRPr="00616C8A">
        <w:rPr>
          <w:sz w:val="27"/>
          <w:szCs w:val="27"/>
          <w:lang w:val="uk-UA"/>
        </w:rPr>
        <w:t xml:space="preserve">ої мережі території </w:t>
      </w:r>
      <w:r w:rsidR="00B311B3"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>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3.1.7.  контроль за забезпеченням належного санітарного стану території </w:t>
      </w:r>
      <w:r w:rsidR="00B311B3"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в цілому;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3.1.8.  розвиток Підприємства на підставі принципу вільного вибору предметів діяльності, не заборонених діючим законодавством;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3F119B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3.1.9. виконання робіт, надання послуг та реалізаці</w:t>
      </w:r>
      <w:r w:rsidR="009047C6"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продукції, здійснення різних видів виробничої та комерційної діяльності з метою отримання прибутку;</w:t>
      </w: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3.1.10. виконання робіт, пов’язаних з управлінням об’єктами комунального майна, закріпленими за Підприємством в установленому порядку на праві повного господарського відання.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lastRenderedPageBreak/>
        <w:t xml:space="preserve">3.2. </w:t>
      </w:r>
      <w:r w:rsidR="00AA5C99">
        <w:rPr>
          <w:b/>
          <w:sz w:val="27"/>
          <w:szCs w:val="27"/>
          <w:lang w:val="uk-UA"/>
        </w:rPr>
        <w:t>З</w:t>
      </w:r>
      <w:r w:rsidR="00AA5C99" w:rsidRPr="00616C8A">
        <w:rPr>
          <w:b/>
          <w:sz w:val="27"/>
          <w:szCs w:val="27"/>
          <w:lang w:val="uk-UA"/>
        </w:rPr>
        <w:t xml:space="preserve"> метою належного утримання об’єктів благоустрою комунальної власності, закріплених за Підприємством</w:t>
      </w:r>
      <w:r w:rsidR="00AA5C99">
        <w:rPr>
          <w:b/>
          <w:sz w:val="27"/>
          <w:szCs w:val="27"/>
          <w:lang w:val="uk-UA"/>
        </w:rPr>
        <w:t>,</w:t>
      </w:r>
      <w:r w:rsidR="00C035CC">
        <w:rPr>
          <w:b/>
          <w:sz w:val="27"/>
          <w:szCs w:val="27"/>
          <w:lang w:val="uk-UA"/>
        </w:rPr>
        <w:t xml:space="preserve"> </w:t>
      </w:r>
      <w:r w:rsidR="00AA5C99">
        <w:rPr>
          <w:b/>
          <w:sz w:val="27"/>
          <w:szCs w:val="27"/>
          <w:lang w:val="uk-UA"/>
        </w:rPr>
        <w:t>п</w:t>
      </w:r>
      <w:r w:rsidRPr="00616C8A">
        <w:rPr>
          <w:b/>
          <w:sz w:val="27"/>
          <w:szCs w:val="27"/>
          <w:lang w:val="uk-UA"/>
        </w:rPr>
        <w:t>редметом діяльності Підприємства є виконання наступних робіт (надання послуг):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3.2.1. обслуговування, поточний та/або капітальний ремонт об’єктів благоустрою;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3.2.2. здійснення заходів щодо запобігання передчасному зносу об'єктів благоустрою, забезпечення умов функціонування та утримання їх у чистоті й належному стані;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3.2.3.  утримання в належному стані, виконання робіт по новому будівництву, капітальному та поточному ремонту, утриманню та технічному обслуговуванню покриття площ, вулиць, доріг, проїздів, алей, бульварів, тротуарів, пішохідних зон і доріжок, в тому числі на прибудинкових територіях, технічних засобів регулювання дорожнього руху, підземних переходів та туалетів, шляхопроводів, </w:t>
      </w:r>
      <w:r w:rsidR="00AA0ACC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 xml:space="preserve">ідно діючих норм і стандартів; 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3.2.4.  виконання комплексу робіт щодо утримання, відновлення та видалення зелених насаджень (у тому числі снігозахисних та протиерозійних) уздовж вулиць і доріг, в парках, скверах, на алеях, бульварах, в садах, інших об'єктах благоустрою загального користування, санітарно-захисних зонах, на прибудинкових територіях;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3.2.5. виконання робіт з обстеження якісного та кількісного стану зелених насаджень, які підлягають знесенню та підготовки документів по їх знесенню;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3.2.6. видач</w:t>
      </w:r>
      <w:r w:rsidR="00AA0ACC">
        <w:rPr>
          <w:sz w:val="27"/>
          <w:szCs w:val="27"/>
          <w:lang w:val="uk-UA"/>
        </w:rPr>
        <w:t>а</w:t>
      </w:r>
      <w:r w:rsidRPr="00616C8A">
        <w:rPr>
          <w:sz w:val="27"/>
          <w:szCs w:val="27"/>
          <w:lang w:val="uk-UA"/>
        </w:rPr>
        <w:t xml:space="preserve"> та закриття ордерів на проведення робіт на території </w:t>
      </w:r>
      <w:r w:rsidR="00B311B3" w:rsidRPr="003A75B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по знесенню зелених насаджень;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3.2.7.  квітков</w:t>
      </w:r>
      <w:r w:rsidR="00AA0ACC">
        <w:rPr>
          <w:sz w:val="27"/>
          <w:szCs w:val="27"/>
          <w:lang w:val="uk-UA"/>
        </w:rPr>
        <w:t>е</w:t>
      </w:r>
      <w:r w:rsidRPr="00616C8A">
        <w:rPr>
          <w:sz w:val="27"/>
          <w:szCs w:val="27"/>
          <w:lang w:val="uk-UA"/>
        </w:rPr>
        <w:t xml:space="preserve"> оформлення об’єктів зеленого господарства </w:t>
      </w:r>
      <w:r w:rsidR="00B311B3" w:rsidRPr="003A75B3">
        <w:rPr>
          <w:sz w:val="27"/>
          <w:szCs w:val="27"/>
          <w:lang w:val="uk-UA"/>
        </w:rPr>
        <w:t>територіальної громади</w:t>
      </w:r>
      <w:r w:rsidR="00783557">
        <w:rPr>
          <w:sz w:val="27"/>
          <w:szCs w:val="27"/>
          <w:lang w:val="uk-UA"/>
        </w:rPr>
        <w:t xml:space="preserve">, </w:t>
      </w:r>
      <w:r w:rsidR="00783557" w:rsidRPr="00E90986">
        <w:rPr>
          <w:sz w:val="27"/>
          <w:szCs w:val="27"/>
          <w:lang w:val="uk-UA"/>
        </w:rPr>
        <w:t>проведення</w:t>
      </w:r>
      <w:r w:rsidRPr="00616C8A">
        <w:rPr>
          <w:sz w:val="27"/>
          <w:szCs w:val="27"/>
          <w:lang w:val="uk-UA"/>
        </w:rPr>
        <w:t xml:space="preserve"> щорічної виставки квітів;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3.2.8. надання платних транспортних послуг та послуг, пов’язаних з благоустроєм, озелененням і квітковим оформленням територій, інтер’єрів тощо;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tabs>
          <w:tab w:val="left" w:leader="underscore" w:pos="900"/>
        </w:tabs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3.2.9.  виконання будівельних, монтажних, столярних робіт, робіт з капітального та поточного ремонту об’єктів озеленення власними силами, а також виступати замовником на виконання вказаних робіт силами інших організацій;</w:t>
      </w:r>
    </w:p>
    <w:p w:rsidR="00616C8A" w:rsidRPr="0008546C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tabs>
          <w:tab w:val="left" w:pos="720"/>
        </w:tabs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3.2.10. складання та передач</w:t>
      </w:r>
      <w:r w:rsidR="00AA0ACC">
        <w:rPr>
          <w:sz w:val="27"/>
          <w:szCs w:val="27"/>
          <w:lang w:val="uk-UA"/>
        </w:rPr>
        <w:t>а</w:t>
      </w:r>
      <w:r w:rsidRPr="00616C8A">
        <w:rPr>
          <w:sz w:val="27"/>
          <w:szCs w:val="27"/>
          <w:lang w:val="uk-UA"/>
        </w:rPr>
        <w:t xml:space="preserve"> регіональній екологічній інспекції актів про виявлення фактів самовільного знесення, ушкодження, захоплення зелених насаджень </w:t>
      </w:r>
      <w:r w:rsidR="001E0FFE" w:rsidRPr="003A75B3">
        <w:rPr>
          <w:sz w:val="27"/>
          <w:szCs w:val="27"/>
          <w:lang w:val="uk-UA"/>
        </w:rPr>
        <w:t>на території громади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 xml:space="preserve">громадянами, суб’єктами підприємницької діяльності для вжиття </w:t>
      </w:r>
      <w:r w:rsidR="00AA0ACC">
        <w:rPr>
          <w:sz w:val="27"/>
          <w:szCs w:val="27"/>
          <w:lang w:val="uk-UA"/>
        </w:rPr>
        <w:t>належ</w:t>
      </w:r>
      <w:r w:rsidRPr="00616C8A">
        <w:rPr>
          <w:sz w:val="27"/>
          <w:szCs w:val="27"/>
          <w:lang w:val="uk-UA"/>
        </w:rPr>
        <w:t xml:space="preserve">них </w:t>
      </w:r>
      <w:r w:rsidR="00AA0ACC">
        <w:rPr>
          <w:sz w:val="27"/>
          <w:szCs w:val="27"/>
          <w:lang w:val="uk-UA"/>
        </w:rPr>
        <w:t>заходів</w:t>
      </w:r>
      <w:r w:rsidRPr="00616C8A">
        <w:rPr>
          <w:sz w:val="27"/>
          <w:szCs w:val="27"/>
          <w:lang w:val="uk-UA"/>
        </w:rPr>
        <w:t xml:space="preserve"> реагування згідно чинного законодавства України;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46ED7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3.2.11. здійснення комерційної, торгівельної, торгівельно-закупівельної, постачально-збутової діяльності, оптової і роздрібної реалізації продукції власного і невласного виробництва, комерційної і комісійної торгівлі, в т.ч. </w:t>
      </w:r>
      <w:r w:rsidRPr="00616C8A">
        <w:rPr>
          <w:sz w:val="27"/>
          <w:szCs w:val="27"/>
          <w:lang w:val="uk-UA"/>
        </w:rPr>
        <w:lastRenderedPageBreak/>
        <w:t>через мережу власних та орендованих магазинів, торгівельних точок, складів, баз тощо;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3.2.12.  здійснення контролю за сплатою коштів відновлю</w:t>
      </w:r>
      <w:r w:rsidR="00AA0ACC">
        <w:rPr>
          <w:sz w:val="27"/>
          <w:szCs w:val="27"/>
          <w:lang w:val="uk-UA"/>
        </w:rPr>
        <w:t>вальн</w:t>
      </w:r>
      <w:r w:rsidRPr="00616C8A">
        <w:rPr>
          <w:sz w:val="27"/>
          <w:szCs w:val="27"/>
          <w:lang w:val="uk-UA"/>
        </w:rPr>
        <w:t>ої вартості за знесені зелені насадження;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3.2.13. ініціюв</w:t>
      </w:r>
      <w:r w:rsidR="00783557">
        <w:rPr>
          <w:sz w:val="27"/>
          <w:szCs w:val="27"/>
          <w:lang w:val="uk-UA"/>
        </w:rPr>
        <w:t xml:space="preserve">ання перед </w:t>
      </w:r>
      <w:r w:rsidR="003F7455" w:rsidRPr="00033668">
        <w:rPr>
          <w:sz w:val="27"/>
          <w:szCs w:val="27"/>
          <w:lang w:val="uk-UA"/>
        </w:rPr>
        <w:t>Броварською</w:t>
      </w:r>
      <w:r w:rsidR="00C9783F">
        <w:rPr>
          <w:sz w:val="27"/>
          <w:szCs w:val="27"/>
          <w:lang w:val="uk-UA"/>
        </w:rPr>
        <w:t xml:space="preserve"> </w:t>
      </w:r>
      <w:r w:rsidR="00783557">
        <w:rPr>
          <w:sz w:val="27"/>
          <w:szCs w:val="27"/>
          <w:lang w:val="uk-UA"/>
        </w:rPr>
        <w:t xml:space="preserve">міською радою </w:t>
      </w:r>
      <w:r w:rsidR="003F7455" w:rsidRPr="00033668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="00783557">
        <w:rPr>
          <w:sz w:val="27"/>
          <w:szCs w:val="27"/>
          <w:lang w:val="uk-UA"/>
        </w:rPr>
        <w:t>питань</w:t>
      </w:r>
      <w:r w:rsidRPr="00616C8A">
        <w:rPr>
          <w:sz w:val="27"/>
          <w:szCs w:val="27"/>
          <w:lang w:val="uk-UA"/>
        </w:rPr>
        <w:t xml:space="preserve"> щодо залучення коштів підприємств, організацій та інвесторів, незалежно від форм власності, для озеленення території </w:t>
      </w:r>
      <w:r w:rsidR="001E0FFE" w:rsidRPr="00033668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>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  <w:r w:rsidRPr="00616C8A">
        <w:rPr>
          <w:sz w:val="27"/>
          <w:szCs w:val="27"/>
          <w:lang w:val="uk-UA"/>
        </w:rPr>
        <w:t xml:space="preserve">3.2.14.  вирощування посадкового матеріалу дерев і кущів, квіткової, овочевої продукції, реалізація вирощеної продукції, надання транспортних послуг, розробка </w:t>
      </w:r>
      <w:r w:rsidR="00783557" w:rsidRPr="00616C8A">
        <w:rPr>
          <w:sz w:val="27"/>
          <w:szCs w:val="27"/>
          <w:lang w:val="uk-UA"/>
        </w:rPr>
        <w:t>ґрунтів</w:t>
      </w:r>
      <w:r w:rsidRPr="00616C8A">
        <w:rPr>
          <w:sz w:val="27"/>
          <w:szCs w:val="27"/>
          <w:lang w:val="uk-UA"/>
        </w:rPr>
        <w:t xml:space="preserve"> механічними та спеціальними засобами і здійснення інших робіт, пов</w:t>
      </w:r>
      <w:r w:rsidR="00267811">
        <w:rPr>
          <w:sz w:val="27"/>
          <w:szCs w:val="27"/>
          <w:lang w:val="uk-UA"/>
        </w:rPr>
        <w:t xml:space="preserve">’язаних з озелененням </w:t>
      </w:r>
      <w:r w:rsidR="001E0FFE" w:rsidRPr="00033668">
        <w:rPr>
          <w:sz w:val="27"/>
          <w:szCs w:val="27"/>
          <w:lang w:val="uk-UA"/>
        </w:rPr>
        <w:t>територіальної громади</w:t>
      </w:r>
      <w:r w:rsidR="00AA0ACC">
        <w:rPr>
          <w:sz w:val="27"/>
          <w:szCs w:val="27"/>
          <w:lang w:val="uk-UA"/>
        </w:rPr>
        <w:t>;</w:t>
      </w:r>
      <w:r w:rsidR="00267811">
        <w:rPr>
          <w:sz w:val="27"/>
          <w:szCs w:val="27"/>
          <w:lang w:val="uk-UA"/>
        </w:rPr>
        <w:cr/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3.2.15.  утримання в належному стані, виконання робіт по новому будівництву, капітальному та поточному ремонту, утриманню та технічному обслуговуванню засобів та обладнання зовнішнього освітлення, в тому числі на прибудинкових територіях та зовнішньої реклами;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3.2.16. збір, транспор</w:t>
      </w:r>
      <w:r w:rsidR="00783557">
        <w:rPr>
          <w:sz w:val="27"/>
          <w:szCs w:val="27"/>
          <w:lang w:val="uk-UA"/>
        </w:rPr>
        <w:t>тування, вивезення та утилізація</w:t>
      </w:r>
      <w:r w:rsidRPr="00616C8A">
        <w:rPr>
          <w:sz w:val="27"/>
          <w:szCs w:val="27"/>
          <w:lang w:val="uk-UA"/>
        </w:rPr>
        <w:t xml:space="preserve"> відходів (сміття) та забезпечення санітарного очищення на об’єктах благоустрою </w:t>
      </w:r>
      <w:r w:rsidR="003F7455" w:rsidRPr="00033668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3.2.17.  ручне та механізоване прибирання територій </w:t>
      </w:r>
      <w:r w:rsidR="001E0FFE" w:rsidRPr="00033668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3.2.18. експлуатація зливової каналізації, в тому числі на прибудинкових територіях;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3.2.19.  відкачування води з підтоплених територій;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3.2.20.  усунення пошкоджень інженерних мереж або наслідків аварій;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3.2.21.  усунення наслідків надзвичайних ситуацій техногенного та природного характеру в установленому порядку;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3.2.22. проведення згідно з планами, затвердженими Броварською міською радою</w:t>
      </w:r>
      <w:r w:rsidR="00C9783F">
        <w:rPr>
          <w:sz w:val="27"/>
          <w:szCs w:val="27"/>
          <w:lang w:val="uk-UA"/>
        </w:rPr>
        <w:t xml:space="preserve"> </w:t>
      </w:r>
      <w:r w:rsidR="003F7455" w:rsidRPr="00033668">
        <w:rPr>
          <w:sz w:val="27"/>
          <w:szCs w:val="27"/>
          <w:lang w:val="uk-UA"/>
        </w:rPr>
        <w:t>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="00783557" w:rsidRPr="00E90986">
        <w:rPr>
          <w:sz w:val="27"/>
          <w:szCs w:val="27"/>
          <w:lang w:val="uk-UA"/>
        </w:rPr>
        <w:t>Київської області</w:t>
      </w:r>
      <w:r w:rsidRPr="00616C8A">
        <w:rPr>
          <w:sz w:val="27"/>
          <w:szCs w:val="27"/>
          <w:lang w:val="uk-UA"/>
        </w:rPr>
        <w:t xml:space="preserve"> та/або Органом управління, інвентаризації та паспортизації закріплених за Підприємством об'єктів благоустрою (їх частин), що здійснюються у порядку, затвердженому центральним органом виконавчої влади, що забезпечує формування державної політики у сфері житлово-комунального господарства;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C33514" w:rsidRPr="00F9442D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3.2.23.  здійснення контролю за використанням об’єктів благоустрою відповідно до їх функціонального призначення на засадах їх раціонального використання</w:t>
      </w:r>
      <w:r w:rsidR="00267811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з урахуванням вимог Закону України «Про благоустрій населених пунктів», </w:t>
      </w:r>
      <w:r w:rsidRPr="00F9442D">
        <w:rPr>
          <w:sz w:val="27"/>
          <w:szCs w:val="27"/>
          <w:lang w:val="uk-UA"/>
        </w:rPr>
        <w:t xml:space="preserve">Правил благоустрою </w:t>
      </w:r>
      <w:r w:rsidR="003F7455" w:rsidRPr="00F9442D">
        <w:rPr>
          <w:sz w:val="27"/>
          <w:szCs w:val="27"/>
          <w:lang w:val="uk-UA"/>
        </w:rPr>
        <w:t>Броварської міської територіальної громади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та інших вимог, передбачених законодавством;</w:t>
      </w: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3.2.24. погодження завдань на проектування об’єктів благоустрою, забезпечення ефективного використання капіталовкладень підприємств та організацій, згідно дольової участі у капітальному будівництві;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3.2.25. видача технічних умов та узгодження в установленому порядку проектно-кошторисної документації;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3.2.26.  прийняття участі у виборі місць для будівництва нових об’єктів;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3.2.27.  участ</w:t>
      </w:r>
      <w:r w:rsidR="005A731F">
        <w:rPr>
          <w:sz w:val="27"/>
          <w:szCs w:val="27"/>
          <w:lang w:val="uk-UA"/>
        </w:rPr>
        <w:t>ь</w:t>
      </w:r>
      <w:r w:rsidRPr="00616C8A">
        <w:rPr>
          <w:sz w:val="27"/>
          <w:szCs w:val="27"/>
          <w:lang w:val="uk-UA"/>
        </w:rPr>
        <w:t xml:space="preserve"> у розгляді проектів генеральних планів забудови </w:t>
      </w:r>
      <w:r w:rsidR="003F7455" w:rsidRPr="006B2373">
        <w:rPr>
          <w:sz w:val="27"/>
          <w:szCs w:val="27"/>
          <w:lang w:val="uk-UA"/>
        </w:rPr>
        <w:t>територіальної</w:t>
      </w:r>
      <w:r w:rsidR="00C9783F">
        <w:rPr>
          <w:sz w:val="27"/>
          <w:szCs w:val="27"/>
          <w:lang w:val="uk-UA"/>
        </w:rPr>
        <w:t xml:space="preserve"> </w:t>
      </w:r>
      <w:r w:rsidR="003F7455" w:rsidRPr="006B2373">
        <w:rPr>
          <w:sz w:val="27"/>
          <w:szCs w:val="27"/>
          <w:lang w:val="uk-UA"/>
        </w:rPr>
        <w:t>громади</w:t>
      </w:r>
      <w:r w:rsidRPr="00616C8A">
        <w:rPr>
          <w:sz w:val="27"/>
          <w:szCs w:val="27"/>
          <w:lang w:val="uk-UA"/>
        </w:rPr>
        <w:t xml:space="preserve"> і видачі погоджень;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3.2.28.  залучення в установленому порядку </w:t>
      </w:r>
      <w:r w:rsidR="00147FFA">
        <w:rPr>
          <w:sz w:val="27"/>
          <w:szCs w:val="27"/>
          <w:lang w:val="uk-UA"/>
        </w:rPr>
        <w:t>в</w:t>
      </w:r>
      <w:r w:rsidRPr="00616C8A">
        <w:rPr>
          <w:sz w:val="27"/>
          <w:szCs w:val="27"/>
          <w:lang w:val="uk-UA"/>
        </w:rPr>
        <w:t xml:space="preserve">сіх підприємств та/або організацій, розміщених на території </w:t>
      </w:r>
      <w:r w:rsidR="003F7455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, до участі в роботі по благоустрою </w:t>
      </w:r>
      <w:r w:rsidR="00C33514" w:rsidRPr="006B2373">
        <w:rPr>
          <w:sz w:val="27"/>
          <w:szCs w:val="27"/>
          <w:lang w:val="uk-UA"/>
        </w:rPr>
        <w:t>громади</w:t>
      </w:r>
      <w:r w:rsidR="006B2373">
        <w:rPr>
          <w:sz w:val="27"/>
          <w:szCs w:val="27"/>
          <w:lang w:val="uk-UA"/>
        </w:rPr>
        <w:t xml:space="preserve"> і</w:t>
      </w:r>
      <w:r w:rsidRPr="00616C8A">
        <w:rPr>
          <w:sz w:val="27"/>
          <w:szCs w:val="27"/>
          <w:lang w:val="uk-UA"/>
        </w:rPr>
        <w:t xml:space="preserve"> закріплених за ними територій;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3.2.29.  виконання функцій генерального замовника і підрядника;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3.2.30.  виконання будівельно-монтажних та/або проектних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3.2.31.  зведення несучих та огороджувальних конструкцій</w:t>
      </w:r>
      <w:r w:rsidR="00147FFA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будівель та споруд;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3.2.32.   виконання робіт по </w:t>
      </w:r>
      <w:r w:rsidRPr="0008546C">
        <w:rPr>
          <w:sz w:val="27"/>
          <w:szCs w:val="27"/>
          <w:lang w:val="uk-UA"/>
        </w:rPr>
        <w:t>у</w:t>
      </w:r>
      <w:r w:rsidRPr="00616C8A">
        <w:rPr>
          <w:sz w:val="27"/>
          <w:szCs w:val="27"/>
          <w:lang w:val="uk-UA"/>
        </w:rPr>
        <w:t>лаштуванню зовнішніх інженерних мереж;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3.2.33.   виконання робіт по захисту конструкцій, устаткування та мереж;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3.2.34.   виробництво, монтаж та налагодження технологічного обладнання;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u w:val="single"/>
          <w:lang w:val="uk-UA"/>
        </w:rPr>
      </w:pPr>
      <w:r w:rsidRPr="001A3C9A">
        <w:rPr>
          <w:sz w:val="27"/>
          <w:szCs w:val="27"/>
          <w:lang w:val="uk-UA"/>
        </w:rPr>
        <w:t xml:space="preserve">3.2.35.   організація обліку та збору орендної плати на об’єктах благоустрою </w:t>
      </w:r>
      <w:r w:rsidR="00916F5B" w:rsidRPr="006B2373">
        <w:rPr>
          <w:sz w:val="27"/>
          <w:szCs w:val="27"/>
          <w:lang w:val="uk-UA"/>
        </w:rPr>
        <w:t>територіальної громади</w:t>
      </w:r>
      <w:r w:rsidRPr="001A3C9A">
        <w:rPr>
          <w:sz w:val="27"/>
          <w:szCs w:val="27"/>
          <w:lang w:val="uk-UA"/>
        </w:rPr>
        <w:t>;</w:t>
      </w:r>
    </w:p>
    <w:p w:rsidR="001A3C9A" w:rsidRPr="00646ED7" w:rsidRDefault="001A3C9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3.2.36.   виконання земляних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3.2.37.   виконання столярних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3.2.38.   виконання арматурних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3.2.39.   прокладання каналізаційних мереж;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3.2.40.   прокладання мереж електропостачання;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3.2.41.   прокладання зовнішніх сантехнічних мереж;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3.2.42.   виконання штукатурних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3.2.43.   виконання теплоізоляційних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3.2.44.   виконання облицювальних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3.2.45.   виконання малярних робіт;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C33514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3.2.46.   виконання покрівельних робіт;</w:t>
      </w:r>
    </w:p>
    <w:p w:rsidR="003F119B" w:rsidRDefault="003F119B" w:rsidP="00616C8A">
      <w:pPr>
        <w:jc w:val="both"/>
        <w:rPr>
          <w:sz w:val="27"/>
          <w:szCs w:val="27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3.2.47.  заготівля, переробка та реалізація вторинної сировини;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3.2.48. надання складських та пов’язаних з ними послуг, у тому числі навантажувально-розвантажувальних;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3.2.49. реалізаці</w:t>
      </w:r>
      <w:r w:rsidR="005A731F"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виробленої та закупленої продукції через систему заготівельних, торгівельних організацій та власну торгівельну мережу;</w:t>
      </w:r>
    </w:p>
    <w:p w:rsidR="00616C8A" w:rsidRPr="003F119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3.2.50. виробництво і реалізація товарів народного споживання; надання автотранспортних послуг населенню, підприємствам і організаціям;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3.2.51.  ремонт та сервісне обслуговування всіх видів транспорту;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3.2.52.  будівництво та експлуатація малих архітектурних форм, інших об’єктів благоустрою, автозаправних станцій, автостоянок, гаражів;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3.2.53. виконання робіт </w:t>
      </w:r>
      <w:r w:rsidR="005A731F">
        <w:rPr>
          <w:sz w:val="27"/>
          <w:szCs w:val="27"/>
          <w:lang w:val="uk-UA"/>
        </w:rPr>
        <w:t>по</w:t>
      </w:r>
      <w:r w:rsidRPr="00616C8A">
        <w:rPr>
          <w:sz w:val="27"/>
          <w:szCs w:val="27"/>
          <w:lang w:val="uk-UA"/>
        </w:rPr>
        <w:t xml:space="preserve"> заправ</w:t>
      </w:r>
      <w:r w:rsidR="005A731F">
        <w:rPr>
          <w:sz w:val="27"/>
          <w:szCs w:val="27"/>
          <w:lang w:val="uk-UA"/>
        </w:rPr>
        <w:t>ці</w:t>
      </w:r>
      <w:r w:rsidRPr="00616C8A">
        <w:rPr>
          <w:sz w:val="27"/>
          <w:szCs w:val="27"/>
          <w:lang w:val="uk-UA"/>
        </w:rPr>
        <w:t xml:space="preserve"> паливо-мастильними матеріалами автотранспортних засобів;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3.2.54. надання рекламних послуг; маркетингової діяльності; копіювально-розмножувальних робіт, розповсюдження та реалізаці</w:t>
      </w:r>
      <w:r w:rsidR="005A731F">
        <w:rPr>
          <w:sz w:val="27"/>
          <w:szCs w:val="27"/>
          <w:lang w:val="uk-UA"/>
        </w:rPr>
        <w:t>я</w:t>
      </w:r>
      <w:r w:rsidRPr="00616C8A">
        <w:rPr>
          <w:sz w:val="27"/>
          <w:szCs w:val="27"/>
          <w:lang w:val="uk-UA"/>
        </w:rPr>
        <w:t xml:space="preserve"> поліграфічної продукції та надання консульта</w:t>
      </w:r>
      <w:r w:rsidR="00A05D37">
        <w:rPr>
          <w:sz w:val="27"/>
          <w:szCs w:val="27"/>
          <w:lang w:val="uk-UA"/>
        </w:rPr>
        <w:t>тив</w:t>
      </w:r>
      <w:r w:rsidRPr="00616C8A">
        <w:rPr>
          <w:sz w:val="27"/>
          <w:szCs w:val="27"/>
          <w:lang w:val="uk-UA"/>
        </w:rPr>
        <w:t>но-інформаційних і просвітницьких послуг;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3.2.55.   виконання робіт з підготовки </w:t>
      </w:r>
      <w:r w:rsidR="00916F5B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 до проведення свят;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3.2.56.  надання послуг населенню та підприємствам по перевезенню вантажів та пасажирів;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3.2.57. надання послуг по паркуванню автомобілів та роботи</w:t>
      </w:r>
      <w:r w:rsidR="00A05D37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пов’язані з паркуванням;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3.2.58. виконання робіт, пов’язаних з функціонуванням </w:t>
      </w:r>
      <w:r w:rsidRPr="006B2373">
        <w:rPr>
          <w:sz w:val="27"/>
          <w:szCs w:val="27"/>
          <w:lang w:val="uk-UA"/>
        </w:rPr>
        <w:t>парк</w:t>
      </w:r>
      <w:r w:rsidR="00C33514" w:rsidRPr="006B2373">
        <w:rPr>
          <w:sz w:val="27"/>
          <w:szCs w:val="27"/>
          <w:lang w:val="uk-UA"/>
        </w:rPr>
        <w:t>ів</w:t>
      </w:r>
      <w:r w:rsidRPr="006B2373">
        <w:rPr>
          <w:sz w:val="27"/>
          <w:szCs w:val="27"/>
          <w:lang w:val="uk-UA"/>
        </w:rPr>
        <w:t xml:space="preserve"> відпочинку </w:t>
      </w:r>
      <w:r w:rsidR="00C33514" w:rsidRPr="006B2373">
        <w:rPr>
          <w:sz w:val="27"/>
          <w:szCs w:val="27"/>
          <w:lang w:val="uk-UA"/>
        </w:rPr>
        <w:t>територіальної громади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та всіх його споруд на його території;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3.2.59.  сприяння проведенню культурно-масових заходів </w:t>
      </w:r>
      <w:r w:rsidR="00A05D37" w:rsidRPr="006B2373">
        <w:rPr>
          <w:sz w:val="27"/>
          <w:szCs w:val="27"/>
          <w:lang w:val="uk-UA"/>
        </w:rPr>
        <w:t>у</w:t>
      </w:r>
      <w:r w:rsidR="00916F5B" w:rsidRPr="006B2373">
        <w:rPr>
          <w:sz w:val="27"/>
          <w:szCs w:val="27"/>
          <w:lang w:val="uk-UA"/>
        </w:rPr>
        <w:t xml:space="preserve"> межах</w:t>
      </w:r>
      <w:r w:rsidR="00C9783F">
        <w:rPr>
          <w:sz w:val="27"/>
          <w:szCs w:val="27"/>
          <w:lang w:val="uk-UA"/>
        </w:rPr>
        <w:t xml:space="preserve"> </w:t>
      </w:r>
      <w:r w:rsidR="00916F5B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3.2.60. створення нормальних умов для експлуатації танцювального майданчику та надання послуг з розважальних програм молоді;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3.2.61. обслуговування трансформаторних підстанцій, розподільчих пунктів та електричних мереж;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3.2.62.  експлуатація світлофорних об’єктів.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3.3. Підприємство має право здійснювати інші види діяльності, які не суперечать діючому законодавству, та займатися окремими видами діяльності, перелік яких визначається законодавчими актами.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46ED7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3.4. Види діяльності, що підлягають ліцензуванню, здійснюються підприємством </w:t>
      </w:r>
      <w:r w:rsidR="00BF38AB">
        <w:rPr>
          <w:sz w:val="27"/>
          <w:szCs w:val="27"/>
          <w:lang w:val="uk-UA"/>
        </w:rPr>
        <w:t>за</w:t>
      </w:r>
      <w:r w:rsidRPr="00616C8A">
        <w:rPr>
          <w:sz w:val="27"/>
          <w:szCs w:val="27"/>
          <w:lang w:val="uk-UA"/>
        </w:rPr>
        <w:t xml:space="preserve"> наявності відповідної ліцензії.</w:t>
      </w:r>
    </w:p>
    <w:p w:rsidR="00616C8A" w:rsidRPr="00646ED7" w:rsidRDefault="00616C8A" w:rsidP="00616C8A">
      <w:pPr>
        <w:jc w:val="both"/>
        <w:rPr>
          <w:sz w:val="20"/>
          <w:szCs w:val="20"/>
          <w:lang w:val="uk-UA"/>
        </w:rPr>
      </w:pPr>
    </w:p>
    <w:p w:rsid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 УПРАВЛІННЯ ПІДПРИЄМСТВОМ</w:t>
      </w:r>
    </w:p>
    <w:p w:rsidR="003F119B" w:rsidRPr="003F119B" w:rsidRDefault="003F119B" w:rsidP="00616C8A">
      <w:pPr>
        <w:jc w:val="center"/>
        <w:rPr>
          <w:b/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4.1. Управління Підприємством здійснюється відповідно до Статуту на основі поєднання прав Засновника в особі Броварської міської ради </w:t>
      </w:r>
      <w:r w:rsidR="00916F5B" w:rsidRPr="006B2373">
        <w:rPr>
          <w:sz w:val="27"/>
          <w:szCs w:val="27"/>
          <w:lang w:val="uk-UA"/>
        </w:rPr>
        <w:t>Броварського</w:t>
      </w:r>
      <w:r w:rsidR="00C9783F">
        <w:rPr>
          <w:sz w:val="27"/>
          <w:szCs w:val="27"/>
          <w:lang w:val="uk-UA"/>
        </w:rPr>
        <w:t xml:space="preserve"> </w:t>
      </w:r>
      <w:r w:rsidR="00916F5B" w:rsidRPr="006B2373">
        <w:rPr>
          <w:sz w:val="27"/>
          <w:szCs w:val="27"/>
          <w:lang w:val="uk-UA"/>
        </w:rPr>
        <w:t>району</w:t>
      </w:r>
      <w:r w:rsidR="00C9783F">
        <w:rPr>
          <w:sz w:val="27"/>
          <w:szCs w:val="27"/>
          <w:lang w:val="uk-UA"/>
        </w:rPr>
        <w:t xml:space="preserve"> </w:t>
      </w:r>
      <w:r w:rsidR="00783557">
        <w:rPr>
          <w:sz w:val="27"/>
          <w:szCs w:val="27"/>
          <w:lang w:val="uk-UA"/>
        </w:rPr>
        <w:t xml:space="preserve">Київської області </w:t>
      </w:r>
      <w:r w:rsidRPr="00616C8A">
        <w:rPr>
          <w:sz w:val="27"/>
          <w:szCs w:val="27"/>
          <w:lang w:val="uk-UA"/>
        </w:rPr>
        <w:t xml:space="preserve">щодо господарського використання свого майна та </w:t>
      </w:r>
      <w:r w:rsidRPr="00616C8A">
        <w:rPr>
          <w:sz w:val="27"/>
          <w:szCs w:val="27"/>
          <w:lang w:val="uk-UA"/>
        </w:rPr>
        <w:lastRenderedPageBreak/>
        <w:t>самоврядування трудового колективу Підприємства. Підприємство за погодженням з Органом управління визначає структуру управління, встановлює чисельність штату, формує облікову політику.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4.2. Керівник Підприємства (Директор) призначається на посаду </w:t>
      </w:r>
      <w:r w:rsidR="00C33514" w:rsidRPr="006B2373">
        <w:rPr>
          <w:sz w:val="27"/>
          <w:szCs w:val="27"/>
          <w:lang w:val="uk-UA"/>
        </w:rPr>
        <w:t>розпорядженням міського</w:t>
      </w:r>
      <w:r w:rsidRPr="006B2373">
        <w:rPr>
          <w:sz w:val="27"/>
          <w:szCs w:val="27"/>
          <w:lang w:val="uk-UA"/>
        </w:rPr>
        <w:t xml:space="preserve"> голов</w:t>
      </w:r>
      <w:r w:rsidR="00C33514" w:rsidRPr="006B2373">
        <w:rPr>
          <w:sz w:val="27"/>
          <w:szCs w:val="27"/>
          <w:lang w:val="uk-UA"/>
        </w:rPr>
        <w:t>и</w:t>
      </w:r>
      <w:r w:rsidR="00C33514">
        <w:rPr>
          <w:sz w:val="27"/>
          <w:szCs w:val="27"/>
          <w:lang w:val="uk-UA"/>
        </w:rPr>
        <w:t xml:space="preserve"> за поданням Органу управління</w:t>
      </w:r>
      <w:r w:rsidRPr="00616C8A">
        <w:rPr>
          <w:sz w:val="27"/>
          <w:szCs w:val="27"/>
          <w:lang w:val="uk-UA"/>
        </w:rPr>
        <w:t xml:space="preserve"> шляхом укладення </w:t>
      </w:r>
      <w:r w:rsidR="00783557" w:rsidRPr="00E90986">
        <w:rPr>
          <w:sz w:val="27"/>
          <w:szCs w:val="27"/>
          <w:lang w:val="uk-UA"/>
        </w:rPr>
        <w:t>контракту</w:t>
      </w:r>
      <w:r w:rsidRPr="00616C8A">
        <w:rPr>
          <w:sz w:val="27"/>
          <w:szCs w:val="27"/>
          <w:lang w:val="uk-UA"/>
        </w:rPr>
        <w:t xml:space="preserve">. Керівник Підприємства звільняється з посади за розпорядженням </w:t>
      </w:r>
      <w:r w:rsidRPr="00916F5B">
        <w:rPr>
          <w:sz w:val="27"/>
          <w:szCs w:val="27"/>
          <w:lang w:val="uk-UA"/>
        </w:rPr>
        <w:t>міського голови.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4.3. 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  Функції, права та обов'язки структурних підрозділів (дільниці, цехи тощо) Підприємства визначаються </w:t>
      </w:r>
      <w:r w:rsidR="00BF38AB" w:rsidRPr="00616C8A">
        <w:rPr>
          <w:sz w:val="27"/>
          <w:szCs w:val="27"/>
          <w:lang w:val="uk-UA"/>
        </w:rPr>
        <w:t>П</w:t>
      </w:r>
      <w:r w:rsidRPr="00616C8A">
        <w:rPr>
          <w:sz w:val="27"/>
          <w:szCs w:val="27"/>
          <w:lang w:val="uk-UA"/>
        </w:rPr>
        <w:t>оложеннями про них, які затверджуються керівником за погодженням з Органом управління.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4.4. Керівник може бути звільнений з посади достроково з підстав, передбачених </w:t>
      </w:r>
      <w:r w:rsidR="005164E1" w:rsidRPr="00E90986">
        <w:rPr>
          <w:sz w:val="27"/>
          <w:szCs w:val="27"/>
          <w:lang w:val="uk-UA"/>
        </w:rPr>
        <w:t>контрактом</w:t>
      </w:r>
      <w:r w:rsidR="00BF38AB">
        <w:rPr>
          <w:sz w:val="27"/>
          <w:szCs w:val="27"/>
          <w:lang w:val="uk-UA"/>
        </w:rPr>
        <w:t>,згідно</w:t>
      </w:r>
      <w:r w:rsidRPr="00616C8A">
        <w:rPr>
          <w:sz w:val="27"/>
          <w:szCs w:val="27"/>
          <w:lang w:val="uk-UA"/>
        </w:rPr>
        <w:t xml:space="preserve"> норм чинного законодавства України.</w:t>
      </w:r>
    </w:p>
    <w:p w:rsidR="00616C8A" w:rsidRPr="00BF38AB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4.5. Керівник Підприємства </w:t>
      </w:r>
      <w:r w:rsidR="005164E1" w:rsidRPr="00616C8A">
        <w:rPr>
          <w:sz w:val="27"/>
          <w:szCs w:val="27"/>
          <w:lang w:val="uk-UA"/>
        </w:rPr>
        <w:t xml:space="preserve">діє </w:t>
      </w:r>
      <w:r w:rsidRPr="00616C8A">
        <w:rPr>
          <w:sz w:val="27"/>
          <w:szCs w:val="27"/>
          <w:lang w:val="uk-UA"/>
        </w:rPr>
        <w:t xml:space="preserve">без довіреності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</w:t>
      </w:r>
      <w:r w:rsidR="008478E7">
        <w:rPr>
          <w:sz w:val="27"/>
          <w:szCs w:val="27"/>
          <w:lang w:val="uk-UA"/>
        </w:rPr>
        <w:t>стосунках</w:t>
      </w:r>
      <w:r w:rsidRPr="00616C8A">
        <w:rPr>
          <w:sz w:val="27"/>
          <w:szCs w:val="27"/>
          <w:lang w:val="uk-UA"/>
        </w:rPr>
        <w:t xml:space="preserve"> з юридичними особами та громадянами в межах та порядку, визначених цим Статутом. Керівник самостійно вирішує питання господарської діяльності Підприємства в порядку, визначеному цим Статутом.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4.6. 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616C8A" w:rsidRPr="00C519E9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4.7. Взаємовідносини керівника з трудовим колективом, у т. ч. вирішення соціально-економічних питань, передбачається в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4.8. Колективний договір приймається на загальних зборах трудового колективу Підприємства, і повинен відповідати вимогам чинного законодавства про колективні договори.</w:t>
      </w:r>
    </w:p>
    <w:p w:rsidR="00C33514" w:rsidRPr="00646ED7" w:rsidRDefault="00C33514" w:rsidP="00616C8A">
      <w:pPr>
        <w:jc w:val="both"/>
        <w:rPr>
          <w:sz w:val="20"/>
          <w:szCs w:val="20"/>
          <w:lang w:val="uk-UA"/>
        </w:rPr>
      </w:pPr>
    </w:p>
    <w:p w:rsid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4.9. До виняткової компетенції Засновника належить:</w:t>
      </w:r>
    </w:p>
    <w:p w:rsidR="00646ED7" w:rsidRPr="00646ED7" w:rsidRDefault="00646ED7" w:rsidP="00616C8A">
      <w:pPr>
        <w:jc w:val="both"/>
        <w:rPr>
          <w:b/>
          <w:sz w:val="18"/>
          <w:szCs w:val="18"/>
          <w:lang w:val="uk-UA"/>
        </w:rPr>
      </w:pPr>
    </w:p>
    <w:p w:rsidR="00616C8A" w:rsidRPr="00F9442D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4.9.1. прийняття рішення щодо відчуження основних засобів та нерухомого майна Підприємства, які є комунальною власністю </w:t>
      </w:r>
      <w:r w:rsidR="00C519E9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;</w:t>
      </w: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4.9.2. прийняття рішення про збільшення (зменшення) статутного </w:t>
      </w:r>
      <w:r w:rsidR="005164E1" w:rsidRPr="00E90986">
        <w:rPr>
          <w:sz w:val="27"/>
          <w:szCs w:val="27"/>
          <w:lang w:val="uk-UA"/>
        </w:rPr>
        <w:t>капіталу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Підприємства;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4.9.3. прийняття рішення про ліквідацію Підприємства, затвердження складу ліквідаційної комісії та ліквідаційного балансу;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4.9.4. прийняття рішення про реорганізацію Підприємства та затвердження передавального або розподільчого балансу;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4.9.5.  прийняття рішення про перепрофілювання Підприємства.</w:t>
      </w:r>
    </w:p>
    <w:p w:rsidR="00616C8A" w:rsidRPr="006B2373" w:rsidRDefault="00616C8A" w:rsidP="00616C8A">
      <w:pPr>
        <w:jc w:val="both"/>
        <w:rPr>
          <w:sz w:val="20"/>
          <w:szCs w:val="20"/>
          <w:lang w:val="uk-UA"/>
        </w:rPr>
      </w:pPr>
    </w:p>
    <w:p w:rsid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4.10.  До компетенції Органу управління Підприємства належить:</w:t>
      </w:r>
    </w:p>
    <w:p w:rsidR="00646ED7" w:rsidRPr="00646ED7" w:rsidRDefault="00646ED7" w:rsidP="00616C8A">
      <w:pPr>
        <w:jc w:val="both"/>
        <w:rPr>
          <w:b/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4.10.1. здійснення контролю за фінансово-економічною діяльністю, за належним використанням та збереженням майна, закріпленого за Підприємством на праві </w:t>
      </w:r>
      <w:r w:rsidR="005164E1" w:rsidRPr="00E90986">
        <w:rPr>
          <w:sz w:val="27"/>
          <w:szCs w:val="27"/>
          <w:lang w:val="uk-UA"/>
        </w:rPr>
        <w:t>повного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господарського відання, у випадках, встановлених цим Статутом;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4.10.2.  ініціатива щодо відчуження основних засобів та нерухомого майна, які є комунальною власністю </w:t>
      </w:r>
      <w:r w:rsidR="00C519E9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, яка здійснюється за рішенням Засновника;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4.10.3.  розподіл прибутку Підприємства;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4.10.4. погодження структури </w:t>
      </w:r>
      <w:r w:rsidR="005164E1" w:rsidRPr="00E90986">
        <w:rPr>
          <w:sz w:val="27"/>
          <w:szCs w:val="27"/>
          <w:lang w:val="uk-UA"/>
        </w:rPr>
        <w:t>Підприємства</w:t>
      </w:r>
      <w:r w:rsidRPr="00E90986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чисельності штату, облікової політики;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4.10.5. погодження положень про філії, представництва, відділення та інші відокремлені підрозділи Підприємства, що не є юридичними особами;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4.10.6. внесення подання перед міським головою щодо кандидатури керівника Підприємства;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C519E9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4.10.7.</w:t>
      </w:r>
      <w:r w:rsidR="00616C8A" w:rsidRPr="00616C8A">
        <w:rPr>
          <w:sz w:val="27"/>
          <w:szCs w:val="27"/>
          <w:lang w:val="uk-UA"/>
        </w:rPr>
        <w:t xml:space="preserve"> погодження встановлення цін та тарифів на асортимент</w:t>
      </w:r>
      <w:r w:rsidR="00C9783F">
        <w:rPr>
          <w:sz w:val="27"/>
          <w:szCs w:val="27"/>
          <w:lang w:val="uk-UA"/>
        </w:rPr>
        <w:t xml:space="preserve"> </w:t>
      </w:r>
      <w:r w:rsidR="005164E1" w:rsidRPr="00E90986">
        <w:rPr>
          <w:sz w:val="27"/>
          <w:szCs w:val="27"/>
          <w:lang w:val="uk-UA"/>
        </w:rPr>
        <w:t>товарів/робіт/послуг</w:t>
      </w:r>
      <w:r w:rsidR="00616C8A" w:rsidRPr="00616C8A">
        <w:rPr>
          <w:sz w:val="27"/>
          <w:szCs w:val="27"/>
          <w:lang w:val="uk-UA"/>
        </w:rPr>
        <w:t xml:space="preserve"> Підприємства, введення систем знижок, пільгових тарифів тощо;</w:t>
      </w:r>
    </w:p>
    <w:p w:rsidR="00616C8A" w:rsidRPr="00646ED7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4.10.8. внесення подання перед міським головою про дострокове звільнення Керівника підприємства з підстав, передбачених </w:t>
      </w:r>
      <w:r w:rsidR="005164E1" w:rsidRPr="00E90986">
        <w:rPr>
          <w:sz w:val="27"/>
          <w:szCs w:val="27"/>
          <w:lang w:val="uk-UA"/>
        </w:rPr>
        <w:t>контрактом</w:t>
      </w:r>
      <w:r w:rsidR="00C9783F">
        <w:rPr>
          <w:sz w:val="27"/>
          <w:szCs w:val="27"/>
          <w:lang w:val="uk-UA"/>
        </w:rPr>
        <w:t xml:space="preserve"> </w:t>
      </w:r>
      <w:r w:rsidR="008478E7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норм чинного законодавства України;</w:t>
      </w:r>
    </w:p>
    <w:p w:rsidR="008F64D1" w:rsidRPr="00646ED7" w:rsidRDefault="008F64D1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4.10.9. розглядає фінансові результати діяльності Підприємства та надає пропозиції </w:t>
      </w:r>
      <w:r w:rsidR="00C33514" w:rsidRPr="006B2373">
        <w:rPr>
          <w:sz w:val="27"/>
          <w:szCs w:val="27"/>
          <w:lang w:val="uk-UA"/>
        </w:rPr>
        <w:t>Засновнику</w:t>
      </w:r>
      <w:r w:rsidR="00C9783F">
        <w:rPr>
          <w:sz w:val="27"/>
          <w:szCs w:val="27"/>
          <w:lang w:val="uk-UA"/>
        </w:rPr>
        <w:t xml:space="preserve"> </w:t>
      </w:r>
      <w:r w:rsidRPr="00616C8A">
        <w:rPr>
          <w:sz w:val="27"/>
          <w:szCs w:val="27"/>
          <w:lang w:val="uk-UA"/>
        </w:rPr>
        <w:t>для прийняття рішень.</w:t>
      </w:r>
    </w:p>
    <w:p w:rsidR="00C33514" w:rsidRPr="006B2373" w:rsidRDefault="00C33514" w:rsidP="00616C8A">
      <w:pPr>
        <w:jc w:val="both"/>
        <w:rPr>
          <w:sz w:val="20"/>
          <w:szCs w:val="20"/>
          <w:lang w:val="uk-UA"/>
        </w:rPr>
      </w:pPr>
    </w:p>
    <w:p w:rsid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 xml:space="preserve">4.11.   Відповідно до своєї компетенції, керівник </w:t>
      </w:r>
      <w:r w:rsidR="00E337CA">
        <w:rPr>
          <w:b/>
          <w:sz w:val="27"/>
          <w:szCs w:val="27"/>
          <w:lang w:val="uk-UA"/>
        </w:rPr>
        <w:t>–</w:t>
      </w:r>
      <w:r w:rsidRPr="00616C8A">
        <w:rPr>
          <w:b/>
          <w:sz w:val="27"/>
          <w:szCs w:val="27"/>
          <w:lang w:val="uk-UA"/>
        </w:rPr>
        <w:t xml:space="preserve"> директор Підприємства:</w:t>
      </w:r>
    </w:p>
    <w:p w:rsidR="007152EA" w:rsidRPr="007152EA" w:rsidRDefault="007152EA" w:rsidP="00616C8A">
      <w:pPr>
        <w:jc w:val="both"/>
        <w:rPr>
          <w:b/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4.11.1. </w:t>
      </w:r>
      <w:r w:rsidR="00E337CA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 орга</w:t>
      </w:r>
      <w:r w:rsidR="00E337CA">
        <w:rPr>
          <w:sz w:val="27"/>
          <w:szCs w:val="27"/>
          <w:lang w:val="uk-UA"/>
        </w:rPr>
        <w:t>нізовує діяльність Підприємства та</w:t>
      </w:r>
      <w:r w:rsidRPr="00616C8A">
        <w:rPr>
          <w:sz w:val="27"/>
          <w:szCs w:val="27"/>
          <w:lang w:val="uk-UA"/>
        </w:rPr>
        <w:t xml:space="preserve"> несе повну відповідальність за його діяльність;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4.11.2. затверджує штатний розклад і визначає кількість працівників Підприємства, його структуру;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4.11.3. приймає на роботу, звільняє, заохочує працівників Підприємства і накладає стягнення;</w:t>
      </w:r>
    </w:p>
    <w:p w:rsidR="00F9442D" w:rsidRPr="00F9442D" w:rsidRDefault="00F9442D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4.11.4. </w:t>
      </w:r>
      <w:r w:rsidR="00B766FF">
        <w:rPr>
          <w:sz w:val="27"/>
          <w:szCs w:val="27"/>
          <w:lang w:val="uk-UA"/>
        </w:rPr>
        <w:t>діє</w:t>
      </w:r>
      <w:r w:rsidRPr="00616C8A">
        <w:rPr>
          <w:sz w:val="27"/>
          <w:szCs w:val="27"/>
          <w:lang w:val="uk-UA"/>
        </w:rPr>
        <w:t xml:space="preserve"> без довіреності від імені Підприємства</w:t>
      </w:r>
      <w:r w:rsidR="00B766FF">
        <w:rPr>
          <w:sz w:val="27"/>
          <w:szCs w:val="27"/>
          <w:lang w:val="uk-UA"/>
        </w:rPr>
        <w:t>:</w:t>
      </w:r>
      <w:r w:rsidRPr="00616C8A">
        <w:rPr>
          <w:sz w:val="27"/>
          <w:szCs w:val="27"/>
          <w:lang w:val="uk-UA"/>
        </w:rPr>
        <w:t xml:space="preserve"> укладає угоди, видає доручення, відкриває в установах банків поточні та інші рахунки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4.11.5. у межах своєї компетенції видає накази, що стосуються діяльності Підприємства;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4.11.6. залучає спеціалістів для роботи за сумісництвом, на умовах підряду, визначає порядок та розміри оплати їх праці;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4.11.7.  отримує погодження Органу управління у випадках, встановлених цим Статутом;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4.11.8. подає на розгляд Органу управління фінансові результати діяльності Підприємства, у випадках, передбачених цим Статутом;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4.11.9. розпоряджається коштами </w:t>
      </w:r>
      <w:r w:rsidR="00B766FF">
        <w:rPr>
          <w:sz w:val="27"/>
          <w:szCs w:val="27"/>
          <w:lang w:val="uk-UA"/>
        </w:rPr>
        <w:t>та</w:t>
      </w:r>
      <w:r w:rsidRPr="00616C8A">
        <w:rPr>
          <w:sz w:val="27"/>
          <w:szCs w:val="27"/>
          <w:lang w:val="uk-UA"/>
        </w:rPr>
        <w:t xml:space="preserve"> майном Підприємства </w:t>
      </w:r>
      <w:r w:rsidR="00B766FF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4.11.10. здійснює інші функції і повноваження, що надані Керівнику </w:t>
      </w:r>
      <w:r w:rsidR="00B766FF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 та цього Статуту.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4.12.  Директор Підприємства підзвітний та підпорядкований Органу управління та </w:t>
      </w:r>
      <w:r w:rsidR="005164E1" w:rsidRPr="00E90986">
        <w:rPr>
          <w:sz w:val="27"/>
          <w:szCs w:val="27"/>
          <w:lang w:val="uk-UA"/>
        </w:rPr>
        <w:t>Засновнику</w:t>
      </w:r>
      <w:r w:rsidRPr="00616C8A">
        <w:rPr>
          <w:sz w:val="27"/>
          <w:szCs w:val="27"/>
          <w:lang w:val="uk-UA"/>
        </w:rPr>
        <w:t xml:space="preserve">. 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4.13. 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  </w:t>
      </w:r>
    </w:p>
    <w:p w:rsidR="00616C8A" w:rsidRPr="00A44BED" w:rsidRDefault="00616C8A" w:rsidP="00616C8A">
      <w:pPr>
        <w:jc w:val="both"/>
        <w:rPr>
          <w:sz w:val="27"/>
          <w:szCs w:val="27"/>
          <w:lang w:val="uk-UA"/>
        </w:rPr>
      </w:pPr>
    </w:p>
    <w:p w:rsidR="00A44BED" w:rsidRDefault="00616C8A" w:rsidP="00A44BED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5. МАЙНО ПІДПРИЄМСТВА</w:t>
      </w:r>
    </w:p>
    <w:p w:rsidR="008F64D1" w:rsidRPr="00646ED7" w:rsidRDefault="008F64D1" w:rsidP="00A44BED">
      <w:pPr>
        <w:jc w:val="center"/>
        <w:rPr>
          <w:b/>
          <w:sz w:val="16"/>
          <w:szCs w:val="16"/>
          <w:lang w:val="uk-UA"/>
        </w:rPr>
      </w:pPr>
    </w:p>
    <w:p w:rsidR="00616C8A" w:rsidRPr="00A44BED" w:rsidRDefault="00616C8A" w:rsidP="00A44BED">
      <w:pPr>
        <w:jc w:val="both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5.1. Майно Підприємства є комунальною власністю </w:t>
      </w:r>
      <w:r w:rsidR="00A44BED" w:rsidRPr="006B2373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 xml:space="preserve"> і закріплюється за Підприємством на праві повного господарського відання.</w:t>
      </w:r>
    </w:p>
    <w:p w:rsidR="00616C8A" w:rsidRPr="00E337CA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5.2.  Підприємство володіє, користується та розпоряджається зазначеним майном у порядку та межах, визначених діючим законодавством, а у випадках, передбачених Статутом – за згодою Засновника</w:t>
      </w:r>
      <w:r w:rsidR="00C33514">
        <w:rPr>
          <w:sz w:val="27"/>
          <w:szCs w:val="27"/>
          <w:lang w:val="uk-UA"/>
        </w:rPr>
        <w:t>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5.3. Майно Підприємства становлять основні фонди, інші необоротні активи, оборотні кошти, а також інші цінності (оборотні активи), вартість яких відображається в самостійному балансі Підприємства.</w:t>
      </w:r>
    </w:p>
    <w:p w:rsidR="00616C8A" w:rsidRPr="006B2373" w:rsidRDefault="00616C8A" w:rsidP="00616C8A">
      <w:pPr>
        <w:jc w:val="both"/>
        <w:rPr>
          <w:sz w:val="20"/>
          <w:szCs w:val="20"/>
          <w:lang w:val="uk-UA"/>
        </w:rPr>
      </w:pPr>
    </w:p>
    <w:p w:rsidR="00FE50C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5.4.  Джерелами формування майна Підприємства є:</w:t>
      </w:r>
    </w:p>
    <w:p w:rsidR="007152EA" w:rsidRPr="007152EA" w:rsidRDefault="007152EA" w:rsidP="00616C8A">
      <w:pPr>
        <w:jc w:val="both"/>
        <w:rPr>
          <w:b/>
          <w:sz w:val="16"/>
          <w:szCs w:val="16"/>
          <w:lang w:val="uk-UA"/>
        </w:rPr>
      </w:pPr>
    </w:p>
    <w:p w:rsidR="00616C8A" w:rsidRPr="006B2373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5.4.1.  майно, передане Підприємству Засновником;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5.4.2.  доходи, одержані від господарської діяльності;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5.4.3.  кредити банків та інших кредиторів;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5.4.4. придбане згідно чинного законодавства України майно інших підприємств, організацій;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5.4.5.  амортизаційні відрахування;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7152E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5.4.6.  прибуток від позареалізаційних операцій;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5.4.7. кошти, одержані з міс</w:t>
      </w:r>
      <w:r w:rsidR="005164E1">
        <w:rPr>
          <w:sz w:val="27"/>
          <w:szCs w:val="27"/>
          <w:lang w:val="uk-UA"/>
        </w:rPr>
        <w:t>цевого</w:t>
      </w:r>
      <w:r w:rsidRPr="00616C8A">
        <w:rPr>
          <w:sz w:val="27"/>
          <w:szCs w:val="27"/>
          <w:lang w:val="uk-UA"/>
        </w:rPr>
        <w:t xml:space="preserve"> бюджету на виконання державних або комунальних програм, затверджених </w:t>
      </w:r>
      <w:r w:rsidR="005164E1" w:rsidRPr="00E90986">
        <w:rPr>
          <w:sz w:val="27"/>
          <w:szCs w:val="27"/>
          <w:lang w:val="uk-UA"/>
        </w:rPr>
        <w:t>Засновником</w:t>
      </w:r>
      <w:r w:rsidRPr="00616C8A">
        <w:rPr>
          <w:sz w:val="27"/>
          <w:szCs w:val="27"/>
          <w:lang w:val="uk-UA"/>
        </w:rPr>
        <w:t>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5.4.8.  інші джерела, не заборонені чинним законодавством України.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color w:val="000000"/>
          <w:sz w:val="27"/>
          <w:szCs w:val="27"/>
          <w:lang w:val="uk-UA"/>
        </w:rPr>
      </w:pPr>
      <w:r w:rsidRPr="00616C8A">
        <w:rPr>
          <w:color w:val="000000"/>
          <w:sz w:val="27"/>
          <w:szCs w:val="27"/>
          <w:lang w:val="uk-UA"/>
        </w:rPr>
        <w:t xml:space="preserve">5.5. Статутний </w:t>
      </w:r>
      <w:r w:rsidR="005164E1" w:rsidRPr="00E90986">
        <w:rPr>
          <w:color w:val="000000"/>
          <w:sz w:val="27"/>
          <w:szCs w:val="27"/>
          <w:lang w:val="uk-UA"/>
        </w:rPr>
        <w:t>капітал</w:t>
      </w:r>
      <w:r w:rsidRPr="00616C8A">
        <w:rPr>
          <w:color w:val="000000"/>
          <w:sz w:val="27"/>
          <w:szCs w:val="27"/>
          <w:lang w:val="uk-UA"/>
        </w:rPr>
        <w:t xml:space="preserve"> Підприємства утворюється Засновником та становить </w:t>
      </w:r>
      <w:r w:rsidR="00A44BED">
        <w:rPr>
          <w:color w:val="000000"/>
          <w:sz w:val="27"/>
          <w:szCs w:val="27"/>
          <w:lang w:val="uk-UA"/>
        </w:rPr>
        <w:t>42</w:t>
      </w:r>
      <w:r w:rsidRPr="00616C8A">
        <w:rPr>
          <w:color w:val="000000"/>
          <w:sz w:val="27"/>
          <w:szCs w:val="27"/>
          <w:lang w:val="uk-UA"/>
        </w:rPr>
        <w:t>0 000</w:t>
      </w:r>
      <w:r w:rsidR="00B766FF">
        <w:rPr>
          <w:color w:val="000000"/>
          <w:sz w:val="27"/>
          <w:szCs w:val="27"/>
          <w:lang w:val="uk-UA"/>
        </w:rPr>
        <w:t> </w:t>
      </w:r>
      <w:r w:rsidRPr="00616C8A">
        <w:rPr>
          <w:color w:val="000000"/>
          <w:sz w:val="27"/>
          <w:szCs w:val="27"/>
          <w:lang w:val="uk-UA"/>
        </w:rPr>
        <w:t>000</w:t>
      </w:r>
      <w:r w:rsidR="00B766FF">
        <w:rPr>
          <w:color w:val="000000"/>
          <w:sz w:val="27"/>
          <w:szCs w:val="27"/>
          <w:lang w:val="uk-UA"/>
        </w:rPr>
        <w:t>,00</w:t>
      </w:r>
      <w:r w:rsidR="00A72AC3">
        <w:rPr>
          <w:color w:val="000000"/>
          <w:sz w:val="27"/>
          <w:szCs w:val="27"/>
          <w:lang w:val="uk-UA"/>
        </w:rPr>
        <w:t xml:space="preserve"> грн.</w:t>
      </w:r>
      <w:r w:rsidRPr="00616C8A">
        <w:rPr>
          <w:color w:val="000000"/>
          <w:sz w:val="27"/>
          <w:szCs w:val="27"/>
          <w:lang w:val="uk-UA"/>
        </w:rPr>
        <w:t xml:space="preserve"> (</w:t>
      </w:r>
      <w:r w:rsidR="00A44BED">
        <w:rPr>
          <w:color w:val="000000"/>
          <w:sz w:val="27"/>
          <w:szCs w:val="27"/>
          <w:lang w:val="uk-UA"/>
        </w:rPr>
        <w:t>чо</w:t>
      </w:r>
      <w:r w:rsidR="00E337CA">
        <w:rPr>
          <w:color w:val="000000"/>
          <w:sz w:val="27"/>
          <w:szCs w:val="27"/>
          <w:lang w:val="uk-UA"/>
        </w:rPr>
        <w:t>т</w:t>
      </w:r>
      <w:r w:rsidR="00A44BED">
        <w:rPr>
          <w:color w:val="000000"/>
          <w:sz w:val="27"/>
          <w:szCs w:val="27"/>
          <w:lang w:val="uk-UA"/>
        </w:rPr>
        <w:t>и</w:t>
      </w:r>
      <w:r w:rsidR="00E337CA">
        <w:rPr>
          <w:color w:val="000000"/>
          <w:sz w:val="27"/>
          <w:szCs w:val="27"/>
          <w:lang w:val="uk-UA"/>
        </w:rPr>
        <w:t>риста</w:t>
      </w:r>
      <w:r w:rsidR="00C9783F">
        <w:rPr>
          <w:color w:val="000000"/>
          <w:sz w:val="27"/>
          <w:szCs w:val="27"/>
          <w:lang w:val="uk-UA"/>
        </w:rPr>
        <w:t xml:space="preserve"> </w:t>
      </w:r>
      <w:r w:rsidR="00A44BED">
        <w:rPr>
          <w:color w:val="000000"/>
          <w:sz w:val="27"/>
          <w:szCs w:val="27"/>
          <w:lang w:val="uk-UA"/>
        </w:rPr>
        <w:t>двадц</w:t>
      </w:r>
      <w:r w:rsidRPr="00616C8A">
        <w:rPr>
          <w:color w:val="000000"/>
          <w:sz w:val="27"/>
          <w:szCs w:val="27"/>
          <w:lang w:val="uk-UA"/>
        </w:rPr>
        <w:t>ят</w:t>
      </w:r>
      <w:r w:rsidR="00A44BED">
        <w:rPr>
          <w:color w:val="000000"/>
          <w:sz w:val="27"/>
          <w:szCs w:val="27"/>
          <w:lang w:val="uk-UA"/>
        </w:rPr>
        <w:t>ь</w:t>
      </w:r>
      <w:r w:rsidRPr="00616C8A">
        <w:rPr>
          <w:color w:val="000000"/>
          <w:sz w:val="27"/>
          <w:szCs w:val="27"/>
          <w:lang w:val="uk-UA"/>
        </w:rPr>
        <w:t xml:space="preserve"> мільйонів</w:t>
      </w:r>
      <w:r w:rsidR="00A72AC3">
        <w:rPr>
          <w:color w:val="000000"/>
          <w:sz w:val="27"/>
          <w:szCs w:val="27"/>
          <w:lang w:val="uk-UA"/>
        </w:rPr>
        <w:t xml:space="preserve"> гривень 00 копійок)</w:t>
      </w:r>
      <w:r w:rsidRPr="00616C8A">
        <w:rPr>
          <w:color w:val="000000"/>
          <w:sz w:val="27"/>
          <w:szCs w:val="27"/>
          <w:lang w:val="uk-UA"/>
        </w:rPr>
        <w:t xml:space="preserve"> та формується протягом діяльності підприємства.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5.6. Відчуження основних засобів та нерухомого майна, які є комунальною власністю </w:t>
      </w:r>
      <w:r w:rsidR="00A72AC3" w:rsidRPr="00FE50CA">
        <w:rPr>
          <w:sz w:val="27"/>
          <w:szCs w:val="27"/>
          <w:lang w:val="uk-UA"/>
        </w:rPr>
        <w:t>територіальної громади</w:t>
      </w:r>
      <w:r w:rsidRPr="00616C8A">
        <w:rPr>
          <w:sz w:val="27"/>
          <w:szCs w:val="27"/>
          <w:lang w:val="uk-UA"/>
        </w:rPr>
        <w:t>, здійснюється за рішенням Засновника за ініціативою та погодженням з Органом управління відповідно до порядку, встановленого чинним законодавством.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5.7. Підприємство має право здавати в оренду відповідно до чинного законодавства (крім цілісних майнових комплексів) підприємствам, організаціям, установам, а також громадянам, основні засоби</w:t>
      </w:r>
      <w:r w:rsidR="00F9442D">
        <w:rPr>
          <w:sz w:val="27"/>
          <w:szCs w:val="27"/>
          <w:lang w:val="uk-UA"/>
        </w:rPr>
        <w:t xml:space="preserve"> –</w:t>
      </w:r>
      <w:r w:rsidRPr="00616C8A">
        <w:rPr>
          <w:sz w:val="27"/>
          <w:szCs w:val="27"/>
          <w:lang w:val="uk-UA"/>
        </w:rPr>
        <w:t xml:space="preserve"> в установленому порядку.</w:t>
      </w:r>
    </w:p>
    <w:p w:rsidR="00616C8A" w:rsidRPr="00A72AC3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5.8. Передача під заставу майнових об'єктів, що відносяться до основних фондів, передавання в оренду цілісних майнових комплексів, відокремлених структурних одиниць та підрозділів Підприємство має право лише за рішенням Засновника</w:t>
      </w:r>
      <w:r w:rsidR="005164E1">
        <w:rPr>
          <w:sz w:val="27"/>
          <w:szCs w:val="27"/>
          <w:lang w:val="uk-UA"/>
        </w:rPr>
        <w:t>.</w:t>
      </w:r>
    </w:p>
    <w:p w:rsidR="00616C8A" w:rsidRPr="00A72AC3" w:rsidRDefault="00616C8A" w:rsidP="00616C8A">
      <w:pPr>
        <w:jc w:val="both"/>
        <w:rPr>
          <w:sz w:val="20"/>
          <w:szCs w:val="20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5.9. Розподіл прибутку Підприємства здійснюється за рішенням Органу управління.</w:t>
      </w:r>
    </w:p>
    <w:p w:rsidR="00FE50CA" w:rsidRPr="007152EA" w:rsidRDefault="00FE50C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5.10. Розмір частки прибутку Підприємства, яка підлягає зарахуванню до міс</w:t>
      </w:r>
      <w:r w:rsidR="005164E1">
        <w:rPr>
          <w:sz w:val="27"/>
          <w:szCs w:val="27"/>
          <w:lang w:val="uk-UA"/>
        </w:rPr>
        <w:t>цевого</w:t>
      </w:r>
      <w:r w:rsidRPr="00616C8A">
        <w:rPr>
          <w:sz w:val="27"/>
          <w:szCs w:val="27"/>
          <w:lang w:val="uk-UA"/>
        </w:rPr>
        <w:t xml:space="preserve"> бюджету, встановлюється за рішенням Засновника.</w:t>
      </w:r>
    </w:p>
    <w:p w:rsidR="00353496" w:rsidRPr="00A72AC3" w:rsidRDefault="00353496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6. ГОСПОДАРСЬКА, ЕКОНОМІЧНА ТА СОЦІАЛЬНА ДІЯЛЬНІСТЬ ПІДПРИЄМСТВА</w:t>
      </w:r>
    </w:p>
    <w:p w:rsidR="00616C8A" w:rsidRPr="00FE50CA" w:rsidRDefault="00616C8A" w:rsidP="00616C8A">
      <w:pPr>
        <w:jc w:val="both"/>
        <w:rPr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6.1. Основним узагальнюючим показником фінансових результатів господарської діяльності Підприємства є прибуток.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F9442D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6.2. Розподіл прибутку та напрямки його використання проводяться після відрахування відповідних податків та обов'язкових платежів до бюджету.</w:t>
      </w:r>
    </w:p>
    <w:p w:rsidR="003F119B" w:rsidRPr="003F119B" w:rsidRDefault="003F119B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6.3. Керівник підприємства самостійно встановлює форми, системи та розмір оплати праці, а також інші види доходів працівників згідно чинного законодавства.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6.4. Заробітна плата працівників Підприємства визначається </w:t>
      </w:r>
      <w:r w:rsidR="00B766FF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6.5. При зміні керівника Підприємства обов'язковим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616C8A" w:rsidRPr="008F64D1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lastRenderedPageBreak/>
        <w:t>6.6. Підприємство разом з Органом управління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6.7. Ціни на товари (роботи, послуги) Підприємство встановлює </w:t>
      </w:r>
      <w:r w:rsidR="000179B5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 xml:space="preserve">ідно </w:t>
      </w:r>
      <w:r w:rsidR="000179B5">
        <w:rPr>
          <w:sz w:val="27"/>
          <w:szCs w:val="27"/>
          <w:lang w:val="uk-UA"/>
        </w:rPr>
        <w:t>з</w:t>
      </w:r>
      <w:r w:rsidRPr="00616C8A">
        <w:rPr>
          <w:sz w:val="27"/>
          <w:szCs w:val="27"/>
          <w:lang w:val="uk-UA"/>
        </w:rPr>
        <w:t xml:space="preserve"> чинн</w:t>
      </w:r>
      <w:r w:rsidR="000179B5"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 w:rsidR="000179B5"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 xml:space="preserve"> України за погодженням із Органом управління.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6.8.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зобов'язань, </w:t>
      </w:r>
      <w:r w:rsidR="005164E1" w:rsidRPr="00616C8A">
        <w:rPr>
          <w:sz w:val="27"/>
          <w:szCs w:val="27"/>
          <w:lang w:val="uk-UA"/>
        </w:rPr>
        <w:t>будь-</w:t>
      </w:r>
      <w:r w:rsidRPr="00616C8A">
        <w:rPr>
          <w:sz w:val="27"/>
          <w:szCs w:val="27"/>
          <w:lang w:val="uk-UA"/>
        </w:rPr>
        <w:t>яких інших умов господарських взаємовідносин, які не суперечать чинному законодавству України та вимогам цього Статуту.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6.9.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6.10. По о</w:t>
      </w:r>
      <w:r w:rsidR="00B766FF">
        <w:rPr>
          <w:sz w:val="27"/>
          <w:szCs w:val="27"/>
          <w:lang w:val="uk-UA"/>
        </w:rPr>
        <w:t>трим</w:t>
      </w:r>
      <w:r w:rsidRPr="00616C8A">
        <w:rPr>
          <w:sz w:val="27"/>
          <w:szCs w:val="27"/>
          <w:lang w:val="uk-UA"/>
        </w:rPr>
        <w:t>аних Підприємством кредитах Засновник Підприємства не несе відповідальності, за винятком випадків прийняття Засновником на себе відповідних зобов'язань.</w:t>
      </w:r>
    </w:p>
    <w:p w:rsidR="00616C8A" w:rsidRPr="00A72AC3" w:rsidRDefault="00616C8A" w:rsidP="00616C8A">
      <w:pPr>
        <w:jc w:val="both"/>
        <w:rPr>
          <w:sz w:val="27"/>
          <w:szCs w:val="27"/>
          <w:lang w:val="uk-UA"/>
        </w:rPr>
      </w:pPr>
    </w:p>
    <w:p w:rsid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7. </w:t>
      </w:r>
      <w:r w:rsidRPr="00616C8A">
        <w:rPr>
          <w:b/>
          <w:sz w:val="27"/>
          <w:szCs w:val="27"/>
          <w:lang w:val="uk-UA"/>
        </w:rPr>
        <w:t>ТРУДОВИЙ КОЛЕКТИВ ТА ЙОГО САМОВРЯДУВАННЯ</w:t>
      </w:r>
    </w:p>
    <w:p w:rsidR="008F64D1" w:rsidRPr="00FE50CA" w:rsidRDefault="008F64D1" w:rsidP="00616C8A">
      <w:pPr>
        <w:jc w:val="center"/>
        <w:rPr>
          <w:b/>
          <w:sz w:val="16"/>
          <w:szCs w:val="16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7.1. Трудовий колектив формується з громадян,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7152EA" w:rsidRPr="007152EA" w:rsidRDefault="007152E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7.2. Виробничі та трудові відносини, включаючи питання найму і звільнення, режиму праці, відпочинку, гарантії </w:t>
      </w:r>
      <w:r w:rsidR="00056F8E">
        <w:rPr>
          <w:sz w:val="27"/>
          <w:szCs w:val="27"/>
          <w:lang w:val="uk-UA"/>
        </w:rPr>
        <w:t>та</w:t>
      </w:r>
      <w:r w:rsidRPr="00616C8A">
        <w:rPr>
          <w:sz w:val="27"/>
          <w:szCs w:val="27"/>
          <w:lang w:val="uk-UA"/>
        </w:rPr>
        <w:t xml:space="preserve"> компенсації, регулюються чинн</w:t>
      </w:r>
      <w:r w:rsidR="00056F8E"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 w:rsidR="00056F8E"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>, цим Статутом, колективним договором, правилами внутрішнього трудового розпорядку, а також трудовим договором.</w:t>
      </w:r>
    </w:p>
    <w:p w:rsidR="00616C8A" w:rsidRPr="00A72AC3" w:rsidRDefault="00616C8A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8. ОБЛІК І ЗВІТНІСТЬ</w:t>
      </w: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8.1.  Облік і звітність Підприємства здійснюються </w:t>
      </w:r>
      <w:r w:rsidR="00056F8E">
        <w:rPr>
          <w:sz w:val="27"/>
          <w:szCs w:val="27"/>
          <w:lang w:val="uk-UA"/>
        </w:rPr>
        <w:t>зг</w:t>
      </w:r>
      <w:r w:rsidRPr="00616C8A">
        <w:rPr>
          <w:sz w:val="27"/>
          <w:szCs w:val="27"/>
          <w:lang w:val="uk-UA"/>
        </w:rPr>
        <w:t>ідно вимог статті 19 Господарського кодексу України, Закону України "Про бухгалтерський облік та</w:t>
      </w:r>
      <w:r w:rsidR="008D67DF">
        <w:rPr>
          <w:sz w:val="27"/>
          <w:szCs w:val="27"/>
          <w:lang w:val="uk-UA"/>
        </w:rPr>
        <w:t xml:space="preserve"> фінансову звітність в Україні",  </w:t>
      </w:r>
      <w:r w:rsidR="00F9442D">
        <w:rPr>
          <w:sz w:val="27"/>
          <w:szCs w:val="27"/>
          <w:lang w:val="uk-UA"/>
        </w:rPr>
        <w:t>інших нормативно-правових актів.</w:t>
      </w:r>
    </w:p>
    <w:p w:rsidR="003F119B" w:rsidRPr="00F9442D" w:rsidRDefault="003F119B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8.2. 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8.3. Питання організації бухгалтерського обліку на Підприємстві регулюються чинн</w:t>
      </w:r>
      <w:r w:rsidR="00056F8E">
        <w:rPr>
          <w:sz w:val="27"/>
          <w:szCs w:val="27"/>
          <w:lang w:val="uk-UA"/>
        </w:rPr>
        <w:t>им</w:t>
      </w:r>
      <w:r w:rsidRPr="00616C8A">
        <w:rPr>
          <w:sz w:val="27"/>
          <w:szCs w:val="27"/>
          <w:lang w:val="uk-UA"/>
        </w:rPr>
        <w:t xml:space="preserve"> законодавств</w:t>
      </w:r>
      <w:r w:rsidR="00056F8E">
        <w:rPr>
          <w:sz w:val="27"/>
          <w:szCs w:val="27"/>
          <w:lang w:val="uk-UA"/>
        </w:rPr>
        <w:t>ом</w:t>
      </w:r>
      <w:r w:rsidRPr="00616C8A">
        <w:rPr>
          <w:sz w:val="27"/>
          <w:szCs w:val="27"/>
          <w:lang w:val="uk-UA"/>
        </w:rPr>
        <w:t xml:space="preserve"> України та установчи</w:t>
      </w:r>
      <w:r w:rsidR="00056F8E">
        <w:rPr>
          <w:sz w:val="27"/>
          <w:szCs w:val="27"/>
          <w:lang w:val="uk-UA"/>
        </w:rPr>
        <w:t>ми</w:t>
      </w:r>
      <w:r w:rsidRPr="00616C8A">
        <w:rPr>
          <w:sz w:val="27"/>
          <w:szCs w:val="27"/>
          <w:lang w:val="uk-UA"/>
        </w:rPr>
        <w:t xml:space="preserve"> документ</w:t>
      </w:r>
      <w:r w:rsidR="00056F8E">
        <w:rPr>
          <w:sz w:val="27"/>
          <w:szCs w:val="27"/>
          <w:lang w:val="uk-UA"/>
        </w:rPr>
        <w:t>ами</w:t>
      </w:r>
      <w:r w:rsidRPr="00616C8A">
        <w:rPr>
          <w:sz w:val="27"/>
          <w:szCs w:val="27"/>
          <w:lang w:val="uk-UA"/>
        </w:rPr>
        <w:t>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8.4. Для забезпечення ведення бухгалтерського обліку Підприємство самостійно обирає форми його організації.</w:t>
      </w:r>
    </w:p>
    <w:p w:rsidR="00616C8A" w:rsidRPr="008D67DF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8.5.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8.6. Підприємство зобов'язане подавати до Органу управління завірені копії фінансової звітності у строки, встановлені Органом управління. Фінансові результати діяльності Підприємства розглядаються Органом управління</w:t>
      </w:r>
      <w:r w:rsidR="008D67DF">
        <w:rPr>
          <w:sz w:val="27"/>
          <w:szCs w:val="27"/>
          <w:lang w:val="uk-UA"/>
        </w:rPr>
        <w:t>.</w:t>
      </w:r>
    </w:p>
    <w:p w:rsidR="00616C8A" w:rsidRPr="00616C8A" w:rsidRDefault="008D67DF" w:rsidP="00616C8A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616C8A" w:rsidRPr="00616C8A">
        <w:rPr>
          <w:sz w:val="27"/>
          <w:szCs w:val="27"/>
          <w:lang w:val="uk-UA"/>
        </w:rPr>
        <w:t>ропозиції Органу управління подаються Броварській міській раді</w:t>
      </w:r>
      <w:r w:rsidR="00175C22">
        <w:rPr>
          <w:sz w:val="27"/>
          <w:szCs w:val="27"/>
          <w:lang w:val="uk-UA"/>
        </w:rPr>
        <w:t xml:space="preserve"> Броварського району</w:t>
      </w:r>
      <w:r w:rsidR="00C9783F">
        <w:rPr>
          <w:sz w:val="27"/>
          <w:szCs w:val="27"/>
          <w:lang w:val="uk-UA"/>
        </w:rPr>
        <w:t xml:space="preserve"> </w:t>
      </w:r>
      <w:r w:rsidR="005164E1">
        <w:rPr>
          <w:sz w:val="27"/>
          <w:szCs w:val="27"/>
          <w:lang w:val="uk-UA"/>
        </w:rPr>
        <w:t xml:space="preserve">Київської області </w:t>
      </w:r>
      <w:r w:rsidR="00616C8A" w:rsidRPr="00616C8A">
        <w:rPr>
          <w:sz w:val="27"/>
          <w:szCs w:val="27"/>
          <w:lang w:val="uk-UA"/>
        </w:rPr>
        <w:t>для прийняття рішень.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8.7. Підприємство зобов'язано щорічно</w:t>
      </w:r>
      <w:r w:rsidR="008D67DF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протягом місяця з дати державної реєстрації</w:t>
      </w:r>
      <w:r w:rsidR="008D67DF">
        <w:rPr>
          <w:sz w:val="27"/>
          <w:szCs w:val="27"/>
          <w:lang w:val="uk-UA"/>
        </w:rPr>
        <w:t>,</w:t>
      </w:r>
      <w:r w:rsidRPr="00616C8A">
        <w:rPr>
          <w:sz w:val="27"/>
          <w:szCs w:val="27"/>
          <w:lang w:val="uk-UA"/>
        </w:rPr>
        <w:t xml:space="preserve"> подати (надіслати рекомендованим листом) державному реєстратору реєстраційну картку встановленого зразка, про підтвердження відомостей про юридичну особу.</w:t>
      </w:r>
    </w:p>
    <w:p w:rsidR="00616C8A" w:rsidRPr="00175C22" w:rsidRDefault="00616C8A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9. ПОРЯДОК ВНЕСЕННЯ ЗМІН ТА ДОПОВНЕНЬ ДО СТАТУТУ</w:t>
      </w:r>
    </w:p>
    <w:p w:rsidR="00616C8A" w:rsidRPr="00FE50CA" w:rsidRDefault="00616C8A" w:rsidP="00616C8A">
      <w:pPr>
        <w:jc w:val="both"/>
        <w:rPr>
          <w:sz w:val="16"/>
          <w:szCs w:val="16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9.1. Зміни </w:t>
      </w:r>
      <w:r w:rsidR="00056F8E">
        <w:rPr>
          <w:sz w:val="27"/>
          <w:szCs w:val="27"/>
          <w:lang w:val="uk-UA"/>
        </w:rPr>
        <w:t xml:space="preserve">та </w:t>
      </w:r>
      <w:r w:rsidRPr="00616C8A">
        <w:rPr>
          <w:sz w:val="27"/>
          <w:szCs w:val="27"/>
          <w:lang w:val="uk-UA"/>
        </w:rPr>
        <w:t>доповнення до Статуту Підприємства вносяться рішенням Засновника за поданням Органу управління.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9.2. Зміни </w:t>
      </w:r>
      <w:r w:rsidR="00056F8E">
        <w:rPr>
          <w:sz w:val="27"/>
          <w:szCs w:val="27"/>
          <w:lang w:val="uk-UA"/>
        </w:rPr>
        <w:t>й</w:t>
      </w:r>
      <w:r w:rsidRPr="00616C8A">
        <w:rPr>
          <w:sz w:val="27"/>
          <w:szCs w:val="27"/>
          <w:lang w:val="uk-UA"/>
        </w:rPr>
        <w:t xml:space="preserve"> доповнення набувають чинності з моменту їх державної реєстрації та внесення відповідного запису про це до Єдиного державного реєстру</w:t>
      </w:r>
      <w:r w:rsidR="00C9783F">
        <w:rPr>
          <w:sz w:val="27"/>
          <w:szCs w:val="27"/>
          <w:lang w:val="uk-UA"/>
        </w:rPr>
        <w:t xml:space="preserve"> </w:t>
      </w:r>
      <w:r w:rsidR="001A3C9A" w:rsidRPr="00E90986">
        <w:rPr>
          <w:bCs/>
          <w:lang w:val="uk-UA"/>
        </w:rPr>
        <w:t>юридичних осіб, фізичних осіб-підприємців та громадських формувань</w:t>
      </w:r>
      <w:r w:rsidRPr="00E90986">
        <w:rPr>
          <w:sz w:val="27"/>
          <w:szCs w:val="27"/>
          <w:lang w:val="uk-UA"/>
        </w:rPr>
        <w:t>.</w:t>
      </w:r>
      <w:r w:rsidRPr="00616C8A">
        <w:rPr>
          <w:sz w:val="27"/>
          <w:szCs w:val="27"/>
          <w:lang w:val="uk-UA"/>
        </w:rPr>
        <w:t xml:space="preserve"> Якщо зміни до Статуту оформляються не викладенням його в новій редакції, а шляхом прийняття окремих додатків, то в такому випадку вони є невід'ємною частиною Статуту Підприємства, про що на титульному аркуші змін робиться відповідна відмітка.</w:t>
      </w:r>
    </w:p>
    <w:p w:rsidR="00616C8A" w:rsidRPr="007152EA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center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t>10. ПРИПИНЕННЯ ПІДПРИЄМСТВА</w:t>
      </w:r>
    </w:p>
    <w:p w:rsidR="00616C8A" w:rsidRPr="00FE50CA" w:rsidRDefault="00616C8A" w:rsidP="00616C8A">
      <w:pPr>
        <w:jc w:val="both"/>
        <w:rPr>
          <w:sz w:val="16"/>
          <w:szCs w:val="16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Засновника  та в інших випадках, встановлених законодавством.</w:t>
      </w:r>
    </w:p>
    <w:p w:rsidR="007152EA" w:rsidRPr="007152EA" w:rsidRDefault="007152EA" w:rsidP="00616C8A">
      <w:pPr>
        <w:jc w:val="both"/>
        <w:rPr>
          <w:sz w:val="18"/>
          <w:szCs w:val="18"/>
          <w:lang w:val="uk-UA"/>
        </w:rPr>
      </w:pPr>
    </w:p>
    <w:p w:rsidR="00F9442D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10.2.  При злитті Підприємства з іншим (іншими) суб'єктами господарювання всі майнові права та обов'язки кожного з них переходять до суб'єкта господарювання, який утворюється внаслідок злиття.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10.3. При приєднанні Підприємства до іншого суб'єкта господарювання, до останнього суб'єкта переходять всі майнові права та обов'язки Підприємства, що приєдналося до нього.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10.4.  При поділі Підприємства на два або більше підприємств, всі його майнові права та обов'язки переходять за розподільчим актом (балансом) у відповідних частках до кожного з нових суб'єктів господарювання, що створилися внаслідок поділу Підприємства.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175C22" w:rsidRPr="007152E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10.5. При виділенні одного або декількох нових суб'єктів господарювання з Підприємства, до кожного з них переходять за розподільчим актом (балансом) у відповідних частках майнові права та обов'язки реорганізованого Підприємства.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10.6. При перетворенні Підприємства (зміні його організаційно-правової форми) в інший суб'єкт господарювання до новоствореного суб'єкта господарювання за 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передавальним балансом (актом) переходять всі майнові права та обов'язки     попереднього Підприємства, що перетворюється.</w:t>
      </w:r>
    </w:p>
    <w:p w:rsidR="00616C8A" w:rsidRPr="007152EA" w:rsidRDefault="00616C8A" w:rsidP="00616C8A">
      <w:pPr>
        <w:jc w:val="both"/>
        <w:rPr>
          <w:sz w:val="20"/>
          <w:szCs w:val="20"/>
          <w:lang w:val="uk-UA"/>
        </w:rPr>
      </w:pPr>
    </w:p>
    <w:p w:rsidR="00616C8A" w:rsidRPr="00616C8A" w:rsidRDefault="00616C8A" w:rsidP="00616C8A">
      <w:pPr>
        <w:jc w:val="both"/>
        <w:rPr>
          <w:b/>
          <w:sz w:val="27"/>
          <w:szCs w:val="27"/>
          <w:lang w:val="uk-UA"/>
        </w:rPr>
      </w:pPr>
      <w:r w:rsidRPr="00616C8A">
        <w:rPr>
          <w:b/>
          <w:sz w:val="27"/>
          <w:szCs w:val="27"/>
          <w:lang w:val="uk-UA"/>
        </w:rPr>
        <w:lastRenderedPageBreak/>
        <w:t>10.7. Підприємство ліквідується за рішенням Засновника у випадках: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10.7.1. при досягненні мети, для якої воно створювалося, або з</w:t>
      </w:r>
      <w:r w:rsidR="00422514">
        <w:rPr>
          <w:sz w:val="27"/>
          <w:szCs w:val="27"/>
          <w:lang w:val="uk-UA"/>
        </w:rPr>
        <w:t>і</w:t>
      </w:r>
      <w:r w:rsidRPr="00616C8A">
        <w:rPr>
          <w:sz w:val="27"/>
          <w:szCs w:val="27"/>
          <w:lang w:val="uk-UA"/>
        </w:rPr>
        <w:t>спли</w:t>
      </w:r>
      <w:r w:rsidR="00422514">
        <w:rPr>
          <w:sz w:val="27"/>
          <w:szCs w:val="27"/>
          <w:lang w:val="uk-UA"/>
        </w:rPr>
        <w:t>в</w:t>
      </w:r>
      <w:r w:rsidRPr="00616C8A">
        <w:rPr>
          <w:sz w:val="27"/>
          <w:szCs w:val="27"/>
          <w:lang w:val="uk-UA"/>
        </w:rPr>
        <w:t>ом терміну, на який воно створювалося (якщо це передбачено установчими документами Підприємства);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 xml:space="preserve"> 10.7.2. при збитковості Підприємства та неможливості продовження ним подальшої діяльності;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10.7.3. при визнанні Підприємства банкрутом, крім випадків, встановлених законом;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10.7.4. за рішенням суду про визнання судом недійсною державної реєстрації Підприємства через допущені при її створенні порушення, які не можна усунути;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10.7.5.  в інших випадках, встановлених законом.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8F64D1" w:rsidRPr="007152EA" w:rsidRDefault="008F64D1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10.9. Ліквідація Підприємства здійснюється ліквідаційною комісією, яка створюється Засновником  або ліквідатором за рішенням суду.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10.10. Претензії кредиторів до Підприємства, яке ліквідується, задовольняються згідно чинного законодавства України.</w:t>
      </w:r>
    </w:p>
    <w:p w:rsidR="00616C8A" w:rsidRPr="007152EA" w:rsidRDefault="00616C8A" w:rsidP="00616C8A">
      <w:pPr>
        <w:jc w:val="both"/>
        <w:rPr>
          <w:sz w:val="18"/>
          <w:szCs w:val="18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  <w:r w:rsidRPr="00616C8A">
        <w:rPr>
          <w:sz w:val="27"/>
          <w:szCs w:val="27"/>
          <w:lang w:val="uk-UA"/>
        </w:rPr>
        <w:t>10.11. Майно, яке залишилося після задоволення претензій кредиторів, розрахунків з членами трудового колективу по оплаті праці та бюджетом, використовується за рішенням Засновника</w:t>
      </w:r>
      <w:r w:rsidR="001A3C9A">
        <w:rPr>
          <w:sz w:val="27"/>
          <w:szCs w:val="27"/>
          <w:lang w:val="uk-UA"/>
        </w:rPr>
        <w:t>.</w:t>
      </w: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</w:p>
    <w:p w:rsidR="00616C8A" w:rsidRPr="00616C8A" w:rsidRDefault="00616C8A" w:rsidP="00616C8A">
      <w:pPr>
        <w:jc w:val="both"/>
        <w:rPr>
          <w:sz w:val="27"/>
          <w:szCs w:val="27"/>
          <w:lang w:val="uk-UA"/>
        </w:rPr>
      </w:pPr>
    </w:p>
    <w:p w:rsidR="003F119B" w:rsidRPr="003F119B" w:rsidRDefault="00175C22" w:rsidP="001A7E47">
      <w:pPr>
        <w:rPr>
          <w:b/>
          <w:lang w:val="uk-UA"/>
        </w:rPr>
      </w:pPr>
      <w:r w:rsidRPr="007152EA">
        <w:rPr>
          <w:b/>
          <w:sz w:val="27"/>
          <w:szCs w:val="27"/>
          <w:lang w:val="uk-UA"/>
        </w:rPr>
        <w:t xml:space="preserve">Міський голова                                                     </w:t>
      </w:r>
      <w:r w:rsidR="00C9783F">
        <w:rPr>
          <w:b/>
          <w:sz w:val="27"/>
          <w:szCs w:val="27"/>
          <w:lang w:val="uk-UA"/>
        </w:rPr>
        <w:t xml:space="preserve">        </w:t>
      </w:r>
      <w:r w:rsidRPr="007152EA">
        <w:rPr>
          <w:b/>
          <w:sz w:val="27"/>
          <w:szCs w:val="27"/>
          <w:lang w:val="uk-UA"/>
        </w:rPr>
        <w:t xml:space="preserve"> Ігор САПОЖКО</w:t>
      </w:r>
    </w:p>
    <w:p w:rsidR="003F119B" w:rsidRDefault="003F119B" w:rsidP="001A7E47"/>
    <w:p w:rsidR="003F119B" w:rsidRDefault="003F119B" w:rsidP="001A7E47"/>
    <w:p w:rsidR="001A7E47" w:rsidRPr="00BC020E" w:rsidRDefault="001A7E47" w:rsidP="001A7E47">
      <w:pPr>
        <w:rPr>
          <w:lang w:val="uk-UA"/>
        </w:rPr>
      </w:pPr>
    </w:p>
    <w:p w:rsidR="001A7E47" w:rsidRPr="00616C8A" w:rsidRDefault="001A7E47">
      <w:pPr>
        <w:rPr>
          <w:lang w:val="uk-UA"/>
        </w:rPr>
      </w:pPr>
    </w:p>
    <w:sectPr w:rsidR="001A7E47" w:rsidRPr="00616C8A" w:rsidSect="00E47FEF">
      <w:footerReference w:type="default" r:id="rId7"/>
      <w:pgSz w:w="11906" w:h="16838"/>
      <w:pgMar w:top="567" w:right="851" w:bottom="42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21" w:rsidRDefault="009F0021" w:rsidP="00E47C92">
      <w:r>
        <w:separator/>
      </w:r>
    </w:p>
  </w:endnote>
  <w:endnote w:type="continuationSeparator" w:id="1">
    <w:p w:rsidR="009F0021" w:rsidRDefault="009F0021" w:rsidP="00E47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C92" w:rsidRDefault="00E47C92">
    <w:pPr>
      <w:pStyle w:val="a7"/>
      <w:jc w:val="right"/>
    </w:pPr>
  </w:p>
  <w:p w:rsidR="00E47C92" w:rsidRPr="00E47C92" w:rsidRDefault="00E47C92" w:rsidP="00E47C92">
    <w:pPr>
      <w:pStyle w:val="a7"/>
      <w:jc w:val="right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21" w:rsidRDefault="009F0021" w:rsidP="00E47C92">
      <w:r>
        <w:separator/>
      </w:r>
    </w:p>
  </w:footnote>
  <w:footnote w:type="continuationSeparator" w:id="1">
    <w:p w:rsidR="009F0021" w:rsidRDefault="009F0021" w:rsidP="00E47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BAC"/>
    <w:rsid w:val="000179B5"/>
    <w:rsid w:val="00033668"/>
    <w:rsid w:val="00053AE8"/>
    <w:rsid w:val="00056F8E"/>
    <w:rsid w:val="0008546C"/>
    <w:rsid w:val="00147FFA"/>
    <w:rsid w:val="001603E3"/>
    <w:rsid w:val="00175C22"/>
    <w:rsid w:val="001A3C9A"/>
    <w:rsid w:val="001A7E47"/>
    <w:rsid w:val="001E0FFE"/>
    <w:rsid w:val="001F1036"/>
    <w:rsid w:val="00244DBF"/>
    <w:rsid w:val="0026670E"/>
    <w:rsid w:val="00267811"/>
    <w:rsid w:val="003212C1"/>
    <w:rsid w:val="00353496"/>
    <w:rsid w:val="00355469"/>
    <w:rsid w:val="00376F75"/>
    <w:rsid w:val="003873CA"/>
    <w:rsid w:val="003A75B3"/>
    <w:rsid w:val="003C4BFD"/>
    <w:rsid w:val="003F119B"/>
    <w:rsid w:val="003F7455"/>
    <w:rsid w:val="00422514"/>
    <w:rsid w:val="00466F82"/>
    <w:rsid w:val="0048436A"/>
    <w:rsid w:val="004F40F4"/>
    <w:rsid w:val="005164E1"/>
    <w:rsid w:val="00572BC1"/>
    <w:rsid w:val="00594255"/>
    <w:rsid w:val="005A731F"/>
    <w:rsid w:val="00607CA5"/>
    <w:rsid w:val="00616C8A"/>
    <w:rsid w:val="00632C6B"/>
    <w:rsid w:val="00643DA3"/>
    <w:rsid w:val="00646ED7"/>
    <w:rsid w:val="006612EA"/>
    <w:rsid w:val="006B2373"/>
    <w:rsid w:val="006E04EC"/>
    <w:rsid w:val="007152EA"/>
    <w:rsid w:val="00783557"/>
    <w:rsid w:val="00794BAC"/>
    <w:rsid w:val="007E0C5D"/>
    <w:rsid w:val="008478E7"/>
    <w:rsid w:val="00895151"/>
    <w:rsid w:val="008D67DF"/>
    <w:rsid w:val="008F64D1"/>
    <w:rsid w:val="00901B01"/>
    <w:rsid w:val="009047C6"/>
    <w:rsid w:val="00916F5B"/>
    <w:rsid w:val="009366A8"/>
    <w:rsid w:val="009D2FB0"/>
    <w:rsid w:val="009F0021"/>
    <w:rsid w:val="009F63EB"/>
    <w:rsid w:val="00A05D37"/>
    <w:rsid w:val="00A44BED"/>
    <w:rsid w:val="00A72AC3"/>
    <w:rsid w:val="00AA0ACC"/>
    <w:rsid w:val="00AA5C99"/>
    <w:rsid w:val="00AB0723"/>
    <w:rsid w:val="00AE33B2"/>
    <w:rsid w:val="00B2235D"/>
    <w:rsid w:val="00B311B3"/>
    <w:rsid w:val="00B766FF"/>
    <w:rsid w:val="00B94573"/>
    <w:rsid w:val="00BF38AB"/>
    <w:rsid w:val="00C035CC"/>
    <w:rsid w:val="00C33514"/>
    <w:rsid w:val="00C519E9"/>
    <w:rsid w:val="00C9783F"/>
    <w:rsid w:val="00DC38C8"/>
    <w:rsid w:val="00E337CA"/>
    <w:rsid w:val="00E354A6"/>
    <w:rsid w:val="00E47C92"/>
    <w:rsid w:val="00E47FEF"/>
    <w:rsid w:val="00E90986"/>
    <w:rsid w:val="00EB0ACC"/>
    <w:rsid w:val="00EE0D6B"/>
    <w:rsid w:val="00F825DB"/>
    <w:rsid w:val="00F9442D"/>
    <w:rsid w:val="00FC3CD2"/>
    <w:rsid w:val="00FE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BA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6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47C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7C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47C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7C9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line number"/>
    <w:basedOn w:val="a0"/>
    <w:uiPriority w:val="99"/>
    <w:semiHidden/>
    <w:unhideWhenUsed/>
    <w:rsid w:val="00E47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84E5-99D5-40E8-BB5C-6D6ECBB3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minik</dc:creator>
  <cp:lastModifiedBy>Rada</cp:lastModifiedBy>
  <cp:revision>6</cp:revision>
  <cp:lastPrinted>2021-03-22T09:45:00Z</cp:lastPrinted>
  <dcterms:created xsi:type="dcterms:W3CDTF">2021-03-04T09:37:00Z</dcterms:created>
  <dcterms:modified xsi:type="dcterms:W3CDTF">2021-03-25T11:32:00Z</dcterms:modified>
</cp:coreProperties>
</file>