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35" w:rsidRPr="00DD4718" w:rsidRDefault="00EA280C" w:rsidP="0081171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bookmarkStart w:id="0" w:name="_Hlk83894827"/>
      <w:r w:rsidRPr="00DD4718">
        <w:rPr>
          <w:rFonts w:ascii="Times New Roman" w:hAnsi="Times New Roman"/>
          <w:sz w:val="24"/>
          <w:szCs w:val="24"/>
          <w:lang w:val="uk-UA" w:eastAsia="uk-UA" w:bidi="uk-UA"/>
        </w:rPr>
        <w:t>Д</w:t>
      </w:r>
      <w:r w:rsidR="00716635" w:rsidRPr="00DD4718">
        <w:rPr>
          <w:rFonts w:ascii="Times New Roman" w:hAnsi="Times New Roman"/>
          <w:sz w:val="24"/>
          <w:szCs w:val="24"/>
          <w:lang w:val="uk-UA" w:eastAsia="uk-UA" w:bidi="uk-UA"/>
        </w:rPr>
        <w:t>одаток</w:t>
      </w:r>
      <w:r w:rsidR="001365E3" w:rsidRPr="00DD4718">
        <w:rPr>
          <w:rFonts w:ascii="Times New Roman" w:hAnsi="Times New Roman"/>
          <w:sz w:val="24"/>
          <w:szCs w:val="24"/>
          <w:lang w:val="uk-UA" w:eastAsia="uk-UA" w:bidi="uk-UA"/>
        </w:rPr>
        <w:t xml:space="preserve"> 1</w:t>
      </w:r>
    </w:p>
    <w:p w:rsidR="00716635" w:rsidRPr="00DD4718" w:rsidRDefault="00716635" w:rsidP="001365E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956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DD4718">
        <w:rPr>
          <w:rFonts w:ascii="Times New Roman" w:hAnsi="Times New Roman"/>
          <w:sz w:val="24"/>
          <w:szCs w:val="24"/>
          <w:lang w:val="uk-UA" w:eastAsia="uk-UA" w:bidi="uk-UA"/>
        </w:rPr>
        <w:t xml:space="preserve">до </w:t>
      </w:r>
      <w:r w:rsidR="001365E3" w:rsidRPr="00DD4718">
        <w:rPr>
          <w:rFonts w:ascii="Times New Roman" w:hAnsi="Times New Roman"/>
          <w:iCs/>
          <w:sz w:val="24"/>
          <w:szCs w:val="24"/>
          <w:lang w:val="uk-UA"/>
        </w:rPr>
        <w:t xml:space="preserve">Програми </w:t>
      </w:r>
      <w:r w:rsidR="001365E3" w:rsidRPr="00DD4718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відшкодування різниці в тарифах</w:t>
      </w:r>
      <w:r w:rsidR="00B27C3D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</w:t>
      </w:r>
      <w:r w:rsidR="001365E3" w:rsidRPr="00DD4718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на послуги з </w:t>
      </w:r>
      <w:r w:rsidR="001365E3" w:rsidRPr="00DD4718">
        <w:rPr>
          <w:rFonts w:ascii="Times New Roman" w:hAnsi="Times New Roman"/>
          <w:iCs/>
          <w:sz w:val="24"/>
          <w:szCs w:val="24"/>
          <w:lang w:val="uk-UA"/>
        </w:rPr>
        <w:t xml:space="preserve"> постачання теплової енергії та постачання гарячої води </w:t>
      </w:r>
      <w:r w:rsidR="001365E3" w:rsidRPr="00DD4718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для споживачів </w:t>
      </w:r>
      <w:r w:rsidR="001365E3" w:rsidRPr="00DD4718">
        <w:rPr>
          <w:rFonts w:ascii="Times New Roman" w:hAnsi="Times New Roman"/>
          <w:iCs/>
          <w:sz w:val="24"/>
          <w:szCs w:val="24"/>
          <w:lang w:val="uk-UA" w:eastAsia="ru-RU"/>
        </w:rPr>
        <w:t>категорії «населення»</w:t>
      </w:r>
      <w:r w:rsidR="00B27C3D">
        <w:rPr>
          <w:rFonts w:ascii="Times New Roman" w:hAnsi="Times New Roman"/>
          <w:iCs/>
          <w:sz w:val="24"/>
          <w:szCs w:val="24"/>
          <w:lang w:val="uk-UA" w:eastAsia="ru-RU"/>
        </w:rPr>
        <w:t xml:space="preserve"> </w:t>
      </w:r>
      <w:r w:rsidR="001365E3" w:rsidRPr="00DD4718">
        <w:rPr>
          <w:rFonts w:ascii="Times New Roman" w:hAnsi="Times New Roman"/>
          <w:iCs/>
          <w:sz w:val="24"/>
          <w:szCs w:val="24"/>
          <w:lang w:val="uk-UA" w:eastAsia="ru-RU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="001365E3" w:rsidRPr="00DD4718">
        <w:rPr>
          <w:rFonts w:ascii="Times New Roman" w:hAnsi="Times New Roman"/>
          <w:iCs/>
          <w:sz w:val="24"/>
          <w:szCs w:val="24"/>
          <w:lang w:val="uk-UA" w:eastAsia="ru-RU"/>
        </w:rPr>
        <w:t>Броваритепловодоенергія</w:t>
      </w:r>
      <w:proofErr w:type="spellEnd"/>
      <w:r w:rsidR="001365E3" w:rsidRPr="00DD4718">
        <w:rPr>
          <w:rFonts w:ascii="Times New Roman" w:hAnsi="Times New Roman"/>
          <w:iCs/>
          <w:sz w:val="24"/>
          <w:szCs w:val="24"/>
          <w:lang w:val="uk-UA" w:eastAsia="ru-RU"/>
        </w:rPr>
        <w:t>» на 2021-2022 роки</w:t>
      </w:r>
    </w:p>
    <w:bookmarkEnd w:id="0"/>
    <w:p w:rsidR="00716635" w:rsidRDefault="00716635" w:rsidP="00811715">
      <w:pPr>
        <w:pStyle w:val="ac"/>
        <w:spacing w:before="0" w:beforeAutospacing="0" w:after="0" w:afterAutospacing="0"/>
        <w:jc w:val="center"/>
        <w:rPr>
          <w:b/>
          <w:bCs/>
          <w:sz w:val="25"/>
          <w:szCs w:val="25"/>
          <w:lang w:eastAsia="uk-UA" w:bidi="uk-UA"/>
        </w:rPr>
      </w:pPr>
    </w:p>
    <w:p w:rsidR="00960F3A" w:rsidRPr="00DD4718" w:rsidRDefault="00960F3A" w:rsidP="00811715">
      <w:pPr>
        <w:pStyle w:val="ac"/>
        <w:spacing w:before="0" w:beforeAutospacing="0" w:after="0" w:afterAutospacing="0"/>
        <w:jc w:val="center"/>
        <w:rPr>
          <w:b/>
          <w:bCs/>
          <w:sz w:val="25"/>
          <w:szCs w:val="25"/>
          <w:lang w:eastAsia="uk-UA" w:bidi="uk-UA"/>
        </w:rPr>
      </w:pPr>
    </w:p>
    <w:p w:rsidR="008E0896" w:rsidRPr="00DD4718" w:rsidRDefault="008E0896" w:rsidP="00811715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  <w:lang w:eastAsia="uk-UA" w:bidi="uk-UA"/>
        </w:rPr>
      </w:pPr>
      <w:r w:rsidRPr="00DD4718">
        <w:rPr>
          <w:b/>
          <w:bCs/>
          <w:sz w:val="28"/>
          <w:szCs w:val="28"/>
          <w:lang w:eastAsia="uk-UA" w:bidi="uk-UA"/>
        </w:rPr>
        <w:t>ПОРЯДОК</w:t>
      </w:r>
    </w:p>
    <w:p w:rsidR="005D311E" w:rsidRPr="00DD4718" w:rsidRDefault="00293F02" w:rsidP="00811715">
      <w:pPr>
        <w:pStyle w:val="ac"/>
        <w:spacing w:before="0" w:beforeAutospacing="0" w:after="0" w:afterAutospacing="0"/>
        <w:ind w:firstLine="680"/>
        <w:jc w:val="center"/>
        <w:rPr>
          <w:b/>
          <w:sz w:val="28"/>
          <w:szCs w:val="28"/>
        </w:rPr>
      </w:pPr>
      <w:r w:rsidRPr="00DD4718">
        <w:rPr>
          <w:b/>
          <w:sz w:val="28"/>
          <w:szCs w:val="28"/>
        </w:rPr>
        <w:t xml:space="preserve">розрахунків, обліку та відшкодування різниці в тарифах </w:t>
      </w:r>
    </w:p>
    <w:p w:rsidR="00293F02" w:rsidRPr="00DD4718" w:rsidRDefault="007E7573" w:rsidP="00811715">
      <w:pPr>
        <w:pStyle w:val="ac"/>
        <w:spacing w:before="0" w:beforeAutospacing="0" w:after="0" w:afterAutospacing="0"/>
        <w:ind w:firstLine="680"/>
        <w:jc w:val="center"/>
        <w:rPr>
          <w:b/>
          <w:bCs/>
          <w:iCs/>
          <w:sz w:val="28"/>
          <w:szCs w:val="28"/>
        </w:rPr>
      </w:pPr>
      <w:r w:rsidRPr="00DD4718">
        <w:rPr>
          <w:b/>
          <w:bCs/>
          <w:iCs/>
          <w:sz w:val="28"/>
          <w:szCs w:val="28"/>
        </w:rPr>
        <w:t xml:space="preserve">на послуги з  постачання теплової енергії та постачання гарячої води для споживачів категорії «населення»  </w:t>
      </w:r>
      <w:r w:rsidR="008A74BF" w:rsidRPr="00DD4718">
        <w:rPr>
          <w:b/>
          <w:bCs/>
          <w:iCs/>
          <w:sz w:val="28"/>
          <w:szCs w:val="28"/>
        </w:rPr>
        <w:t>у випадку невідповідності фактично вартості послуг встановленим тарифам</w:t>
      </w:r>
    </w:p>
    <w:p w:rsidR="007E7573" w:rsidRPr="00DD4718" w:rsidRDefault="007E7573" w:rsidP="00811715">
      <w:pPr>
        <w:pStyle w:val="ac"/>
        <w:spacing w:before="0" w:beforeAutospacing="0" w:after="0" w:afterAutospacing="0"/>
        <w:ind w:firstLine="680"/>
        <w:jc w:val="center"/>
        <w:rPr>
          <w:b/>
          <w:bCs/>
          <w:sz w:val="28"/>
          <w:szCs w:val="28"/>
          <w:lang w:eastAsia="uk-UA" w:bidi="uk-UA"/>
        </w:rPr>
      </w:pPr>
    </w:p>
    <w:p w:rsidR="008E0896" w:rsidRPr="00DD4718" w:rsidRDefault="008E0896" w:rsidP="006642E2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Цей Порядок визначає механізм розрахунку та відшкодування </w:t>
      </w:r>
      <w:r w:rsidR="00D136DF" w:rsidRPr="00DD4718">
        <w:rPr>
          <w:rFonts w:ascii="Times New Roman" w:hAnsi="Times New Roman"/>
          <w:sz w:val="28"/>
          <w:szCs w:val="28"/>
          <w:lang w:val="uk-UA" w:eastAsia="uk-UA" w:bidi="uk-UA"/>
        </w:rPr>
        <w:br/>
      </w:r>
      <w:proofErr w:type="spellStart"/>
      <w:r w:rsidR="00A9506B" w:rsidRPr="00DD4718">
        <w:rPr>
          <w:rFonts w:ascii="Times New Roman" w:hAnsi="Times New Roman"/>
          <w:sz w:val="28"/>
          <w:szCs w:val="28"/>
          <w:lang w:val="uk-UA" w:eastAsia="uk-UA" w:bidi="uk-UA"/>
        </w:rPr>
        <w:t>КП</w:t>
      </w:r>
      <w:proofErr w:type="spellEnd"/>
      <w:r w:rsidR="00A9506B"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 «</w:t>
      </w:r>
      <w:proofErr w:type="spellStart"/>
      <w:r w:rsidR="00A9506B" w:rsidRPr="00DD4718">
        <w:rPr>
          <w:rFonts w:ascii="Times New Roman" w:hAnsi="Times New Roman"/>
          <w:sz w:val="28"/>
          <w:szCs w:val="28"/>
          <w:lang w:val="uk-UA" w:eastAsia="uk-UA" w:bidi="uk-UA"/>
        </w:rPr>
        <w:t>Броваритепловодоенергія</w:t>
      </w:r>
      <w:proofErr w:type="spellEnd"/>
      <w:r w:rsidR="00A9506B"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» </w:t>
      </w:r>
      <w:r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різниці між діючими тарифами </w:t>
      </w:r>
      <w:r w:rsidR="00FE09DF" w:rsidRPr="00DD471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на послуги з </w:t>
      </w:r>
      <w:r w:rsidR="00FE09DF" w:rsidRPr="00DD4718">
        <w:rPr>
          <w:rFonts w:ascii="Times New Roman" w:hAnsi="Times New Roman"/>
          <w:iCs/>
          <w:sz w:val="28"/>
          <w:szCs w:val="28"/>
          <w:lang w:val="uk-UA"/>
        </w:rPr>
        <w:t xml:space="preserve"> постачання теплової енергії та постачання гарячої води </w:t>
      </w:r>
      <w:r w:rsidR="00FE09DF" w:rsidRPr="00DD471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для споживачів </w:t>
      </w:r>
      <w:r w:rsidR="00FE09DF" w:rsidRPr="00DD4718">
        <w:rPr>
          <w:rFonts w:ascii="Times New Roman" w:hAnsi="Times New Roman"/>
          <w:iCs/>
          <w:sz w:val="28"/>
          <w:szCs w:val="28"/>
          <w:lang w:val="uk-UA" w:eastAsia="ru-RU"/>
        </w:rPr>
        <w:t>категорії «населення»</w:t>
      </w:r>
      <w:r w:rsidR="00B27C3D"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r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та </w:t>
      </w:r>
      <w:r w:rsidR="000327FF">
        <w:rPr>
          <w:rFonts w:ascii="Times New Roman" w:hAnsi="Times New Roman"/>
          <w:sz w:val="28"/>
          <w:szCs w:val="28"/>
          <w:lang w:val="uk-UA" w:eastAsia="uk-UA" w:bidi="uk-UA"/>
        </w:rPr>
        <w:t>економічно обґрунтованими тарифами</w:t>
      </w:r>
      <w:r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  (</w:t>
      </w:r>
      <w:r w:rsidR="007C17BF" w:rsidRPr="00DD4718">
        <w:rPr>
          <w:rFonts w:ascii="Times New Roman" w:hAnsi="Times New Roman"/>
          <w:sz w:val="28"/>
          <w:szCs w:val="28"/>
          <w:lang w:val="uk-UA" w:eastAsia="uk-UA" w:bidi="uk-UA"/>
        </w:rPr>
        <w:t>на</w:t>
      </w:r>
      <w:r w:rsidRPr="00DD4718">
        <w:rPr>
          <w:rFonts w:ascii="Times New Roman" w:hAnsi="Times New Roman"/>
          <w:sz w:val="28"/>
          <w:szCs w:val="28"/>
          <w:lang w:val="uk-UA" w:eastAsia="uk-UA" w:bidi="uk-UA"/>
        </w:rPr>
        <w:t>далі - різниця в тарифах).</w:t>
      </w:r>
    </w:p>
    <w:p w:rsidR="006642E2" w:rsidRPr="00DD4718" w:rsidRDefault="006642E2" w:rsidP="006642E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8E0896" w:rsidRPr="00DD4718" w:rsidRDefault="008E0896" w:rsidP="006642E2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 w:bidi="uk-UA"/>
        </w:rPr>
      </w:pP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Видатки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відшкодування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в</w:t>
      </w:r>
      <w:r w:rsidR="00735C5A" w:rsidRPr="00DD4718">
        <w:rPr>
          <w:rFonts w:ascii="Times New Roman" w:hAnsi="Times New Roman"/>
          <w:sz w:val="28"/>
          <w:szCs w:val="28"/>
          <w:lang w:val="uk-UA" w:eastAsia="uk-UA" w:bidi="uk-UA"/>
        </w:rPr>
        <w:t>и</w:t>
      </w:r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трат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виробник</w:t>
      </w:r>
      <w:proofErr w:type="spellEnd"/>
      <w:r w:rsidR="00735C5A" w:rsidRPr="00DD4718">
        <w:rPr>
          <w:rFonts w:ascii="Times New Roman" w:hAnsi="Times New Roman"/>
          <w:sz w:val="28"/>
          <w:szCs w:val="28"/>
          <w:lang w:val="uk-UA" w:eastAsia="uk-UA" w:bidi="uk-UA"/>
        </w:rPr>
        <w:t>у</w:t>
      </w:r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послуг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що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proofErr w:type="gramStart"/>
      <w:r w:rsidRPr="00DD4718">
        <w:rPr>
          <w:rFonts w:ascii="Times New Roman" w:hAnsi="Times New Roman"/>
          <w:sz w:val="28"/>
          <w:szCs w:val="28"/>
          <w:lang w:eastAsia="uk-UA" w:bidi="uk-UA"/>
        </w:rPr>
        <w:t>пов’язан</w:t>
      </w:r>
      <w:proofErr w:type="gramEnd"/>
      <w:r w:rsidRPr="00DD4718">
        <w:rPr>
          <w:rFonts w:ascii="Times New Roman" w:hAnsi="Times New Roman"/>
          <w:sz w:val="28"/>
          <w:szCs w:val="28"/>
          <w:lang w:eastAsia="uk-UA" w:bidi="uk-UA"/>
        </w:rPr>
        <w:t>і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із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дією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>  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цін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>/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тарифів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комунальні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послуги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які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є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нижчими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від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розміру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економічно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обґрунтованих</w:t>
      </w:r>
      <w:proofErr w:type="spellEnd"/>
      <w:r w:rsidR="00B27C3D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510DB2">
        <w:rPr>
          <w:rFonts w:ascii="Times New Roman" w:hAnsi="Times New Roman"/>
          <w:sz w:val="28"/>
          <w:szCs w:val="28"/>
          <w:lang w:val="uk-UA" w:eastAsia="uk-UA" w:bidi="uk-UA"/>
        </w:rPr>
        <w:t>цін/тарифів на ці послуги</w:t>
      </w:r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r w:rsidR="00F27CE1"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Броварська міська рада Броварського району Київської області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передбачає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у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бюджеті</w:t>
      </w:r>
      <w:proofErr w:type="spellEnd"/>
      <w:r w:rsidR="00F27CE1" w:rsidRPr="00DD4718">
        <w:rPr>
          <w:rFonts w:ascii="Times New Roman" w:hAnsi="Times New Roman"/>
          <w:sz w:val="28"/>
          <w:szCs w:val="28"/>
          <w:lang w:val="uk-UA" w:eastAsia="uk-UA" w:bidi="uk-UA"/>
        </w:rPr>
        <w:t xml:space="preserve"> громади</w:t>
      </w:r>
      <w:r w:rsid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згідно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з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наданими</w:t>
      </w:r>
      <w:proofErr w:type="spellEnd"/>
      <w:r w:rsid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виробником</w:t>
      </w:r>
      <w:proofErr w:type="spellEnd"/>
      <w:r w:rsid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послуг</w:t>
      </w:r>
      <w:proofErr w:type="spellEnd"/>
      <w:r w:rsid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DD4718">
        <w:rPr>
          <w:rFonts w:ascii="Times New Roman" w:hAnsi="Times New Roman"/>
          <w:sz w:val="28"/>
          <w:szCs w:val="28"/>
          <w:lang w:eastAsia="uk-UA" w:bidi="uk-UA"/>
        </w:rPr>
        <w:t>розрахунками</w:t>
      </w:r>
      <w:proofErr w:type="spellEnd"/>
      <w:r w:rsidRPr="00DD4718">
        <w:rPr>
          <w:rFonts w:ascii="Times New Roman" w:hAnsi="Times New Roman"/>
          <w:sz w:val="28"/>
          <w:szCs w:val="28"/>
          <w:lang w:eastAsia="uk-UA" w:bidi="uk-UA"/>
        </w:rPr>
        <w:t>.</w:t>
      </w:r>
    </w:p>
    <w:p w:rsidR="006642E2" w:rsidRPr="00DD4718" w:rsidRDefault="006642E2" w:rsidP="006642E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8E0896" w:rsidRPr="00960F3A" w:rsidRDefault="00735C5A" w:rsidP="00960F3A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 w:bidi="uk-UA"/>
        </w:rPr>
      </w:pPr>
      <w:proofErr w:type="spellStart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>КП</w:t>
      </w:r>
      <w:proofErr w:type="spellEnd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«</w:t>
      </w:r>
      <w:proofErr w:type="spellStart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>Броваритепловодоенергія</w:t>
      </w:r>
      <w:proofErr w:type="spellEnd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>»</w:t>
      </w:r>
      <w:r w:rsidR="002A68B6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готує</w:t>
      </w:r>
      <w:proofErr w:type="spellEnd"/>
      <w:r w:rsidR="002A68B6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розрахунки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з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різниці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в тарифах за формою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згідно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з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додатком</w:t>
      </w:r>
      <w:proofErr w:type="spellEnd"/>
      <w:r w:rsidR="0080404F"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2 Програми</w:t>
      </w:r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та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подає</w:t>
      </w:r>
      <w:proofErr w:type="spellEnd"/>
      <w:r w:rsidR="00960F3A"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ED654E" w:rsidRPr="00960F3A">
        <w:rPr>
          <w:rFonts w:ascii="Times New Roman" w:hAnsi="Times New Roman"/>
          <w:sz w:val="28"/>
          <w:szCs w:val="28"/>
          <w:lang w:val="uk-UA" w:eastAsia="uk-UA" w:bidi="uk-UA"/>
        </w:rPr>
        <w:t>В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иконавчому</w:t>
      </w:r>
      <w:proofErr w:type="spellEnd"/>
      <w:r w:rsidR="00960F3A"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комітету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для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погодження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.</w:t>
      </w:r>
    </w:p>
    <w:p w:rsidR="006642E2" w:rsidRPr="00DD4718" w:rsidRDefault="006642E2" w:rsidP="00960F3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 w:bidi="uk-UA"/>
        </w:rPr>
      </w:pPr>
    </w:p>
    <w:p w:rsidR="00D136DF" w:rsidRPr="00960F3A" w:rsidRDefault="00960F3A" w:rsidP="00960F3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4.</w:t>
      </w:r>
      <w:r w:rsidR="00D136DF"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Головний розпорядник коштів, на підставі рішення Виконавчого комітету про погодження розрахунків з різниці в тарифах, в межах бюджету, проводить відшкодування витрат, що пов’язані з дією цін/тарифів на послуги, нижчих від розміру економічно обґрунтованих </w:t>
      </w:r>
      <w:r w:rsidR="009C26AD" w:rsidRPr="00960F3A">
        <w:rPr>
          <w:rFonts w:ascii="Times New Roman" w:hAnsi="Times New Roman"/>
          <w:sz w:val="28"/>
          <w:szCs w:val="28"/>
          <w:lang w:val="uk-UA" w:eastAsia="uk-UA" w:bidi="uk-UA"/>
        </w:rPr>
        <w:t>тарифів</w:t>
      </w:r>
      <w:r w:rsidR="00DD53EB" w:rsidRPr="00960F3A">
        <w:rPr>
          <w:rFonts w:ascii="Times New Roman" w:hAnsi="Times New Roman"/>
          <w:sz w:val="28"/>
          <w:szCs w:val="28"/>
          <w:lang w:val="uk-UA" w:eastAsia="uk-UA" w:bidi="uk-UA"/>
        </w:rPr>
        <w:t>.</w:t>
      </w:r>
    </w:p>
    <w:p w:rsidR="00D136DF" w:rsidRPr="00DD4718" w:rsidRDefault="00D136DF" w:rsidP="00960F3A">
      <w:pPr>
        <w:pStyle w:val="ab"/>
        <w:ind w:left="0"/>
        <w:rPr>
          <w:rFonts w:ascii="Times New Roman" w:hAnsi="Times New Roman"/>
          <w:sz w:val="28"/>
          <w:szCs w:val="28"/>
          <w:lang w:eastAsia="uk-UA" w:bidi="uk-UA"/>
        </w:rPr>
      </w:pPr>
    </w:p>
    <w:p w:rsidR="008E0896" w:rsidRPr="00960F3A" w:rsidRDefault="00960F3A" w:rsidP="00960F3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5.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Перерахування</w:t>
      </w:r>
      <w:proofErr w:type="spellEnd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коштів</w:t>
      </w:r>
      <w:proofErr w:type="spellEnd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здійснюється</w:t>
      </w:r>
      <w:proofErr w:type="spellEnd"/>
      <w:r w:rsidR="00831ED5">
        <w:rPr>
          <w:rFonts w:ascii="Times New Roman" w:hAnsi="Times New Roman"/>
          <w:sz w:val="28"/>
          <w:szCs w:val="28"/>
          <w:lang w:val="uk-UA" w:eastAsia="uk-UA" w:bidi="uk-UA"/>
        </w:rPr>
        <w:t xml:space="preserve"> помісячно</w:t>
      </w:r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рахунок</w:t>
      </w:r>
      <w:proofErr w:type="spellEnd"/>
      <w:r w:rsidR="002B4CDB" w:rsidRPr="00960F3A">
        <w:rPr>
          <w:rFonts w:ascii="Times New Roman" w:hAnsi="Times New Roman"/>
          <w:sz w:val="28"/>
          <w:szCs w:val="28"/>
          <w:lang w:eastAsia="uk-UA" w:bidi="uk-UA"/>
        </w:rPr>
        <w:br/>
      </w:r>
      <w:proofErr w:type="spellStart"/>
      <w:r w:rsidR="00DE4290" w:rsidRPr="00960F3A">
        <w:rPr>
          <w:rFonts w:ascii="Times New Roman" w:hAnsi="Times New Roman"/>
          <w:sz w:val="28"/>
          <w:szCs w:val="28"/>
          <w:lang w:val="uk-UA" w:eastAsia="uk-UA" w:bidi="uk-UA"/>
        </w:rPr>
        <w:t>КП</w:t>
      </w:r>
      <w:proofErr w:type="spellEnd"/>
      <w:r w:rsidR="00DE4290"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«</w:t>
      </w:r>
      <w:proofErr w:type="spellStart"/>
      <w:r w:rsidR="00DE4290" w:rsidRPr="00960F3A">
        <w:rPr>
          <w:rFonts w:ascii="Times New Roman" w:hAnsi="Times New Roman"/>
          <w:sz w:val="28"/>
          <w:szCs w:val="28"/>
          <w:lang w:val="uk-UA" w:eastAsia="uk-UA" w:bidi="uk-UA"/>
        </w:rPr>
        <w:t>Броваритепловодоенергія</w:t>
      </w:r>
      <w:proofErr w:type="spellEnd"/>
      <w:r w:rsidR="00DE4290" w:rsidRPr="00960F3A">
        <w:rPr>
          <w:rFonts w:ascii="Times New Roman" w:hAnsi="Times New Roman"/>
          <w:sz w:val="28"/>
          <w:szCs w:val="28"/>
          <w:lang w:val="uk-UA" w:eastAsia="uk-UA" w:bidi="uk-UA"/>
        </w:rPr>
        <w:t>»</w:t>
      </w:r>
      <w:r w:rsidR="00CC5D44"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відкритий в банківській установі</w:t>
      </w:r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і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використовуються</w:t>
      </w:r>
      <w:proofErr w:type="spellEnd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 xml:space="preserve"> ним для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здійснення</w:t>
      </w:r>
      <w:proofErr w:type="spellEnd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господарської</w:t>
      </w:r>
      <w:proofErr w:type="spellEnd"/>
      <w:r w:rsidRPr="00960F3A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960F3A">
        <w:rPr>
          <w:rFonts w:ascii="Times New Roman" w:hAnsi="Times New Roman"/>
          <w:sz w:val="28"/>
          <w:szCs w:val="28"/>
          <w:lang w:eastAsia="uk-UA" w:bidi="uk-UA"/>
        </w:rPr>
        <w:t>діяльності</w:t>
      </w:r>
      <w:proofErr w:type="spellEnd"/>
      <w:r w:rsidR="00DE4290" w:rsidRPr="00960F3A">
        <w:rPr>
          <w:rFonts w:ascii="Times New Roman" w:hAnsi="Times New Roman"/>
          <w:sz w:val="28"/>
          <w:szCs w:val="28"/>
          <w:lang w:val="uk-UA" w:eastAsia="uk-UA" w:bidi="uk-UA"/>
        </w:rPr>
        <w:t>.</w:t>
      </w:r>
    </w:p>
    <w:p w:rsidR="006642E2" w:rsidRPr="00DD4718" w:rsidRDefault="006642E2" w:rsidP="00567F4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</w:p>
    <w:p w:rsidR="000E6666" w:rsidRPr="00DD4718" w:rsidRDefault="000E6666" w:rsidP="004A348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bookmarkStart w:id="1" w:name="_Hlk83894787"/>
    </w:p>
    <w:bookmarkEnd w:id="1"/>
    <w:p w:rsidR="00307CBB" w:rsidRPr="00DD4718" w:rsidRDefault="00960F3A" w:rsidP="00307C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280C" w:rsidRPr="00DD4718" w:rsidRDefault="00EA280C" w:rsidP="00307CB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 w:eastAsia="uk-UA" w:bidi="uk-UA"/>
        </w:rPr>
      </w:pPr>
    </w:p>
    <w:p w:rsidR="00EA280C" w:rsidRPr="00DD4718" w:rsidRDefault="00EA280C" w:rsidP="000E666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</w:p>
    <w:sectPr w:rsidR="00EA280C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90" w:rsidRDefault="00764190" w:rsidP="00B07A88">
      <w:pPr>
        <w:spacing w:after="0" w:line="240" w:lineRule="auto"/>
      </w:pPr>
      <w:r>
        <w:separator/>
      </w:r>
    </w:p>
  </w:endnote>
  <w:endnote w:type="continuationSeparator" w:id="1">
    <w:p w:rsidR="00764190" w:rsidRDefault="00764190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90" w:rsidRDefault="00764190" w:rsidP="00B07A88">
      <w:pPr>
        <w:spacing w:after="0" w:line="240" w:lineRule="auto"/>
      </w:pPr>
      <w:r>
        <w:separator/>
      </w:r>
    </w:p>
  </w:footnote>
  <w:footnote w:type="continuationSeparator" w:id="1">
    <w:p w:rsidR="00764190" w:rsidRDefault="00764190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AD06D0"/>
    <w:multiLevelType w:val="hybridMultilevel"/>
    <w:tmpl w:val="E2349410"/>
    <w:lvl w:ilvl="0" w:tplc="C296659C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1FE"/>
    <w:rsid w:val="00004F71"/>
    <w:rsid w:val="000327FF"/>
    <w:rsid w:val="00036584"/>
    <w:rsid w:val="00036DDC"/>
    <w:rsid w:val="00051C29"/>
    <w:rsid w:val="000802C2"/>
    <w:rsid w:val="00084319"/>
    <w:rsid w:val="0008520A"/>
    <w:rsid w:val="00096C82"/>
    <w:rsid w:val="000A40CE"/>
    <w:rsid w:val="000B27B9"/>
    <w:rsid w:val="000C64C3"/>
    <w:rsid w:val="000C6C9E"/>
    <w:rsid w:val="000E2353"/>
    <w:rsid w:val="000E6666"/>
    <w:rsid w:val="000E76CE"/>
    <w:rsid w:val="000F192C"/>
    <w:rsid w:val="000F72B1"/>
    <w:rsid w:val="001140CD"/>
    <w:rsid w:val="00116332"/>
    <w:rsid w:val="001365E3"/>
    <w:rsid w:val="00136651"/>
    <w:rsid w:val="0013711F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2431"/>
    <w:rsid w:val="0027512D"/>
    <w:rsid w:val="00276639"/>
    <w:rsid w:val="00286448"/>
    <w:rsid w:val="00286D3D"/>
    <w:rsid w:val="00287E39"/>
    <w:rsid w:val="0029078B"/>
    <w:rsid w:val="00293F02"/>
    <w:rsid w:val="002A0184"/>
    <w:rsid w:val="002A1493"/>
    <w:rsid w:val="002A2784"/>
    <w:rsid w:val="002A66AA"/>
    <w:rsid w:val="002A68B6"/>
    <w:rsid w:val="002A6C9B"/>
    <w:rsid w:val="002B3658"/>
    <w:rsid w:val="002B4CDB"/>
    <w:rsid w:val="002B6FA4"/>
    <w:rsid w:val="002C0044"/>
    <w:rsid w:val="002C26B2"/>
    <w:rsid w:val="002E340D"/>
    <w:rsid w:val="00307CBB"/>
    <w:rsid w:val="003136C3"/>
    <w:rsid w:val="0032571E"/>
    <w:rsid w:val="003317D5"/>
    <w:rsid w:val="003446C8"/>
    <w:rsid w:val="003508C3"/>
    <w:rsid w:val="00356C79"/>
    <w:rsid w:val="00360EE4"/>
    <w:rsid w:val="00371AC3"/>
    <w:rsid w:val="00375EEA"/>
    <w:rsid w:val="003760B4"/>
    <w:rsid w:val="00386F9C"/>
    <w:rsid w:val="0039103B"/>
    <w:rsid w:val="003976C6"/>
    <w:rsid w:val="003A3AC6"/>
    <w:rsid w:val="003A5C2D"/>
    <w:rsid w:val="003B09F3"/>
    <w:rsid w:val="003D7D3D"/>
    <w:rsid w:val="003E725B"/>
    <w:rsid w:val="00407403"/>
    <w:rsid w:val="0041146C"/>
    <w:rsid w:val="00437ABD"/>
    <w:rsid w:val="00443E47"/>
    <w:rsid w:val="00445F5A"/>
    <w:rsid w:val="004466E1"/>
    <w:rsid w:val="0046236C"/>
    <w:rsid w:val="00471A26"/>
    <w:rsid w:val="00474847"/>
    <w:rsid w:val="00484406"/>
    <w:rsid w:val="0049755E"/>
    <w:rsid w:val="004A3485"/>
    <w:rsid w:val="004B3492"/>
    <w:rsid w:val="004B756F"/>
    <w:rsid w:val="004C1627"/>
    <w:rsid w:val="004C3BC3"/>
    <w:rsid w:val="004D1E48"/>
    <w:rsid w:val="004F11C8"/>
    <w:rsid w:val="004F3850"/>
    <w:rsid w:val="00510DB2"/>
    <w:rsid w:val="00515571"/>
    <w:rsid w:val="0052351A"/>
    <w:rsid w:val="00534526"/>
    <w:rsid w:val="00537A9E"/>
    <w:rsid w:val="00543CE7"/>
    <w:rsid w:val="005441B9"/>
    <w:rsid w:val="005525DC"/>
    <w:rsid w:val="005631F8"/>
    <w:rsid w:val="00567F48"/>
    <w:rsid w:val="00573F91"/>
    <w:rsid w:val="00576053"/>
    <w:rsid w:val="0058777D"/>
    <w:rsid w:val="005D311E"/>
    <w:rsid w:val="005E3B16"/>
    <w:rsid w:val="00604D76"/>
    <w:rsid w:val="0062165E"/>
    <w:rsid w:val="006642E2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E3F07"/>
    <w:rsid w:val="006E6051"/>
    <w:rsid w:val="00704F0B"/>
    <w:rsid w:val="00705030"/>
    <w:rsid w:val="007059A3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190"/>
    <w:rsid w:val="007643E7"/>
    <w:rsid w:val="0078271B"/>
    <w:rsid w:val="00785D3F"/>
    <w:rsid w:val="00786605"/>
    <w:rsid w:val="0079262E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80404F"/>
    <w:rsid w:val="0080661F"/>
    <w:rsid w:val="00811715"/>
    <w:rsid w:val="00830C00"/>
    <w:rsid w:val="00831ED5"/>
    <w:rsid w:val="00832C6E"/>
    <w:rsid w:val="00840491"/>
    <w:rsid w:val="00852BCD"/>
    <w:rsid w:val="0085305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7533"/>
    <w:rsid w:val="008C3742"/>
    <w:rsid w:val="008D2877"/>
    <w:rsid w:val="008E0896"/>
    <w:rsid w:val="008E2450"/>
    <w:rsid w:val="008F6C22"/>
    <w:rsid w:val="00903EE4"/>
    <w:rsid w:val="00920A02"/>
    <w:rsid w:val="009223AC"/>
    <w:rsid w:val="00933412"/>
    <w:rsid w:val="0093597F"/>
    <w:rsid w:val="00941284"/>
    <w:rsid w:val="009415D5"/>
    <w:rsid w:val="009449AA"/>
    <w:rsid w:val="00946378"/>
    <w:rsid w:val="009564DB"/>
    <w:rsid w:val="00960F3A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9F63B6"/>
    <w:rsid w:val="00A05B21"/>
    <w:rsid w:val="00A2029E"/>
    <w:rsid w:val="00A27704"/>
    <w:rsid w:val="00A31E1F"/>
    <w:rsid w:val="00A36CA5"/>
    <w:rsid w:val="00A462C7"/>
    <w:rsid w:val="00A53639"/>
    <w:rsid w:val="00A55438"/>
    <w:rsid w:val="00A8454C"/>
    <w:rsid w:val="00A84E90"/>
    <w:rsid w:val="00A9506B"/>
    <w:rsid w:val="00AB6622"/>
    <w:rsid w:val="00AB688B"/>
    <w:rsid w:val="00AD4074"/>
    <w:rsid w:val="00AD5FB7"/>
    <w:rsid w:val="00AD6A70"/>
    <w:rsid w:val="00AE64FE"/>
    <w:rsid w:val="00AE71FE"/>
    <w:rsid w:val="00AF636A"/>
    <w:rsid w:val="00B024C3"/>
    <w:rsid w:val="00B07A88"/>
    <w:rsid w:val="00B150DC"/>
    <w:rsid w:val="00B27C3D"/>
    <w:rsid w:val="00B35E48"/>
    <w:rsid w:val="00B4012A"/>
    <w:rsid w:val="00B62FAF"/>
    <w:rsid w:val="00B64673"/>
    <w:rsid w:val="00B67AED"/>
    <w:rsid w:val="00B7500A"/>
    <w:rsid w:val="00BB7C2B"/>
    <w:rsid w:val="00BC66F0"/>
    <w:rsid w:val="00BD168D"/>
    <w:rsid w:val="00BF0E0E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C5D44"/>
    <w:rsid w:val="00CD49F9"/>
    <w:rsid w:val="00CD5B40"/>
    <w:rsid w:val="00CE4AFA"/>
    <w:rsid w:val="00CF0FAD"/>
    <w:rsid w:val="00CF57DD"/>
    <w:rsid w:val="00D03573"/>
    <w:rsid w:val="00D061CF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827B4"/>
    <w:rsid w:val="00D879BA"/>
    <w:rsid w:val="00D901BF"/>
    <w:rsid w:val="00D90778"/>
    <w:rsid w:val="00D93F65"/>
    <w:rsid w:val="00DA5300"/>
    <w:rsid w:val="00DB0164"/>
    <w:rsid w:val="00DB1667"/>
    <w:rsid w:val="00DB2118"/>
    <w:rsid w:val="00DB3381"/>
    <w:rsid w:val="00DB67EE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71A5A"/>
    <w:rsid w:val="00E75A72"/>
    <w:rsid w:val="00E76019"/>
    <w:rsid w:val="00E91FA9"/>
    <w:rsid w:val="00EA280C"/>
    <w:rsid w:val="00EA39AB"/>
    <w:rsid w:val="00EA4853"/>
    <w:rsid w:val="00EA4D55"/>
    <w:rsid w:val="00EC0202"/>
    <w:rsid w:val="00EC2353"/>
    <w:rsid w:val="00ED17ED"/>
    <w:rsid w:val="00ED25A7"/>
    <w:rsid w:val="00ED2910"/>
    <w:rsid w:val="00ED654E"/>
    <w:rsid w:val="00ED7EDC"/>
    <w:rsid w:val="00EE380E"/>
    <w:rsid w:val="00EE49A0"/>
    <w:rsid w:val="00EE5F98"/>
    <w:rsid w:val="00F0216F"/>
    <w:rsid w:val="00F04C41"/>
    <w:rsid w:val="00F27586"/>
    <w:rsid w:val="00F27CE1"/>
    <w:rsid w:val="00F31565"/>
    <w:rsid w:val="00F31EF3"/>
    <w:rsid w:val="00F564AD"/>
    <w:rsid w:val="00F84EDA"/>
    <w:rsid w:val="00FA54CA"/>
    <w:rsid w:val="00FB31AB"/>
    <w:rsid w:val="00FB6EBD"/>
    <w:rsid w:val="00FB7589"/>
    <w:rsid w:val="00FC294C"/>
    <w:rsid w:val="00FC35C1"/>
    <w:rsid w:val="00FD64C5"/>
    <w:rsid w:val="00FE09DF"/>
    <w:rsid w:val="00FE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3C11-F0D6-4195-BF35-E90F07A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111</cp:revision>
  <cp:lastPrinted>2021-10-06T10:00:00Z</cp:lastPrinted>
  <dcterms:created xsi:type="dcterms:W3CDTF">2021-09-30T09:46:00Z</dcterms:created>
  <dcterms:modified xsi:type="dcterms:W3CDTF">2021-10-06T10:04:00Z</dcterms:modified>
</cp:coreProperties>
</file>