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AE" w:rsidRDefault="00B642CD" w:rsidP="00B642C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7973AE" w:rsidRDefault="00B642CD" w:rsidP="00B642C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до рішення Броварської </w:t>
      </w:r>
    </w:p>
    <w:p w:rsidR="007973AE" w:rsidRDefault="00B642CD" w:rsidP="00B642C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міської ради Броварського </w:t>
      </w:r>
    </w:p>
    <w:p w:rsidR="00B642CD" w:rsidRDefault="00B642CD" w:rsidP="00B642C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району Київської області </w:t>
      </w:r>
    </w:p>
    <w:p w:rsidR="007973AE" w:rsidRDefault="007973AE" w:rsidP="00B642C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04.03.2021</w:t>
      </w:r>
    </w:p>
    <w:p w:rsidR="00F0444B" w:rsidRDefault="007973AE" w:rsidP="00B642C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45-03-08</w:t>
      </w:r>
    </w:p>
    <w:p w:rsidR="00B642CD" w:rsidRDefault="00B642CD" w:rsidP="00B64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2CD" w:rsidRPr="00407C76" w:rsidRDefault="00B642CD" w:rsidP="00B64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C76">
        <w:rPr>
          <w:rFonts w:ascii="Times New Roman" w:hAnsi="Times New Roman" w:cs="Times New Roman"/>
          <w:b/>
          <w:sz w:val="28"/>
          <w:szCs w:val="28"/>
        </w:rPr>
        <w:t>9. Фінансування заходів програми</w:t>
      </w:r>
      <w:bookmarkStart w:id="0" w:name="_GoBack"/>
      <w:bookmarkEnd w:id="0"/>
    </w:p>
    <w:p w:rsidR="00B642CD" w:rsidRDefault="00B642CD" w:rsidP="00B64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8" w:type="dxa"/>
        <w:tblLook w:val="04A0"/>
      </w:tblPr>
      <w:tblGrid>
        <w:gridCol w:w="562"/>
        <w:gridCol w:w="4678"/>
        <w:gridCol w:w="1017"/>
        <w:gridCol w:w="1251"/>
        <w:gridCol w:w="1314"/>
        <w:gridCol w:w="1238"/>
        <w:gridCol w:w="8"/>
      </w:tblGrid>
      <w:tr w:rsidR="00FC080D" w:rsidRPr="00B642CD" w:rsidTr="001839BE">
        <w:trPr>
          <w:gridAfter w:val="1"/>
          <w:wAfter w:w="8" w:type="dxa"/>
        </w:trPr>
        <w:tc>
          <w:tcPr>
            <w:tcW w:w="562" w:type="dxa"/>
            <w:vMerge w:val="restart"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2CD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4678" w:type="dxa"/>
            <w:vMerge w:val="restart"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2CD">
              <w:rPr>
                <w:rFonts w:ascii="Times New Roman" w:hAnsi="Times New Roman" w:cs="Times New Roman"/>
                <w:sz w:val="20"/>
                <w:szCs w:val="20"/>
              </w:rPr>
              <w:t>Заходи</w:t>
            </w:r>
          </w:p>
        </w:tc>
        <w:tc>
          <w:tcPr>
            <w:tcW w:w="1017" w:type="dxa"/>
            <w:vMerge w:val="restart"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2CD">
              <w:rPr>
                <w:rFonts w:ascii="Times New Roman" w:hAnsi="Times New Roman" w:cs="Times New Roman"/>
                <w:sz w:val="20"/>
                <w:szCs w:val="20"/>
              </w:rPr>
              <w:t>Кількість закладів</w:t>
            </w:r>
          </w:p>
        </w:tc>
        <w:tc>
          <w:tcPr>
            <w:tcW w:w="3803" w:type="dxa"/>
            <w:gridSpan w:val="3"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2CD">
              <w:rPr>
                <w:rFonts w:ascii="Times New Roman" w:hAnsi="Times New Roman" w:cs="Times New Roman"/>
                <w:sz w:val="20"/>
                <w:szCs w:val="20"/>
              </w:rPr>
              <w:t>Фінансове забезпечення (</w:t>
            </w:r>
            <w:proofErr w:type="spellStart"/>
            <w:r w:rsidRPr="00B642CD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  <w:r w:rsidRPr="00B642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C080D" w:rsidRPr="00B642CD" w:rsidTr="001839BE">
        <w:trPr>
          <w:gridAfter w:val="1"/>
          <w:wAfter w:w="8" w:type="dxa"/>
        </w:trPr>
        <w:tc>
          <w:tcPr>
            <w:tcW w:w="562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3" w:type="dxa"/>
            <w:gridSpan w:val="3"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2CD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FC080D" w:rsidRPr="00B642CD" w:rsidTr="001839BE">
        <w:trPr>
          <w:gridAfter w:val="1"/>
          <w:wAfter w:w="8" w:type="dxa"/>
        </w:trPr>
        <w:tc>
          <w:tcPr>
            <w:tcW w:w="562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3" w:type="dxa"/>
            <w:gridSpan w:val="3"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2CD">
              <w:rPr>
                <w:rFonts w:ascii="Times New Roman" w:hAnsi="Times New Roman" w:cs="Times New Roman"/>
                <w:sz w:val="20"/>
                <w:szCs w:val="20"/>
              </w:rPr>
              <w:t xml:space="preserve">Сума </w:t>
            </w:r>
          </w:p>
        </w:tc>
      </w:tr>
      <w:tr w:rsidR="00FC080D" w:rsidRPr="00B642CD" w:rsidTr="001839BE">
        <w:trPr>
          <w:gridAfter w:val="1"/>
          <w:wAfter w:w="8" w:type="dxa"/>
        </w:trPr>
        <w:tc>
          <w:tcPr>
            <w:tcW w:w="562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2CD">
              <w:rPr>
                <w:rFonts w:ascii="Times New Roman" w:hAnsi="Times New Roman" w:cs="Times New Roman"/>
                <w:sz w:val="20"/>
                <w:szCs w:val="20"/>
              </w:rPr>
              <w:t xml:space="preserve">Разом </w:t>
            </w:r>
          </w:p>
        </w:tc>
        <w:tc>
          <w:tcPr>
            <w:tcW w:w="1314" w:type="dxa"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2CD">
              <w:rPr>
                <w:rFonts w:ascii="Times New Roman" w:hAnsi="Times New Roman" w:cs="Times New Roman"/>
                <w:sz w:val="20"/>
                <w:szCs w:val="20"/>
              </w:rPr>
              <w:t>Бюджет розвитку</w:t>
            </w:r>
          </w:p>
        </w:tc>
        <w:tc>
          <w:tcPr>
            <w:tcW w:w="1238" w:type="dxa"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2CD">
              <w:rPr>
                <w:rFonts w:ascii="Times New Roman" w:hAnsi="Times New Roman" w:cs="Times New Roman"/>
                <w:sz w:val="20"/>
                <w:szCs w:val="20"/>
              </w:rPr>
              <w:t>Загальний фонд</w:t>
            </w:r>
          </w:p>
        </w:tc>
      </w:tr>
      <w:tr w:rsidR="00FC080D" w:rsidRPr="00B642CD" w:rsidTr="001839BE">
        <w:trPr>
          <w:gridAfter w:val="1"/>
          <w:wAfter w:w="8" w:type="dxa"/>
        </w:trPr>
        <w:tc>
          <w:tcPr>
            <w:tcW w:w="562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FC080D" w:rsidRPr="00FC080D" w:rsidRDefault="00FC080D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80D">
              <w:rPr>
                <w:rFonts w:ascii="Times New Roman" w:hAnsi="Times New Roman" w:cs="Times New Roman"/>
                <w:b/>
                <w:sz w:val="28"/>
                <w:szCs w:val="28"/>
              </w:rPr>
              <w:t>3730,0</w:t>
            </w:r>
          </w:p>
        </w:tc>
        <w:tc>
          <w:tcPr>
            <w:tcW w:w="1314" w:type="dxa"/>
          </w:tcPr>
          <w:p w:rsidR="00FC080D" w:rsidRPr="00FC080D" w:rsidRDefault="00FC080D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FC080D" w:rsidRPr="00FC080D" w:rsidRDefault="00FC080D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80D">
              <w:rPr>
                <w:rFonts w:ascii="Times New Roman" w:hAnsi="Times New Roman" w:cs="Times New Roman"/>
                <w:b/>
                <w:sz w:val="28"/>
                <w:szCs w:val="28"/>
              </w:rPr>
              <w:t>3730,0</w:t>
            </w:r>
          </w:p>
        </w:tc>
      </w:tr>
      <w:tr w:rsidR="00805D92" w:rsidRPr="007B4937" w:rsidTr="001839BE">
        <w:tc>
          <w:tcPr>
            <w:tcW w:w="10068" w:type="dxa"/>
            <w:gridSpan w:val="7"/>
          </w:tcPr>
          <w:p w:rsidR="00805D92" w:rsidRPr="007B4937" w:rsidRDefault="001839BE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>9.4. Мережі (теплові, водопровідні, каналізаційні, електричні, вентиляційні)</w:t>
            </w:r>
          </w:p>
        </w:tc>
      </w:tr>
      <w:tr w:rsidR="001839BE" w:rsidRPr="007B4937" w:rsidTr="001839BE">
        <w:tc>
          <w:tcPr>
            <w:tcW w:w="10068" w:type="dxa"/>
            <w:gridSpan w:val="7"/>
          </w:tcPr>
          <w:p w:rsidR="001839BE" w:rsidRPr="007B4937" w:rsidRDefault="001839BE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>9.4.2. Заклади загальної середньої освіти</w:t>
            </w:r>
          </w:p>
        </w:tc>
      </w:tr>
      <w:tr w:rsidR="00B642CD" w:rsidTr="001839BE">
        <w:trPr>
          <w:gridAfter w:val="1"/>
          <w:wAfter w:w="8" w:type="dxa"/>
        </w:trPr>
        <w:tc>
          <w:tcPr>
            <w:tcW w:w="562" w:type="dxa"/>
          </w:tcPr>
          <w:p w:rsidR="00B642CD" w:rsidRDefault="001839BE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B642CD" w:rsidRDefault="001839BE" w:rsidP="007B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Поточний ремонт мереж закладів загальної середньої освіти</w:t>
            </w:r>
          </w:p>
        </w:tc>
        <w:tc>
          <w:tcPr>
            <w:tcW w:w="1017" w:type="dxa"/>
          </w:tcPr>
          <w:p w:rsidR="00B642CD" w:rsidRDefault="001839BE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1" w:type="dxa"/>
          </w:tcPr>
          <w:p w:rsidR="00B642CD" w:rsidRDefault="001839BE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</w:tc>
        <w:tc>
          <w:tcPr>
            <w:tcW w:w="1314" w:type="dxa"/>
          </w:tcPr>
          <w:p w:rsidR="00B642CD" w:rsidRDefault="00B642CD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B642CD" w:rsidRDefault="001839BE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</w:tc>
      </w:tr>
      <w:tr w:rsidR="001839BE" w:rsidRPr="007B4937" w:rsidTr="001839BE">
        <w:tc>
          <w:tcPr>
            <w:tcW w:w="10068" w:type="dxa"/>
            <w:gridSpan w:val="7"/>
          </w:tcPr>
          <w:p w:rsidR="001839BE" w:rsidRPr="007B4937" w:rsidRDefault="001839BE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>9.5. Будівля закладу</w:t>
            </w:r>
          </w:p>
        </w:tc>
      </w:tr>
      <w:tr w:rsidR="001839BE" w:rsidRPr="007B4937" w:rsidTr="001839BE">
        <w:tc>
          <w:tcPr>
            <w:tcW w:w="10068" w:type="dxa"/>
            <w:gridSpan w:val="7"/>
          </w:tcPr>
          <w:p w:rsidR="001839BE" w:rsidRPr="007B4937" w:rsidRDefault="001839BE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>9.5.2. Заклади загальної середньої освіти</w:t>
            </w:r>
          </w:p>
        </w:tc>
      </w:tr>
      <w:tr w:rsidR="00B642CD" w:rsidTr="001839BE">
        <w:trPr>
          <w:gridAfter w:val="1"/>
          <w:wAfter w:w="8" w:type="dxa"/>
        </w:trPr>
        <w:tc>
          <w:tcPr>
            <w:tcW w:w="562" w:type="dxa"/>
          </w:tcPr>
          <w:p w:rsidR="00B642CD" w:rsidRDefault="001839BE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B642CD" w:rsidRDefault="001839BE" w:rsidP="007B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Поточний ремонт будівель закладів загальної середньої освіти</w:t>
            </w:r>
          </w:p>
        </w:tc>
        <w:tc>
          <w:tcPr>
            <w:tcW w:w="1017" w:type="dxa"/>
          </w:tcPr>
          <w:p w:rsidR="00B642CD" w:rsidRDefault="001839BE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1" w:type="dxa"/>
          </w:tcPr>
          <w:p w:rsidR="00B642CD" w:rsidRDefault="001839BE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314" w:type="dxa"/>
          </w:tcPr>
          <w:p w:rsidR="00B642CD" w:rsidRDefault="00B642CD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B642CD" w:rsidRDefault="001839BE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1839BE" w:rsidRPr="007B4937" w:rsidTr="00216DED">
        <w:trPr>
          <w:gridAfter w:val="1"/>
          <w:wAfter w:w="8" w:type="dxa"/>
        </w:trPr>
        <w:tc>
          <w:tcPr>
            <w:tcW w:w="10060" w:type="dxa"/>
            <w:gridSpan w:val="6"/>
          </w:tcPr>
          <w:p w:rsidR="001839BE" w:rsidRPr="007B4937" w:rsidRDefault="001839BE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9.8. Безпека закладів </w:t>
            </w:r>
          </w:p>
        </w:tc>
      </w:tr>
      <w:tr w:rsidR="001839BE" w:rsidRPr="007B4937" w:rsidTr="00F25DEB">
        <w:trPr>
          <w:gridAfter w:val="1"/>
          <w:wAfter w:w="8" w:type="dxa"/>
        </w:trPr>
        <w:tc>
          <w:tcPr>
            <w:tcW w:w="10060" w:type="dxa"/>
            <w:gridSpan w:val="6"/>
          </w:tcPr>
          <w:p w:rsidR="001839BE" w:rsidRPr="007B4937" w:rsidRDefault="001839BE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>9.8.1. Заклади дошкільної освіти</w:t>
            </w:r>
          </w:p>
        </w:tc>
      </w:tr>
      <w:tr w:rsidR="00B642CD" w:rsidTr="001839BE">
        <w:trPr>
          <w:gridAfter w:val="1"/>
          <w:wAfter w:w="8" w:type="dxa"/>
        </w:trPr>
        <w:tc>
          <w:tcPr>
            <w:tcW w:w="562" w:type="dxa"/>
          </w:tcPr>
          <w:p w:rsidR="00B642CD" w:rsidRDefault="001839BE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B642CD" w:rsidRDefault="001839BE" w:rsidP="007B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Облаштування пожежного резервуару з водою</w:t>
            </w:r>
          </w:p>
        </w:tc>
        <w:tc>
          <w:tcPr>
            <w:tcW w:w="1017" w:type="dxa"/>
          </w:tcPr>
          <w:p w:rsidR="00B642CD" w:rsidRDefault="001839BE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1" w:type="dxa"/>
          </w:tcPr>
          <w:p w:rsidR="00B642CD" w:rsidRDefault="001839BE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314" w:type="dxa"/>
          </w:tcPr>
          <w:p w:rsidR="00B642CD" w:rsidRDefault="00B642CD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B642CD" w:rsidRDefault="001839BE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1839BE" w:rsidRPr="007B4937" w:rsidTr="00534815">
        <w:trPr>
          <w:gridAfter w:val="1"/>
          <w:wAfter w:w="8" w:type="dxa"/>
        </w:trPr>
        <w:tc>
          <w:tcPr>
            <w:tcW w:w="10060" w:type="dxa"/>
            <w:gridSpan w:val="6"/>
          </w:tcPr>
          <w:p w:rsidR="001839BE" w:rsidRPr="007B4937" w:rsidRDefault="001839BE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>9.8.2. Заклади загальної середньої освіти</w:t>
            </w:r>
          </w:p>
        </w:tc>
      </w:tr>
      <w:tr w:rsidR="00B642CD" w:rsidTr="001839BE">
        <w:trPr>
          <w:gridAfter w:val="1"/>
          <w:wAfter w:w="8" w:type="dxa"/>
        </w:trPr>
        <w:tc>
          <w:tcPr>
            <w:tcW w:w="562" w:type="dxa"/>
          </w:tcPr>
          <w:p w:rsidR="00B642CD" w:rsidRDefault="001839BE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B642CD" w:rsidRDefault="001839BE" w:rsidP="007B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1017" w:type="dxa"/>
          </w:tcPr>
          <w:p w:rsidR="00B642CD" w:rsidRDefault="001839BE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1" w:type="dxa"/>
          </w:tcPr>
          <w:p w:rsidR="00B642CD" w:rsidRDefault="001839BE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2100,0</w:t>
            </w:r>
          </w:p>
        </w:tc>
        <w:tc>
          <w:tcPr>
            <w:tcW w:w="1314" w:type="dxa"/>
          </w:tcPr>
          <w:p w:rsidR="00B642CD" w:rsidRDefault="00B642CD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B642CD" w:rsidRDefault="001839BE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2100,0</w:t>
            </w:r>
          </w:p>
        </w:tc>
      </w:tr>
      <w:tr w:rsidR="00B642CD" w:rsidTr="001839BE">
        <w:trPr>
          <w:gridAfter w:val="1"/>
          <w:wAfter w:w="8" w:type="dxa"/>
        </w:trPr>
        <w:tc>
          <w:tcPr>
            <w:tcW w:w="562" w:type="dxa"/>
          </w:tcPr>
          <w:p w:rsidR="00B642CD" w:rsidRDefault="00E70BF4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B642CD" w:rsidRDefault="00E70BF4" w:rsidP="007B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Облаштування пожежного резервуару з водою</w:t>
            </w:r>
          </w:p>
        </w:tc>
        <w:tc>
          <w:tcPr>
            <w:tcW w:w="1017" w:type="dxa"/>
          </w:tcPr>
          <w:p w:rsidR="00B642CD" w:rsidRDefault="00E70BF4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1" w:type="dxa"/>
          </w:tcPr>
          <w:p w:rsidR="00B642CD" w:rsidRDefault="00E70BF4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314" w:type="dxa"/>
          </w:tcPr>
          <w:p w:rsidR="00B642CD" w:rsidRDefault="00B642CD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B642CD" w:rsidRDefault="00E70BF4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</w:tr>
      <w:tr w:rsidR="00E70BF4" w:rsidRPr="007B4937" w:rsidTr="00C542A6">
        <w:trPr>
          <w:gridAfter w:val="1"/>
          <w:wAfter w:w="8" w:type="dxa"/>
        </w:trPr>
        <w:tc>
          <w:tcPr>
            <w:tcW w:w="10060" w:type="dxa"/>
            <w:gridSpan w:val="6"/>
          </w:tcPr>
          <w:p w:rsidR="00E70BF4" w:rsidRPr="007B4937" w:rsidRDefault="00E70BF4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>9.14. Надання транспортних послуг</w:t>
            </w:r>
          </w:p>
        </w:tc>
      </w:tr>
      <w:tr w:rsidR="00B642CD" w:rsidTr="001839BE">
        <w:trPr>
          <w:gridAfter w:val="1"/>
          <w:wAfter w:w="8" w:type="dxa"/>
        </w:trPr>
        <w:tc>
          <w:tcPr>
            <w:tcW w:w="562" w:type="dxa"/>
          </w:tcPr>
          <w:p w:rsidR="00B642CD" w:rsidRDefault="00E70BF4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B642CD" w:rsidRDefault="00E70BF4" w:rsidP="007B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Підвезення учнів сіл Княжичі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Требухів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закладів освіти</w:t>
            </w:r>
          </w:p>
        </w:tc>
        <w:tc>
          <w:tcPr>
            <w:tcW w:w="1017" w:type="dxa"/>
          </w:tcPr>
          <w:p w:rsidR="00B642CD" w:rsidRDefault="00E70BF4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1" w:type="dxa"/>
          </w:tcPr>
          <w:p w:rsidR="00B642CD" w:rsidRDefault="00E70BF4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</w:p>
        </w:tc>
        <w:tc>
          <w:tcPr>
            <w:tcW w:w="1314" w:type="dxa"/>
          </w:tcPr>
          <w:p w:rsidR="00B642CD" w:rsidRDefault="00B642CD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B642CD" w:rsidRDefault="00E70BF4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</w:p>
        </w:tc>
      </w:tr>
    </w:tbl>
    <w:p w:rsidR="00B642CD" w:rsidRDefault="00B642CD" w:rsidP="00B64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C75" w:rsidRDefault="00837C75" w:rsidP="00B64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C75" w:rsidRDefault="00837C75" w:rsidP="00837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C75" w:rsidRDefault="00837C75" w:rsidP="00837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C75" w:rsidRPr="00B642CD" w:rsidRDefault="00837C75" w:rsidP="00837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sectPr w:rsidR="00837C75" w:rsidRPr="00B642CD" w:rsidSect="008F0058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EE0"/>
    <w:rsid w:val="001104BA"/>
    <w:rsid w:val="001839BE"/>
    <w:rsid w:val="00407C76"/>
    <w:rsid w:val="00791EE0"/>
    <w:rsid w:val="007973AE"/>
    <w:rsid w:val="007B4937"/>
    <w:rsid w:val="00805D92"/>
    <w:rsid w:val="00837C75"/>
    <w:rsid w:val="008F0058"/>
    <w:rsid w:val="00A11206"/>
    <w:rsid w:val="00B642CD"/>
    <w:rsid w:val="00D84780"/>
    <w:rsid w:val="00E70BF4"/>
    <w:rsid w:val="00F0444B"/>
    <w:rsid w:val="00FC0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178</Words>
  <Characters>1018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SerGik</dc:creator>
  <cp:keywords/>
  <dc:description/>
  <cp:lastModifiedBy>Rada</cp:lastModifiedBy>
  <cp:revision>13</cp:revision>
  <cp:lastPrinted>2021-02-17T13:33:00Z</cp:lastPrinted>
  <dcterms:created xsi:type="dcterms:W3CDTF">2021-02-16T16:11:00Z</dcterms:created>
  <dcterms:modified xsi:type="dcterms:W3CDTF">2021-03-04T13:49:00Z</dcterms:modified>
</cp:coreProperties>
</file>