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23B" w:rsidRDefault="009F5A25" w:rsidP="009F5A25">
      <w:pPr>
        <w:pStyle w:val="a3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9F5A25" w:rsidRDefault="009F5A25" w:rsidP="009F5A25">
      <w:pPr>
        <w:pStyle w:val="a3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рішення Броварської міської </w:t>
      </w:r>
    </w:p>
    <w:p w:rsidR="009F5A25" w:rsidRDefault="009F5A25" w:rsidP="009F5A25">
      <w:pPr>
        <w:pStyle w:val="a3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ради Броварського району </w:t>
      </w:r>
    </w:p>
    <w:p w:rsidR="009F5A25" w:rsidRDefault="009F5A25" w:rsidP="009F5A25">
      <w:pPr>
        <w:pStyle w:val="a3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Київської області </w:t>
      </w:r>
    </w:p>
    <w:p w:rsidR="009F5A25" w:rsidRDefault="009F5A25" w:rsidP="009F5A25">
      <w:pPr>
        <w:pStyle w:val="a3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="00EF24B4">
        <w:rPr>
          <w:rFonts w:ascii="Times New Roman" w:hAnsi="Times New Roman" w:cs="Times New Roman"/>
          <w:sz w:val="28"/>
          <w:szCs w:val="28"/>
        </w:rPr>
        <w:t xml:space="preserve"> 26.08.2021</w:t>
      </w:r>
    </w:p>
    <w:p w:rsidR="009F5A25" w:rsidRDefault="009F5A25" w:rsidP="009F5A25">
      <w:pPr>
        <w:pStyle w:val="a3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EF24B4">
        <w:rPr>
          <w:rFonts w:ascii="Times New Roman" w:hAnsi="Times New Roman" w:cs="Times New Roman"/>
          <w:sz w:val="28"/>
          <w:szCs w:val="28"/>
        </w:rPr>
        <w:t xml:space="preserve"> 360-11-08</w:t>
      </w:r>
    </w:p>
    <w:p w:rsidR="00807BE6" w:rsidRDefault="00807BE6" w:rsidP="00807B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7BE6" w:rsidRPr="009F5A25" w:rsidRDefault="007D5A21" w:rsidP="00EF24B4">
      <w:pPr>
        <w:pStyle w:val="a3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Перелік майна, що перебуває у власності та на балансі Броварської міськрайонної організації Товариства Червоного Хреста України і передається у комунальну власність Броварської міської територіальної громади та на баланс Броварського міського територіального центру соціального обслуговування</w:t>
      </w:r>
      <w:r w:rsidR="00860E3A">
        <w:rPr>
          <w:rFonts w:ascii="Times New Roman" w:hAnsi="Times New Roman" w:cs="Times New Roman"/>
          <w:sz w:val="28"/>
          <w:szCs w:val="28"/>
        </w:rPr>
        <w:t xml:space="preserve"> Броварського району Київської області</w:t>
      </w:r>
    </w:p>
    <w:p w:rsidR="00807BE6" w:rsidRPr="009F5A25" w:rsidRDefault="00807BE6" w:rsidP="00807BE6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90" w:type="dxa"/>
        <w:tblLook w:val="04A0"/>
      </w:tblPr>
      <w:tblGrid>
        <w:gridCol w:w="593"/>
        <w:gridCol w:w="4078"/>
        <w:gridCol w:w="1276"/>
        <w:gridCol w:w="992"/>
        <w:gridCol w:w="1418"/>
        <w:gridCol w:w="1333"/>
      </w:tblGrid>
      <w:tr w:rsidR="009F5A25" w:rsidRPr="009F5A25" w:rsidTr="004E4ACD">
        <w:tc>
          <w:tcPr>
            <w:tcW w:w="593" w:type="dxa"/>
          </w:tcPr>
          <w:p w:rsidR="00807BE6" w:rsidRPr="009F5A25" w:rsidRDefault="00807BE6" w:rsidP="00807B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078" w:type="dxa"/>
          </w:tcPr>
          <w:p w:rsidR="009F5A25" w:rsidRDefault="009F5A25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BE6" w:rsidRPr="009F5A25" w:rsidRDefault="00807BE6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Найменування</w:t>
            </w:r>
          </w:p>
        </w:tc>
        <w:tc>
          <w:tcPr>
            <w:tcW w:w="1276" w:type="dxa"/>
          </w:tcPr>
          <w:p w:rsidR="00807BE6" w:rsidRPr="009F5A25" w:rsidRDefault="00807BE6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Рік випуску</w:t>
            </w:r>
          </w:p>
        </w:tc>
        <w:tc>
          <w:tcPr>
            <w:tcW w:w="992" w:type="dxa"/>
          </w:tcPr>
          <w:p w:rsidR="00807BE6" w:rsidRPr="009F5A25" w:rsidRDefault="00807BE6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Кіль-кість</w:t>
            </w:r>
          </w:p>
          <w:p w:rsidR="00807BE6" w:rsidRPr="009F5A25" w:rsidRDefault="00807BE6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оди-ниць</w:t>
            </w:r>
          </w:p>
        </w:tc>
        <w:tc>
          <w:tcPr>
            <w:tcW w:w="1418" w:type="dxa"/>
          </w:tcPr>
          <w:p w:rsidR="00807BE6" w:rsidRPr="009F5A25" w:rsidRDefault="00807BE6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Первісна вартість</w:t>
            </w:r>
          </w:p>
        </w:tc>
        <w:tc>
          <w:tcPr>
            <w:tcW w:w="1333" w:type="dxa"/>
          </w:tcPr>
          <w:p w:rsidR="00807BE6" w:rsidRPr="009F5A25" w:rsidRDefault="00807BE6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Залишкова вартість</w:t>
            </w:r>
          </w:p>
        </w:tc>
      </w:tr>
      <w:tr w:rsidR="009F5A25" w:rsidRPr="009F5A25" w:rsidTr="004E4ACD">
        <w:tc>
          <w:tcPr>
            <w:tcW w:w="593" w:type="dxa"/>
          </w:tcPr>
          <w:p w:rsidR="009F5A25" w:rsidRPr="009F5A25" w:rsidRDefault="009F5A25" w:rsidP="009F5A2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A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78" w:type="dxa"/>
          </w:tcPr>
          <w:p w:rsidR="009F5A25" w:rsidRPr="009F5A25" w:rsidRDefault="009F5A25" w:rsidP="009F5A2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A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9F5A25" w:rsidRPr="009F5A25" w:rsidRDefault="009F5A25" w:rsidP="009F5A2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A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9F5A25" w:rsidRPr="009F5A25" w:rsidRDefault="009F5A25" w:rsidP="009F5A2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A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9F5A25" w:rsidRPr="009F5A25" w:rsidRDefault="009F5A25" w:rsidP="009F5A2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A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33" w:type="dxa"/>
          </w:tcPr>
          <w:p w:rsidR="009F5A25" w:rsidRPr="009F5A25" w:rsidRDefault="009F5A25" w:rsidP="009F5A2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A2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F5A25" w:rsidRPr="009F5A25" w:rsidTr="004E4ACD">
        <w:tc>
          <w:tcPr>
            <w:tcW w:w="593" w:type="dxa"/>
          </w:tcPr>
          <w:p w:rsidR="00807BE6" w:rsidRPr="009F5A25" w:rsidRDefault="00B66D4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8" w:type="dxa"/>
          </w:tcPr>
          <w:p w:rsidR="00807BE6" w:rsidRPr="009F5A25" w:rsidRDefault="00807BE6" w:rsidP="00B66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Масажне ліжко «NugaBest»</w:t>
            </w:r>
          </w:p>
        </w:tc>
        <w:tc>
          <w:tcPr>
            <w:tcW w:w="1276" w:type="dxa"/>
          </w:tcPr>
          <w:p w:rsidR="00807BE6" w:rsidRPr="009F5A25" w:rsidRDefault="00807BE6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</w:tcPr>
          <w:p w:rsidR="00807BE6" w:rsidRPr="009F5A25" w:rsidRDefault="00B66D4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07BE6" w:rsidRPr="009F5A25" w:rsidRDefault="00B66D4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54400,00</w:t>
            </w:r>
          </w:p>
        </w:tc>
        <w:tc>
          <w:tcPr>
            <w:tcW w:w="1333" w:type="dxa"/>
          </w:tcPr>
          <w:p w:rsidR="00807BE6" w:rsidRPr="009F5A25" w:rsidRDefault="00B66D4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30599,86</w:t>
            </w:r>
          </w:p>
        </w:tc>
      </w:tr>
      <w:tr w:rsidR="009F5A25" w:rsidRPr="009F5A25" w:rsidTr="004E4ACD">
        <w:tc>
          <w:tcPr>
            <w:tcW w:w="593" w:type="dxa"/>
          </w:tcPr>
          <w:p w:rsidR="00807BE6" w:rsidRPr="009F5A25" w:rsidRDefault="00B66D4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8" w:type="dxa"/>
          </w:tcPr>
          <w:p w:rsidR="00807BE6" w:rsidRPr="009F5A25" w:rsidRDefault="00807BE6" w:rsidP="00B66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 xml:space="preserve">Апарат лікувальний імп. </w:t>
            </w:r>
            <w:r w:rsidR="009F5A25" w:rsidRPr="009F5A2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 xml:space="preserve">агн. </w:t>
            </w:r>
            <w:r w:rsidR="009F5A25" w:rsidRPr="009F5A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олем «Алімп-01»</w:t>
            </w:r>
          </w:p>
        </w:tc>
        <w:tc>
          <w:tcPr>
            <w:tcW w:w="1276" w:type="dxa"/>
          </w:tcPr>
          <w:p w:rsidR="00807BE6" w:rsidRPr="009F5A25" w:rsidRDefault="00807BE6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807BE6" w:rsidRPr="009F5A25" w:rsidRDefault="00B66D4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07BE6" w:rsidRPr="009F5A25" w:rsidRDefault="00B66D4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12700,00</w:t>
            </w:r>
          </w:p>
        </w:tc>
        <w:tc>
          <w:tcPr>
            <w:tcW w:w="1333" w:type="dxa"/>
          </w:tcPr>
          <w:p w:rsidR="00807BE6" w:rsidRPr="009F5A25" w:rsidRDefault="00B66D4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4233,20</w:t>
            </w:r>
          </w:p>
        </w:tc>
      </w:tr>
      <w:tr w:rsidR="009F5A25" w:rsidRPr="009F5A25" w:rsidTr="004E4ACD">
        <w:tc>
          <w:tcPr>
            <w:tcW w:w="593" w:type="dxa"/>
          </w:tcPr>
          <w:p w:rsidR="00807BE6" w:rsidRPr="009F5A25" w:rsidRDefault="00B66D4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8" w:type="dxa"/>
          </w:tcPr>
          <w:p w:rsidR="00807BE6" w:rsidRPr="009F5A25" w:rsidRDefault="00807BE6" w:rsidP="00B66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Ультразвуковий терапевтичний апарат УЗТ 1.01. Ф (ЕМА)</w:t>
            </w:r>
          </w:p>
        </w:tc>
        <w:tc>
          <w:tcPr>
            <w:tcW w:w="1276" w:type="dxa"/>
          </w:tcPr>
          <w:p w:rsidR="00807BE6" w:rsidRPr="009F5A25" w:rsidRDefault="00807BE6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807BE6" w:rsidRPr="009F5A25" w:rsidRDefault="00B66D4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07BE6" w:rsidRPr="009F5A25" w:rsidRDefault="00B66D4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5985,00</w:t>
            </w:r>
          </w:p>
        </w:tc>
        <w:tc>
          <w:tcPr>
            <w:tcW w:w="1333" w:type="dxa"/>
          </w:tcPr>
          <w:p w:rsidR="00807BE6" w:rsidRPr="009F5A25" w:rsidRDefault="00B66D4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2992,50</w:t>
            </w:r>
          </w:p>
        </w:tc>
      </w:tr>
      <w:tr w:rsidR="009F5A25" w:rsidRPr="009F5A25" w:rsidTr="004E4ACD">
        <w:tc>
          <w:tcPr>
            <w:tcW w:w="593" w:type="dxa"/>
          </w:tcPr>
          <w:p w:rsidR="00807BE6" w:rsidRPr="009F5A25" w:rsidRDefault="00B66D4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8" w:type="dxa"/>
          </w:tcPr>
          <w:p w:rsidR="00807BE6" w:rsidRPr="009F5A25" w:rsidRDefault="00807BE6" w:rsidP="00B66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 xml:space="preserve">Апарат для </w:t>
            </w:r>
            <w:r w:rsidR="00967B31">
              <w:rPr>
                <w:rFonts w:ascii="Times New Roman" w:hAnsi="Times New Roman" w:cs="Times New Roman"/>
                <w:sz w:val="24"/>
                <w:szCs w:val="24"/>
              </w:rPr>
              <w:t xml:space="preserve">дарсонвалізації </w:t>
            </w:r>
            <w:r w:rsidR="009F5A2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Корона-С</w:t>
            </w:r>
            <w:r w:rsidR="009F5A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807BE6" w:rsidRPr="009F5A25" w:rsidRDefault="00807BE6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</w:tcPr>
          <w:p w:rsidR="00807BE6" w:rsidRPr="009F5A25" w:rsidRDefault="00B66D4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07BE6" w:rsidRPr="009F5A25" w:rsidRDefault="00B66D4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5291,00</w:t>
            </w:r>
          </w:p>
        </w:tc>
        <w:tc>
          <w:tcPr>
            <w:tcW w:w="1333" w:type="dxa"/>
          </w:tcPr>
          <w:p w:rsidR="00807BE6" w:rsidRPr="009F5A25" w:rsidRDefault="00B66D4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2645,50</w:t>
            </w:r>
          </w:p>
        </w:tc>
      </w:tr>
      <w:tr w:rsidR="009F5A25" w:rsidRPr="009F5A25" w:rsidTr="004E4ACD">
        <w:tc>
          <w:tcPr>
            <w:tcW w:w="593" w:type="dxa"/>
          </w:tcPr>
          <w:p w:rsidR="00807BE6" w:rsidRPr="009F5A25" w:rsidRDefault="00B66D4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8" w:type="dxa"/>
          </w:tcPr>
          <w:p w:rsidR="00807BE6" w:rsidRPr="009F5A25" w:rsidRDefault="00807BE6" w:rsidP="00B66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Інгалятор 402А</w:t>
            </w:r>
          </w:p>
        </w:tc>
        <w:tc>
          <w:tcPr>
            <w:tcW w:w="1276" w:type="dxa"/>
          </w:tcPr>
          <w:p w:rsidR="00807BE6" w:rsidRPr="009F5A25" w:rsidRDefault="00807BE6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</w:tcPr>
          <w:p w:rsidR="00807BE6" w:rsidRPr="009F5A25" w:rsidRDefault="00B66D4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07BE6" w:rsidRPr="009F5A25" w:rsidRDefault="00B66D4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2604,00</w:t>
            </w:r>
          </w:p>
        </w:tc>
        <w:tc>
          <w:tcPr>
            <w:tcW w:w="1333" w:type="dxa"/>
          </w:tcPr>
          <w:p w:rsidR="00807BE6" w:rsidRPr="009F5A25" w:rsidRDefault="00B66D4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1302,00</w:t>
            </w:r>
          </w:p>
        </w:tc>
      </w:tr>
      <w:tr w:rsidR="009F5A25" w:rsidRPr="009F5A25" w:rsidTr="004E4ACD">
        <w:tc>
          <w:tcPr>
            <w:tcW w:w="593" w:type="dxa"/>
          </w:tcPr>
          <w:p w:rsidR="00807BE6" w:rsidRPr="009F5A25" w:rsidRDefault="00B66D4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8" w:type="dxa"/>
          </w:tcPr>
          <w:p w:rsidR="00807BE6" w:rsidRPr="009F5A25" w:rsidRDefault="00807BE6" w:rsidP="00B66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Тумбочка</w:t>
            </w:r>
          </w:p>
        </w:tc>
        <w:tc>
          <w:tcPr>
            <w:tcW w:w="1276" w:type="dxa"/>
          </w:tcPr>
          <w:p w:rsidR="00807BE6" w:rsidRPr="009F5A25" w:rsidRDefault="00807BE6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7BE6" w:rsidRPr="009F5A25" w:rsidRDefault="00F56F5F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807BE6" w:rsidRPr="009F5A25" w:rsidRDefault="00B66D4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2400,00</w:t>
            </w:r>
          </w:p>
        </w:tc>
        <w:tc>
          <w:tcPr>
            <w:tcW w:w="1333" w:type="dxa"/>
          </w:tcPr>
          <w:p w:rsidR="00807BE6" w:rsidRPr="009F5A25" w:rsidRDefault="00B66D4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</w:tr>
      <w:tr w:rsidR="009F5A25" w:rsidRPr="009F5A25" w:rsidTr="004E4ACD">
        <w:tc>
          <w:tcPr>
            <w:tcW w:w="593" w:type="dxa"/>
          </w:tcPr>
          <w:p w:rsidR="00807BE6" w:rsidRPr="009F5A25" w:rsidRDefault="00B66D4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8" w:type="dxa"/>
          </w:tcPr>
          <w:p w:rsidR="00807BE6" w:rsidRPr="009F5A25" w:rsidRDefault="00807BE6" w:rsidP="00807B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Кушетка процедурна з регулюючим підголовником</w:t>
            </w:r>
          </w:p>
        </w:tc>
        <w:tc>
          <w:tcPr>
            <w:tcW w:w="1276" w:type="dxa"/>
          </w:tcPr>
          <w:p w:rsidR="00807BE6" w:rsidRPr="009F5A25" w:rsidRDefault="00807BE6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</w:tcPr>
          <w:p w:rsidR="00807BE6" w:rsidRPr="009F5A25" w:rsidRDefault="00B66D4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07BE6" w:rsidRPr="009F5A25" w:rsidRDefault="00B66D4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3789,98</w:t>
            </w:r>
          </w:p>
        </w:tc>
        <w:tc>
          <w:tcPr>
            <w:tcW w:w="1333" w:type="dxa"/>
          </w:tcPr>
          <w:p w:rsidR="00807BE6" w:rsidRPr="009F5A25" w:rsidRDefault="00B66D4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1894,99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Годинник процедурний</w:t>
            </w:r>
          </w:p>
        </w:tc>
        <w:tc>
          <w:tcPr>
            <w:tcW w:w="1276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1800,00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Столик інструментальний СИ-5</w:t>
            </w:r>
          </w:p>
        </w:tc>
        <w:tc>
          <w:tcPr>
            <w:tcW w:w="1276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1784,00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892,00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Ширма для кабінетів і палат трьох</w:t>
            </w:r>
            <w:r w:rsidR="00967B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F5A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секційна ШП-3</w:t>
            </w:r>
          </w:p>
        </w:tc>
        <w:tc>
          <w:tcPr>
            <w:tcW w:w="1276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6816,00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3408,00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Полиця навісна  2-х ярусна</w:t>
            </w:r>
          </w:p>
        </w:tc>
        <w:tc>
          <w:tcPr>
            <w:tcW w:w="1276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675,00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337,50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Ходунки складні «Шанс»</w:t>
            </w:r>
          </w:p>
        </w:tc>
        <w:tc>
          <w:tcPr>
            <w:tcW w:w="1276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949,00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474,50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Стілець гвинтовий пересувний медичний із спинкою блакитного кольору</w:t>
            </w:r>
          </w:p>
        </w:tc>
        <w:tc>
          <w:tcPr>
            <w:tcW w:w="1276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2480,00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1240,00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Підставка процедурна</w:t>
            </w:r>
          </w:p>
        </w:tc>
        <w:tc>
          <w:tcPr>
            <w:tcW w:w="1276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1050,00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525,00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Опромінювач ртутно-кварцевий ОКН-011М</w:t>
            </w:r>
          </w:p>
        </w:tc>
        <w:tc>
          <w:tcPr>
            <w:tcW w:w="1276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1554,00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777,00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Опромінювач бактерицидний побутовий</w:t>
            </w:r>
          </w:p>
        </w:tc>
        <w:tc>
          <w:tcPr>
            <w:tcW w:w="1276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Лампа бактерицидна</w:t>
            </w:r>
          </w:p>
        </w:tc>
        <w:tc>
          <w:tcPr>
            <w:tcW w:w="1276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1192,66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596,00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Холодильник  Delfa</w:t>
            </w:r>
          </w:p>
        </w:tc>
        <w:tc>
          <w:tcPr>
            <w:tcW w:w="1276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3565.00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1782,50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Пенал</w:t>
            </w:r>
          </w:p>
        </w:tc>
        <w:tc>
          <w:tcPr>
            <w:tcW w:w="1276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Стіл для в/в ін</w:t>
            </w:r>
            <w:r w:rsidR="009F5A25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єкцій</w:t>
            </w:r>
          </w:p>
        </w:tc>
        <w:tc>
          <w:tcPr>
            <w:tcW w:w="1276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2350,00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1175,00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Стілець гвинтовий медичний без спинки блакитного кольору</w:t>
            </w:r>
          </w:p>
        </w:tc>
        <w:tc>
          <w:tcPr>
            <w:tcW w:w="1276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2480,00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1860,00</w:t>
            </w:r>
          </w:p>
        </w:tc>
      </w:tr>
      <w:tr w:rsidR="00561778" w:rsidRPr="009F5A25" w:rsidTr="004871F3">
        <w:tc>
          <w:tcPr>
            <w:tcW w:w="593" w:type="dxa"/>
            <w:tcBorders>
              <w:bottom w:val="nil"/>
            </w:tcBorders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78" w:type="dxa"/>
            <w:tcBorders>
              <w:bottom w:val="nil"/>
            </w:tcBorders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Столик маніпуляційний СМ-3</w:t>
            </w:r>
          </w:p>
        </w:tc>
        <w:tc>
          <w:tcPr>
            <w:tcW w:w="1276" w:type="dxa"/>
            <w:tcBorders>
              <w:bottom w:val="nil"/>
            </w:tcBorders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bottom w:val="nil"/>
            </w:tcBorders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bottom w:val="nil"/>
            </w:tcBorders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3400,02</w:t>
            </w:r>
          </w:p>
        </w:tc>
        <w:tc>
          <w:tcPr>
            <w:tcW w:w="1333" w:type="dxa"/>
            <w:tcBorders>
              <w:bottom w:val="nil"/>
            </w:tcBorders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1700,01</w:t>
            </w:r>
          </w:p>
        </w:tc>
      </w:tr>
      <w:tr w:rsidR="004E4ACD" w:rsidRPr="009F5A25" w:rsidTr="004871F3">
        <w:tc>
          <w:tcPr>
            <w:tcW w:w="96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871F3" w:rsidRPr="009F5A25" w:rsidRDefault="004871F3" w:rsidP="00EF24B4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78" w:rsidRPr="009F5A25" w:rsidTr="004871F3">
        <w:tc>
          <w:tcPr>
            <w:tcW w:w="593" w:type="dxa"/>
            <w:tcBorders>
              <w:top w:val="nil"/>
            </w:tcBorders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078" w:type="dxa"/>
            <w:tcBorders>
              <w:top w:val="nil"/>
            </w:tcBorders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Ширма для кабінетів і палат двохсекційна ШП-3</w:t>
            </w:r>
          </w:p>
        </w:tc>
        <w:tc>
          <w:tcPr>
            <w:tcW w:w="1276" w:type="dxa"/>
            <w:tcBorders>
              <w:top w:val="nil"/>
            </w:tcBorders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nil"/>
            </w:tcBorders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</w:tcBorders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1875,00</w:t>
            </w:r>
          </w:p>
        </w:tc>
        <w:tc>
          <w:tcPr>
            <w:tcW w:w="1333" w:type="dxa"/>
            <w:tcBorders>
              <w:top w:val="nil"/>
            </w:tcBorders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937,50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 xml:space="preserve">Кушетка процедурна </w:t>
            </w:r>
          </w:p>
        </w:tc>
        <w:tc>
          <w:tcPr>
            <w:tcW w:w="1276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2500,00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Стіл для персоналу письмовий</w:t>
            </w:r>
          </w:p>
        </w:tc>
        <w:tc>
          <w:tcPr>
            <w:tcW w:w="1276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1008,00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504,00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78" w:type="dxa"/>
          </w:tcPr>
          <w:p w:rsidR="00561778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Штатив для тривалих вливань ШДВ</w:t>
            </w:r>
          </w:p>
          <w:p w:rsidR="004871F3" w:rsidRPr="009F5A25" w:rsidRDefault="004871F3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645,00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322,50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078" w:type="dxa"/>
          </w:tcPr>
          <w:p w:rsidR="00561778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Безконтактний термометр Arhimed</w:t>
            </w:r>
          </w:p>
          <w:p w:rsidR="004871F3" w:rsidRPr="009F5A25" w:rsidRDefault="004871F3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750,00</w:t>
            </w:r>
          </w:p>
        </w:tc>
        <w:tc>
          <w:tcPr>
            <w:tcW w:w="133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 xml:space="preserve">Ємність-контейнер полімерний для дезінфекції та предстерилізац. </w:t>
            </w:r>
            <w:r w:rsidR="00E803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бробки медичних виробів 5л</w:t>
            </w:r>
          </w:p>
        </w:tc>
        <w:tc>
          <w:tcPr>
            <w:tcW w:w="1276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1770,00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885,00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078" w:type="dxa"/>
          </w:tcPr>
          <w:p w:rsidR="00561778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Ємність-контейнер полімерний для дезінфекції та предстерилізац. Обробки медичних виробів 5л</w:t>
            </w:r>
          </w:p>
          <w:p w:rsidR="004871F3" w:rsidRPr="009F5A25" w:rsidRDefault="004871F3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796,00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398,00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78" w:type="dxa"/>
          </w:tcPr>
          <w:p w:rsidR="00561778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Ємність-контейнер полімерний для дезінфекції та предстерилізац. Обробки медичних виробів</w:t>
            </w:r>
            <w:r w:rsidR="008175CC" w:rsidRPr="009F5A2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  <w:p w:rsidR="004871F3" w:rsidRPr="009F5A25" w:rsidRDefault="004871F3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97,00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48,50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Круглий контейнер для утилізації DISPO жовтий 3л</w:t>
            </w:r>
          </w:p>
        </w:tc>
        <w:tc>
          <w:tcPr>
            <w:tcW w:w="1276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2108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146,00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73,00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Стінка з трьох шаф</w:t>
            </w:r>
          </w:p>
        </w:tc>
        <w:tc>
          <w:tcPr>
            <w:tcW w:w="1276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12000,00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3600,09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Стіл робочий</w:t>
            </w:r>
          </w:p>
        </w:tc>
        <w:tc>
          <w:tcPr>
            <w:tcW w:w="1276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6100,00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1829,86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Стільці Євро</w:t>
            </w:r>
          </w:p>
        </w:tc>
        <w:tc>
          <w:tcPr>
            <w:tcW w:w="1276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56F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9900,00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4950,00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апарат МИТ-С для приготування СКС двохканальний</w:t>
            </w:r>
          </w:p>
        </w:tc>
        <w:tc>
          <w:tcPr>
            <w:tcW w:w="1276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5800,00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2900,00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Барна ст</w:t>
            </w:r>
            <w:r w:rsidR="00F56F5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йка із стелажем навісним</w:t>
            </w:r>
          </w:p>
        </w:tc>
        <w:tc>
          <w:tcPr>
            <w:tcW w:w="1276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11500,00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1149,82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Шафа з антр</w:t>
            </w:r>
            <w:r w:rsidR="00F56F5F">
              <w:rPr>
                <w:rFonts w:ascii="Times New Roman" w:hAnsi="Times New Roman" w:cs="Times New Roman"/>
                <w:sz w:val="24"/>
                <w:szCs w:val="24"/>
              </w:rPr>
              <w:t>есоллю</w:t>
            </w:r>
            <w:r w:rsidR="007D5A21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 xml:space="preserve"> нішу</w:t>
            </w:r>
          </w:p>
        </w:tc>
        <w:tc>
          <w:tcPr>
            <w:tcW w:w="1276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D5A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4000,00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Столик  журнальний</w:t>
            </w:r>
          </w:p>
        </w:tc>
        <w:tc>
          <w:tcPr>
            <w:tcW w:w="1276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D5A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750,00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Диванчики м’які</w:t>
            </w:r>
          </w:p>
        </w:tc>
        <w:tc>
          <w:tcPr>
            <w:tcW w:w="1276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D5A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16500,00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8250,00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Полиця під квіти</w:t>
            </w:r>
          </w:p>
        </w:tc>
        <w:tc>
          <w:tcPr>
            <w:tcW w:w="1276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D5A2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Шафа 4-секційна</w:t>
            </w:r>
          </w:p>
        </w:tc>
        <w:tc>
          <w:tcPr>
            <w:tcW w:w="1276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2790,00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1395,00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Лавка м’яка</w:t>
            </w:r>
          </w:p>
        </w:tc>
        <w:tc>
          <w:tcPr>
            <w:tcW w:w="1276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2100,00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1050,00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Кутова секція</w:t>
            </w:r>
          </w:p>
        </w:tc>
        <w:tc>
          <w:tcPr>
            <w:tcW w:w="1276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1620,00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810,00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Трапік</w:t>
            </w:r>
          </w:p>
        </w:tc>
        <w:tc>
          <w:tcPr>
            <w:tcW w:w="1276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D5A2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1440,00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720,00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Шафа-купе</w:t>
            </w:r>
          </w:p>
        </w:tc>
        <w:tc>
          <w:tcPr>
            <w:tcW w:w="1276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15000,00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4500,00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Водонагрівач</w:t>
            </w:r>
          </w:p>
        </w:tc>
        <w:tc>
          <w:tcPr>
            <w:tcW w:w="1276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D5A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1949,00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974,50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глюкометр</w:t>
            </w:r>
          </w:p>
        </w:tc>
        <w:tc>
          <w:tcPr>
            <w:tcW w:w="1276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D5A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1340,00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670,00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Тонометр механічн «Gamma М1-3»</w:t>
            </w:r>
          </w:p>
        </w:tc>
        <w:tc>
          <w:tcPr>
            <w:tcW w:w="1276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1066,00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533,00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 xml:space="preserve">Дозатор для рідкого мила </w:t>
            </w:r>
          </w:p>
        </w:tc>
        <w:tc>
          <w:tcPr>
            <w:tcW w:w="1276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1328,00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664,00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Дозатор для  дезинфікуючого засобу</w:t>
            </w:r>
          </w:p>
        </w:tc>
        <w:tc>
          <w:tcPr>
            <w:tcW w:w="1276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960,00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480,00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Шафа комбінована 1630*</w:t>
            </w:r>
          </w:p>
        </w:tc>
        <w:tc>
          <w:tcPr>
            <w:tcW w:w="1276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4325,00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2162,50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Стіл масажний дерев</w:t>
            </w:r>
            <w:r w:rsidR="009F5A25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яний «Мілано»</w:t>
            </w:r>
          </w:p>
        </w:tc>
        <w:tc>
          <w:tcPr>
            <w:tcW w:w="1276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2450,00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1225,00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Вішалка настінна</w:t>
            </w:r>
          </w:p>
        </w:tc>
        <w:tc>
          <w:tcPr>
            <w:tcW w:w="1276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Письмовий стіл маленький</w:t>
            </w:r>
          </w:p>
        </w:tc>
        <w:tc>
          <w:tcPr>
            <w:tcW w:w="1276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1333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Підставка процедурна</w:t>
            </w:r>
          </w:p>
        </w:tc>
        <w:tc>
          <w:tcPr>
            <w:tcW w:w="1276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1050,00</w:t>
            </w:r>
          </w:p>
        </w:tc>
        <w:tc>
          <w:tcPr>
            <w:tcW w:w="1333" w:type="dxa"/>
          </w:tcPr>
          <w:p w:rsidR="00561778" w:rsidRPr="009F5A25" w:rsidRDefault="009F5A25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525,00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Стілець п/м</w:t>
            </w:r>
          </w:p>
        </w:tc>
        <w:tc>
          <w:tcPr>
            <w:tcW w:w="1276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576,00</w:t>
            </w:r>
          </w:p>
        </w:tc>
        <w:tc>
          <w:tcPr>
            <w:tcW w:w="1333" w:type="dxa"/>
          </w:tcPr>
          <w:p w:rsidR="00561778" w:rsidRPr="009F5A25" w:rsidRDefault="009F5A25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288,00</w:t>
            </w:r>
          </w:p>
        </w:tc>
      </w:tr>
      <w:tr w:rsidR="00561778" w:rsidRPr="009F5A25" w:rsidTr="004871F3">
        <w:tc>
          <w:tcPr>
            <w:tcW w:w="593" w:type="dxa"/>
            <w:tcBorders>
              <w:bottom w:val="nil"/>
            </w:tcBorders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078" w:type="dxa"/>
            <w:tcBorders>
              <w:bottom w:val="nil"/>
            </w:tcBorders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Дзеркало з кріпленням</w:t>
            </w:r>
          </w:p>
        </w:tc>
        <w:tc>
          <w:tcPr>
            <w:tcW w:w="1276" w:type="dxa"/>
            <w:tcBorders>
              <w:bottom w:val="nil"/>
            </w:tcBorders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bottom w:val="nil"/>
            </w:tcBorders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bottom w:val="nil"/>
            </w:tcBorders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2520,00</w:t>
            </w:r>
          </w:p>
        </w:tc>
        <w:tc>
          <w:tcPr>
            <w:tcW w:w="1333" w:type="dxa"/>
            <w:tcBorders>
              <w:bottom w:val="nil"/>
            </w:tcBorders>
          </w:tcPr>
          <w:p w:rsidR="00561778" w:rsidRPr="009F5A25" w:rsidRDefault="009F5A25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1260,00</w:t>
            </w:r>
          </w:p>
        </w:tc>
      </w:tr>
      <w:tr w:rsidR="00EF24B4" w:rsidRPr="009F5A25" w:rsidTr="004871F3">
        <w:tc>
          <w:tcPr>
            <w:tcW w:w="593" w:type="dxa"/>
            <w:tcBorders>
              <w:bottom w:val="nil"/>
            </w:tcBorders>
          </w:tcPr>
          <w:p w:rsidR="00EF24B4" w:rsidRPr="009F5A25" w:rsidRDefault="00EF24B4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  <w:tcBorders>
              <w:bottom w:val="nil"/>
            </w:tcBorders>
          </w:tcPr>
          <w:p w:rsidR="00EF24B4" w:rsidRPr="009F5A25" w:rsidRDefault="00EF24B4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EF24B4" w:rsidRPr="009F5A25" w:rsidRDefault="00EF24B4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EF24B4" w:rsidRPr="009F5A25" w:rsidRDefault="00EF24B4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EF24B4" w:rsidRPr="009F5A25" w:rsidRDefault="00EF24B4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tcBorders>
              <w:bottom w:val="nil"/>
            </w:tcBorders>
          </w:tcPr>
          <w:p w:rsidR="00EF24B4" w:rsidRPr="009F5A25" w:rsidRDefault="00EF24B4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1F3" w:rsidRPr="009F5A25" w:rsidTr="00EF24B4">
        <w:trPr>
          <w:trHeight w:val="80"/>
        </w:trPr>
        <w:tc>
          <w:tcPr>
            <w:tcW w:w="96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871F3" w:rsidRPr="009F5A25" w:rsidRDefault="004871F3" w:rsidP="00EF24B4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78" w:rsidRPr="009F5A25" w:rsidTr="004871F3">
        <w:tc>
          <w:tcPr>
            <w:tcW w:w="593" w:type="dxa"/>
            <w:tcBorders>
              <w:top w:val="nil"/>
            </w:tcBorders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4078" w:type="dxa"/>
            <w:tcBorders>
              <w:top w:val="nil"/>
            </w:tcBorders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Гігрометр</w:t>
            </w:r>
          </w:p>
        </w:tc>
        <w:tc>
          <w:tcPr>
            <w:tcW w:w="1276" w:type="dxa"/>
            <w:tcBorders>
              <w:top w:val="nil"/>
            </w:tcBorders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nil"/>
            </w:tcBorders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</w:tcBorders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380,00</w:t>
            </w:r>
          </w:p>
        </w:tc>
        <w:tc>
          <w:tcPr>
            <w:tcW w:w="1333" w:type="dxa"/>
            <w:tcBorders>
              <w:top w:val="nil"/>
            </w:tcBorders>
          </w:tcPr>
          <w:p w:rsidR="00561778" w:rsidRPr="009F5A25" w:rsidRDefault="009F5A25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190,00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078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Електрочайник</w:t>
            </w:r>
          </w:p>
        </w:tc>
        <w:tc>
          <w:tcPr>
            <w:tcW w:w="1276" w:type="dxa"/>
          </w:tcPr>
          <w:p w:rsidR="00561778" w:rsidRPr="009F5A25" w:rsidRDefault="008175CC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333" w:type="dxa"/>
          </w:tcPr>
          <w:p w:rsidR="00561778" w:rsidRPr="009F5A25" w:rsidRDefault="009F5A25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561778" w:rsidRPr="009F5A25" w:rsidTr="004E4ACD">
        <w:tc>
          <w:tcPr>
            <w:tcW w:w="593" w:type="dxa"/>
          </w:tcPr>
          <w:p w:rsidR="00561778" w:rsidRPr="009F5A25" w:rsidRDefault="00561778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561778" w:rsidRPr="009F5A25" w:rsidRDefault="009F5A25" w:rsidP="0056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276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1778" w:rsidRPr="009F5A25" w:rsidRDefault="00561778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243481,66</w:t>
            </w:r>
          </w:p>
        </w:tc>
        <w:tc>
          <w:tcPr>
            <w:tcW w:w="1333" w:type="dxa"/>
          </w:tcPr>
          <w:p w:rsidR="00561778" w:rsidRPr="009F5A25" w:rsidRDefault="009F5A25" w:rsidP="009F5A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5">
              <w:rPr>
                <w:rFonts w:ascii="Times New Roman" w:hAnsi="Times New Roman" w:cs="Times New Roman"/>
                <w:sz w:val="24"/>
                <w:szCs w:val="24"/>
              </w:rPr>
              <w:t>113830,83</w:t>
            </w:r>
          </w:p>
        </w:tc>
      </w:tr>
    </w:tbl>
    <w:p w:rsidR="00807BE6" w:rsidRDefault="00807BE6" w:rsidP="00807BE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F5A25" w:rsidRDefault="009F5A25" w:rsidP="00807BE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871F3" w:rsidRDefault="004871F3" w:rsidP="00807BE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871F3" w:rsidRDefault="004871F3" w:rsidP="00807BE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7493" w:rsidRDefault="00A07493" w:rsidP="00807BE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F5A25" w:rsidRPr="009F5A25" w:rsidRDefault="00263E6F" w:rsidP="004871F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Міський</w:t>
      </w:r>
      <w:r w:rsidR="009F5A25" w:rsidRPr="009F5A25">
        <w:rPr>
          <w:rFonts w:ascii="Times New Roman" w:hAnsi="Times New Roman" w:cs="Times New Roman"/>
          <w:sz w:val="28"/>
          <w:szCs w:val="28"/>
        </w:rPr>
        <w:t xml:space="preserve"> голова                                                                      Ігор САПОЖКО</w:t>
      </w:r>
    </w:p>
    <w:sectPr w:rsidR="009F5A25" w:rsidRPr="009F5A25" w:rsidSect="00EF24B4">
      <w:headerReference w:type="default" r:id="rId7"/>
      <w:pgSz w:w="11906" w:h="16838"/>
      <w:pgMar w:top="851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4A37" w:rsidRDefault="00124A37" w:rsidP="004E4ACD">
      <w:pPr>
        <w:spacing w:after="0" w:line="240" w:lineRule="auto"/>
      </w:pPr>
      <w:r>
        <w:separator/>
      </w:r>
    </w:p>
  </w:endnote>
  <w:endnote w:type="continuationSeparator" w:id="1">
    <w:p w:rsidR="00124A37" w:rsidRDefault="00124A37" w:rsidP="004E4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4A37" w:rsidRDefault="00124A37" w:rsidP="004E4ACD">
      <w:pPr>
        <w:spacing w:after="0" w:line="240" w:lineRule="auto"/>
      </w:pPr>
      <w:r>
        <w:separator/>
      </w:r>
    </w:p>
  </w:footnote>
  <w:footnote w:type="continuationSeparator" w:id="1">
    <w:p w:rsidR="00124A37" w:rsidRDefault="00124A37" w:rsidP="004E4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0244104"/>
      <w:docPartObj>
        <w:docPartGallery w:val="Page Numbers (Top of Page)"/>
        <w:docPartUnique/>
      </w:docPartObj>
    </w:sdtPr>
    <w:sdtContent>
      <w:p w:rsidR="004E4ACD" w:rsidRDefault="00736BF9">
        <w:pPr>
          <w:pStyle w:val="a5"/>
          <w:jc w:val="center"/>
        </w:pPr>
        <w:r>
          <w:fldChar w:fldCharType="begin"/>
        </w:r>
        <w:r w:rsidR="004E4ACD">
          <w:instrText>PAGE   \* MERGEFORMAT</w:instrText>
        </w:r>
        <w:r>
          <w:fldChar w:fldCharType="separate"/>
        </w:r>
        <w:r w:rsidR="00EF24B4">
          <w:rPr>
            <w:noProof/>
          </w:rPr>
          <w:t>2</w:t>
        </w:r>
        <w:r>
          <w:fldChar w:fldCharType="end"/>
        </w:r>
      </w:p>
    </w:sdtContent>
  </w:sdt>
  <w:p w:rsidR="004E4ACD" w:rsidRPr="00EF24B4" w:rsidRDefault="00EF24B4" w:rsidP="00EF24B4">
    <w:pPr>
      <w:pStyle w:val="a5"/>
      <w:jc w:val="right"/>
      <w:rPr>
        <w:rFonts w:ascii="Times New Roman" w:hAnsi="Times New Roman" w:cs="Times New Roman"/>
      </w:rPr>
    </w:pPr>
    <w:r w:rsidRPr="00EF24B4">
      <w:rPr>
        <w:rFonts w:ascii="Times New Roman" w:hAnsi="Times New Roman" w:cs="Times New Roman"/>
      </w:rPr>
      <w:t>Продовження додатка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C93A6E"/>
    <w:rsid w:val="00124A37"/>
    <w:rsid w:val="001861BF"/>
    <w:rsid w:val="00263E6F"/>
    <w:rsid w:val="00270AB8"/>
    <w:rsid w:val="0029423B"/>
    <w:rsid w:val="004871F3"/>
    <w:rsid w:val="004E4ACD"/>
    <w:rsid w:val="00561778"/>
    <w:rsid w:val="005851ED"/>
    <w:rsid w:val="00736BF9"/>
    <w:rsid w:val="007D5A21"/>
    <w:rsid w:val="00807BE6"/>
    <w:rsid w:val="008175CC"/>
    <w:rsid w:val="00860E3A"/>
    <w:rsid w:val="00967B31"/>
    <w:rsid w:val="009F5A25"/>
    <w:rsid w:val="00A07493"/>
    <w:rsid w:val="00B66D4C"/>
    <w:rsid w:val="00C93A6E"/>
    <w:rsid w:val="00CE1621"/>
    <w:rsid w:val="00E80364"/>
    <w:rsid w:val="00EF24B4"/>
    <w:rsid w:val="00F065C2"/>
    <w:rsid w:val="00F56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7BE6"/>
    <w:pPr>
      <w:spacing w:after="0" w:line="240" w:lineRule="auto"/>
    </w:pPr>
  </w:style>
  <w:style w:type="table" w:styleId="a4">
    <w:name w:val="Table Grid"/>
    <w:basedOn w:val="a1"/>
    <w:uiPriority w:val="39"/>
    <w:rsid w:val="00807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E4AC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4ACD"/>
  </w:style>
  <w:style w:type="paragraph" w:styleId="a7">
    <w:name w:val="footer"/>
    <w:basedOn w:val="a"/>
    <w:link w:val="a8"/>
    <w:uiPriority w:val="99"/>
    <w:unhideWhenUsed/>
    <w:rsid w:val="004E4AC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4A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50503-AD92-4ACC-809B-8F0C724E1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11</cp:revision>
  <cp:lastPrinted>2021-07-26T08:03:00Z</cp:lastPrinted>
  <dcterms:created xsi:type="dcterms:W3CDTF">2021-07-26T06:47:00Z</dcterms:created>
  <dcterms:modified xsi:type="dcterms:W3CDTF">2021-08-27T07:10:00Z</dcterms:modified>
</cp:coreProperties>
</file>