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BF" w:rsidRPr="00B414DF" w:rsidRDefault="00C633BF" w:rsidP="00982671">
      <w:pPr>
        <w:pStyle w:val="1"/>
        <w:rPr>
          <w:rFonts w:ascii="Times New Roman" w:hAnsi="Times New Roman" w:cs="Times New Roman"/>
          <w:b w:val="0"/>
          <w:color w:val="FFFFFF"/>
          <w:sz w:val="28"/>
        </w:rPr>
      </w:pPr>
      <w:r w:rsidRPr="00B414DF">
        <w:rPr>
          <w:rFonts w:ascii="Times New Roman" w:hAnsi="Times New Roman" w:cs="Times New Roman"/>
          <w:b w:val="0"/>
          <w:color w:val="FFFFFF"/>
          <w:sz w:val="28"/>
        </w:rPr>
        <w:t>КОЇ ОБЛАСТІ</w:t>
      </w:r>
    </w:p>
    <w:p w:rsidR="005618B2" w:rsidRPr="005618B2" w:rsidRDefault="00456FE3" w:rsidP="005618B2">
      <w:pPr>
        <w:pStyle w:val="6"/>
        <w:ind w:left="50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5618B2" w:rsidRDefault="005618B2" w:rsidP="005618B2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Броварської міської ради </w:t>
      </w:r>
      <w:r w:rsidR="00B04B99">
        <w:rPr>
          <w:sz w:val="28"/>
          <w:szCs w:val="28"/>
        </w:rPr>
        <w:t xml:space="preserve">Броварського району </w:t>
      </w:r>
      <w:r>
        <w:rPr>
          <w:sz w:val="28"/>
          <w:szCs w:val="28"/>
        </w:rPr>
        <w:t xml:space="preserve">Київської області </w:t>
      </w:r>
    </w:p>
    <w:p w:rsidR="005618B2" w:rsidRPr="005618B2" w:rsidRDefault="005618B2" w:rsidP="005618B2">
      <w:pPr>
        <w:ind w:left="5040"/>
        <w:jc w:val="both"/>
        <w:rPr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677EC8">
        <w:rPr>
          <w:color w:val="202020"/>
          <w:sz w:val="28"/>
          <w:szCs w:val="28"/>
        </w:rPr>
        <w:t>04.03.2021 р.</w:t>
      </w:r>
    </w:p>
    <w:p w:rsidR="005618B2" w:rsidRPr="00677EC8" w:rsidRDefault="005618B2" w:rsidP="005618B2">
      <w:pPr>
        <w:pStyle w:val="a9"/>
        <w:spacing w:before="0" w:beforeAutospacing="0" w:after="0" w:afterAutospacing="0" w:line="151" w:lineRule="atLeast"/>
        <w:ind w:left="5040"/>
        <w:rPr>
          <w:rFonts w:ascii="Helvetica" w:hAnsi="Helvetica" w:cs="Helvetica"/>
          <w:color w:val="202020"/>
          <w:sz w:val="28"/>
          <w:szCs w:val="28"/>
          <w:lang w:val="uk-UA"/>
        </w:rPr>
      </w:pPr>
      <w:r w:rsidRPr="00A72207">
        <w:rPr>
          <w:color w:val="202020"/>
          <w:sz w:val="28"/>
          <w:szCs w:val="28"/>
        </w:rPr>
        <w:t xml:space="preserve">№ </w:t>
      </w:r>
      <w:r w:rsidR="00677EC8">
        <w:rPr>
          <w:color w:val="202020"/>
          <w:sz w:val="28"/>
          <w:szCs w:val="28"/>
          <w:lang w:val="uk-UA"/>
        </w:rPr>
        <w:t>69-03-08</w:t>
      </w:r>
    </w:p>
    <w:p w:rsidR="00387E4F" w:rsidRDefault="00387E4F" w:rsidP="00137226">
      <w:pPr>
        <w:jc w:val="both"/>
        <w:rPr>
          <w:sz w:val="28"/>
        </w:rPr>
      </w:pPr>
    </w:p>
    <w:p w:rsidR="005D42C2" w:rsidRPr="00445523" w:rsidRDefault="005D42C2" w:rsidP="00731939">
      <w:pPr>
        <w:jc w:val="both"/>
        <w:rPr>
          <w:sz w:val="28"/>
          <w:lang w:val="ru-RU"/>
        </w:rPr>
      </w:pPr>
    </w:p>
    <w:p w:rsidR="005D42C2" w:rsidRDefault="005D42C2" w:rsidP="00731939">
      <w:pPr>
        <w:jc w:val="both"/>
        <w:rPr>
          <w:sz w:val="28"/>
        </w:rPr>
      </w:pPr>
    </w:p>
    <w:p w:rsidR="005B73C6" w:rsidRPr="00A24586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>С Т Р У К Т У Р А</w:t>
      </w:r>
    </w:p>
    <w:p w:rsidR="00B04B99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 xml:space="preserve">виконавчих органів </w:t>
      </w:r>
      <w:r>
        <w:rPr>
          <w:b/>
          <w:bCs/>
          <w:sz w:val="28"/>
          <w:szCs w:val="28"/>
        </w:rPr>
        <w:t xml:space="preserve">Броварської </w:t>
      </w:r>
      <w:r w:rsidRPr="00A24586">
        <w:rPr>
          <w:b/>
          <w:bCs/>
          <w:sz w:val="28"/>
          <w:szCs w:val="28"/>
        </w:rPr>
        <w:t>міської ради</w:t>
      </w:r>
    </w:p>
    <w:p w:rsidR="005B73C6" w:rsidRDefault="00B04B99" w:rsidP="00B04B99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="005B73C6">
        <w:rPr>
          <w:b/>
          <w:bCs/>
          <w:sz w:val="28"/>
          <w:szCs w:val="28"/>
        </w:rPr>
        <w:t>Київської області</w:t>
      </w:r>
    </w:p>
    <w:p w:rsidR="005B73C6" w:rsidRPr="002213DC" w:rsidRDefault="005B73C6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Default="005B73C6" w:rsidP="006042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155F1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60424F">
            <w:pPr>
              <w:rPr>
                <w:b/>
                <w:sz w:val="28"/>
                <w:szCs w:val="28"/>
              </w:rPr>
            </w:pPr>
            <w:r w:rsidRPr="00BE7727">
              <w:rPr>
                <w:b/>
                <w:sz w:val="28"/>
                <w:szCs w:val="28"/>
              </w:rPr>
              <w:t xml:space="preserve">ВИКОНАВЧИЙ КОМІТЕТ </w:t>
            </w:r>
            <w:r w:rsidR="002544A7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A275D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B63186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BE7727" w:rsidRDefault="009A2856" w:rsidP="0060424F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21B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2213DC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</w:t>
            </w:r>
            <w:r w:rsidR="003A4B81">
              <w:rPr>
                <w:sz w:val="26"/>
                <w:szCs w:val="26"/>
              </w:rPr>
              <w:t xml:space="preserve"> з питань діяльності виконавчих органів</w:t>
            </w:r>
            <w:r w:rsidR="00877F47" w:rsidRPr="00083A0E">
              <w:rPr>
                <w:sz w:val="26"/>
                <w:szCs w:val="26"/>
              </w:rPr>
              <w:t>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3A4B81" w:rsidP="003A4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з питань діяльності виконавчих органів </w:t>
            </w:r>
            <w:r w:rsidR="00877F47" w:rsidRPr="00083A0E">
              <w:rPr>
                <w:sz w:val="26"/>
                <w:szCs w:val="26"/>
              </w:rPr>
              <w:t>ради</w:t>
            </w:r>
            <w:r>
              <w:rPr>
                <w:sz w:val="26"/>
                <w:szCs w:val="26"/>
              </w:rPr>
              <w:t>– к</w:t>
            </w:r>
            <w:r w:rsidR="009A2856">
              <w:rPr>
                <w:sz w:val="26"/>
                <w:szCs w:val="26"/>
              </w:rPr>
              <w:t xml:space="preserve">еруючий справами виконавчого комітету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4B81" w:rsidRDefault="003A4B81" w:rsidP="003A4B8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F64674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677EC8">
              <w:rPr>
                <w:sz w:val="26"/>
                <w:szCs w:val="26"/>
              </w:rPr>
              <w:t xml:space="preserve"> </w:t>
            </w:r>
            <w:r w:rsidR="00F64674" w:rsidRPr="00083A0E">
              <w:rPr>
                <w:sz w:val="26"/>
                <w:szCs w:val="26"/>
              </w:rPr>
              <w:t>Требухів 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C7A7C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3A4B81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F64674" w:rsidRPr="00083A0E">
              <w:rPr>
                <w:sz w:val="26"/>
                <w:szCs w:val="26"/>
              </w:rPr>
              <w:t xml:space="preserve"> Княжичі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90908" w:rsidRPr="0057758A" w:rsidTr="00C90F97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DA73DF" w:rsidRDefault="00990908" w:rsidP="002544A7">
            <w:pPr>
              <w:rPr>
                <w:b/>
                <w:sz w:val="28"/>
                <w:szCs w:val="28"/>
              </w:rPr>
            </w:pPr>
            <w:r w:rsidRPr="00990908">
              <w:rPr>
                <w:b/>
                <w:sz w:val="28"/>
                <w:szCs w:val="28"/>
              </w:rPr>
              <w:t>ІНШІ  ПОСАДОВІ ОСОБИ</w:t>
            </w:r>
            <w:r w:rsidR="002544A7" w:rsidRPr="00BE7727">
              <w:rPr>
                <w:b/>
                <w:sz w:val="28"/>
                <w:szCs w:val="28"/>
              </w:rPr>
              <w:t xml:space="preserve"> ВИКОНАВЧ</w:t>
            </w:r>
            <w:r w:rsidR="002544A7">
              <w:rPr>
                <w:b/>
                <w:sz w:val="28"/>
                <w:szCs w:val="28"/>
              </w:rPr>
              <w:t>ОГО</w:t>
            </w:r>
            <w:r w:rsidR="002544A7" w:rsidRPr="00BE7727">
              <w:rPr>
                <w:b/>
                <w:sz w:val="28"/>
                <w:szCs w:val="28"/>
              </w:rPr>
              <w:t xml:space="preserve"> КОМІТЕТ</w:t>
            </w:r>
            <w:r w:rsidR="002544A7">
              <w:rPr>
                <w:b/>
                <w:sz w:val="28"/>
                <w:szCs w:val="28"/>
              </w:rPr>
              <w:t>УБРОВАРСЬКОЇ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90908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2213DC" w:rsidRDefault="00990908" w:rsidP="0047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7758A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2</w:t>
            </w:r>
          </w:p>
        </w:tc>
      </w:tr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3A4B81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1F7745" w:rsidRDefault="00990908" w:rsidP="001A68E2">
            <w:pPr>
              <w:rPr>
                <w:sz w:val="28"/>
                <w:szCs w:val="28"/>
              </w:rPr>
            </w:pPr>
            <w:r w:rsidRPr="00990908">
              <w:rPr>
                <w:rStyle w:val="FontStyle11"/>
                <w:b/>
                <w:bCs/>
                <w:sz w:val="28"/>
                <w:szCs w:val="28"/>
              </w:rPr>
              <w:t>УПРАВЛІННЯ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ЗАБЕЗПЕЧЕННЯ ДІЯЛЬНОСТІ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БРОВАРСЬКОЇ МІСЬКОЇ РАДИ 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БРОВАРСЬКОГО РАЙОНУ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>КИЇВСЬКОЇ ОБЛАСТІ 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397BDB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  <w:r w:rsidR="00390E8E">
              <w:rPr>
                <w:rStyle w:val="FontStyle11"/>
                <w:bCs/>
                <w:sz w:val="28"/>
                <w:szCs w:val="28"/>
              </w:rPr>
              <w:t>0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5F3F7F" w:rsidP="0079550E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</w:t>
            </w:r>
            <w:r w:rsidR="00A405BA">
              <w:rPr>
                <w:rStyle w:val="FontStyle11"/>
                <w:sz w:val="22"/>
                <w:szCs w:val="22"/>
              </w:rPr>
              <w:t>3</w:t>
            </w:r>
            <w:r w:rsidR="005B73C6" w:rsidRPr="00F155F1">
              <w:rPr>
                <w:rStyle w:val="FontStyle11"/>
                <w:sz w:val="22"/>
                <w:szCs w:val="22"/>
              </w:rPr>
              <w:t>.</w:t>
            </w:r>
            <w:r w:rsidR="0079550E">
              <w:rPr>
                <w:rStyle w:val="FontStyle11"/>
                <w:sz w:val="22"/>
                <w:szCs w:val="22"/>
              </w:rPr>
              <w:t>1</w:t>
            </w:r>
            <w:r w:rsidR="005B73C6" w:rsidRPr="00F155F1">
              <w:rPr>
                <w:rStyle w:val="FontStyle11"/>
                <w:sz w:val="22"/>
                <w:szCs w:val="22"/>
              </w:rPr>
              <w:t xml:space="preserve">. </w:t>
            </w:r>
            <w:r w:rsidR="005B73C6" w:rsidRPr="005D42C2">
              <w:rPr>
                <w:rStyle w:val="FontStyle11"/>
                <w:sz w:val="22"/>
                <w:szCs w:val="22"/>
              </w:rPr>
              <w:t>Відділ інформаційної політики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.2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персоналу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.3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технічної підтримки та програмного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.4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матеріального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6F102B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1A68E2">
            <w:pPr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ЦЕНТРАЛІЗОВАНОГО БУХГАЛТЕРСЬКОГО ОБЛІКУ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 БРОВАРСЬКОГО РАЙОНУ</w:t>
            </w:r>
            <w:r w:rsidR="00091261">
              <w:rPr>
                <w:rStyle w:val="FontStyle11"/>
                <w:b/>
                <w:bCs/>
                <w:sz w:val="28"/>
                <w:szCs w:val="28"/>
              </w:rPr>
              <w:t xml:space="preserve">КИЇВСЬКОЇ ОБЛАСТІ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ТА ЇЇ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lastRenderedPageBreak/>
              <w:t>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lastRenderedPageBreak/>
              <w:t>9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.1. Відділ нарахування заробітної плати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.2. Відділ обліку та звітності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.3. Відділ державних закупівель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МІСТОБУДУВАННЯ ТА АРХІТЕКТУРИ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БРОВАРСЬКОЇ МІСЬКОЇ РАДИ БРОВАРСЬКОГО РАЙОНУ КИЇВСЬКОЇ ОБЛАСТІ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3A4B81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Служба містобудівного кадастру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містобудівної діяльності та реклами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1356D2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.1. </w:t>
            </w:r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>Відділ інвестицій та зовнішніх зв’язків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аналізу та планування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формування бізнес-клімату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ЮРИДИЧНЕ УПРАВЛІННЯ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17</w:t>
            </w: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rPr>
                <w:sz w:val="26"/>
                <w:szCs w:val="26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правового супроводу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нормативного забезпечення та аналізу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B04B99" w:rsidRPr="0057758A" w:rsidTr="00B04B99">
        <w:trPr>
          <w:trHeight w:val="3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C7A7C" w:rsidRDefault="00B04B99" w:rsidP="00B04B99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B04B99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 w:rsidRPr="00621B20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7758A" w:rsidRDefault="00B04B99" w:rsidP="00B04B99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B04B99" w:rsidRPr="0057758A" w:rsidTr="00C90F97">
        <w:trPr>
          <w:trHeight w:val="343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оренди землі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B04B99" w:rsidRPr="0057758A" w:rsidTr="00C90F97">
        <w:trPr>
          <w:trHeight w:val="419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землеустрою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B63186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621B20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621B20">
              <w:rPr>
                <w:b/>
                <w:bCs/>
                <w:sz w:val="28"/>
                <w:szCs w:val="28"/>
              </w:rPr>
              <w:t>ВІДДІЛ СІМ’Ї ТА МОЛОДІ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7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.1. Сектор роботи з молоддю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.2. Сектор роботи з сім</w:t>
            </w:r>
            <w:r w:rsidRPr="00E8728B">
              <w:rPr>
                <w:rStyle w:val="FontStyle11"/>
                <w:sz w:val="22"/>
                <w:szCs w:val="22"/>
                <w:lang w:val="ru-RU"/>
              </w:rPr>
              <w:t>’</w:t>
            </w:r>
            <w:r w:rsidRPr="00E8728B"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60424F" w:rsidRPr="0057758A" w:rsidTr="00B63186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24F" w:rsidRPr="0057758A" w:rsidRDefault="0060424F" w:rsidP="00B63186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3A4B81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59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надання адміністративних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 xml:space="preserve">.2. Відділ реєстраційних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дій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.3. Відділ реєстрації місця проживання фізичних осіб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Pr="00E8728B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12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Pr="00E8728B">
              <w:rPr>
                <w:rStyle w:val="FontStyle11"/>
                <w:sz w:val="22"/>
                <w:szCs w:val="22"/>
              </w:rPr>
              <w:t>4. Відділ документообігу та звернень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12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5. Відділ інформаційно-довідкової служби «Контакт-центр»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5F3F7F" w:rsidP="0060424F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>
              <w:rPr>
                <w:rStyle w:val="FontStyle13"/>
                <w:b w:val="0"/>
                <w:bCs w:val="0"/>
                <w:sz w:val="22"/>
                <w:szCs w:val="22"/>
              </w:rPr>
              <w:t>.6. Відділ документування та оформлення паспортів громадянина України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367F6E">
              <w:rPr>
                <w:rStyle w:val="FontStyle13"/>
                <w:b w:val="0"/>
                <w:bCs w:val="0"/>
                <w:sz w:val="22"/>
                <w:szCs w:val="22"/>
              </w:rPr>
              <w:t>.7.</w:t>
            </w:r>
            <w:r w:rsidR="0060424F" w:rsidRPr="00367F6E">
              <w:rPr>
                <w:sz w:val="22"/>
                <w:szCs w:val="22"/>
              </w:rPr>
              <w:t xml:space="preserve"> Відділ реєстрації транспортних засобів та оформлення посвідчення водія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F102B" w:rsidP="006F102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АРХІВНИЙ ВІДДІЛ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4C61C5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1C5" w:rsidRDefault="000F3DF5" w:rsidP="0060424F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*</w:t>
            </w:r>
            <w:r w:rsidR="006F102B"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 w:rsidR="006F102B">
              <w:rPr>
                <w:rStyle w:val="FontStyle11"/>
              </w:rPr>
              <w:t>4</w:t>
            </w:r>
          </w:p>
          <w:p w:rsidR="001A68E2" w:rsidRDefault="001A68E2" w:rsidP="0060424F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C5" w:rsidRPr="00BE7727" w:rsidRDefault="004C61C5" w:rsidP="00083A0E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 xml:space="preserve">ВІДДІЛ </w:t>
            </w:r>
            <w:r w:rsidR="00584592">
              <w:rPr>
                <w:rStyle w:val="FontStyle11"/>
                <w:b/>
                <w:bCs/>
                <w:sz w:val="28"/>
                <w:szCs w:val="28"/>
              </w:rPr>
              <w:t>ЗАБЕЗПЕЧЕННЯ РОБОТИ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АПАРАТ</w:t>
            </w:r>
            <w:r w:rsidR="00584592">
              <w:rPr>
                <w:rStyle w:val="FontStyle11"/>
                <w:b/>
                <w:bCs/>
                <w:sz w:val="28"/>
                <w:szCs w:val="28"/>
              </w:rPr>
              <w:t>У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КНЯЖИЦЬКОЇ СІЛЬСЬКОЇ РАДИ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1C5" w:rsidRDefault="008058CF" w:rsidP="00D73BE2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15</w:t>
            </w:r>
          </w:p>
          <w:p w:rsidR="00E909B3" w:rsidRPr="0057758A" w:rsidRDefault="00E909B3" w:rsidP="00D73BE2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4C61C5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1C5" w:rsidRDefault="000F3DF5" w:rsidP="0060424F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*</w:t>
            </w:r>
            <w:r w:rsidR="006F102B"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 w:rsidR="006F102B">
              <w:rPr>
                <w:rStyle w:val="FontStyle11"/>
              </w:rPr>
              <w:t>5</w:t>
            </w:r>
          </w:p>
          <w:p w:rsidR="001A68E2" w:rsidRDefault="001A68E2" w:rsidP="0060424F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1C5" w:rsidRDefault="004C61C5" w:rsidP="00083A0E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 xml:space="preserve">ВІДДІЛ </w:t>
            </w:r>
            <w:r w:rsidR="00584592">
              <w:rPr>
                <w:rStyle w:val="FontStyle11"/>
                <w:b/>
                <w:bCs/>
                <w:sz w:val="28"/>
                <w:szCs w:val="28"/>
              </w:rPr>
              <w:t>ЗАБЕЗПЕЧЕННЯ РОБОТИ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АПАРАТ</w:t>
            </w:r>
            <w:r w:rsidR="00584592">
              <w:rPr>
                <w:rStyle w:val="FontStyle11"/>
                <w:b/>
                <w:bCs/>
                <w:sz w:val="28"/>
                <w:szCs w:val="28"/>
              </w:rPr>
              <w:t>У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ТРЕБУХІВСЬКОЇ СІЛЬСЬКОЇ РАДИ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1C5" w:rsidRDefault="008058CF" w:rsidP="0060424F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12</w:t>
            </w:r>
          </w:p>
          <w:p w:rsidR="00E909B3" w:rsidRDefault="00E909B3" w:rsidP="008058CF">
            <w:pPr>
              <w:pStyle w:val="Style2"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390E8E" w:rsidRPr="0057758A" w:rsidTr="00845CCA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C7A7C" w:rsidRDefault="00390E8E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1.16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E8E" w:rsidRDefault="00390E8E" w:rsidP="00390E8E">
            <w:pPr>
              <w:rPr>
                <w:sz w:val="26"/>
                <w:szCs w:val="26"/>
              </w:rPr>
            </w:pPr>
            <w:r w:rsidRPr="007D41AF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7758A" w:rsidRDefault="00390E8E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6B3016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DA73DF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F7745" w:rsidRDefault="00CF7B54" w:rsidP="00CF7B54">
            <w:pPr>
              <w:rPr>
                <w:rStyle w:val="FontStyle11"/>
                <w:b/>
                <w:bCs/>
                <w:sz w:val="28"/>
                <w:szCs w:val="28"/>
              </w:rPr>
            </w:pPr>
            <w:r w:rsidRPr="001F7745">
              <w:rPr>
                <w:rStyle w:val="FontStyle11"/>
                <w:b/>
                <w:bCs/>
                <w:sz w:val="28"/>
                <w:szCs w:val="28"/>
              </w:rPr>
              <w:t>ФІНАНСОВЕ УПРАВЛІННЯ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12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BF04CF" w:rsidRDefault="00B6030D" w:rsidP="00CF7B54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.1. Бюджетний відділ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.2.Відділ доходів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>
              <w:rPr>
                <w:rStyle w:val="FontStyle11"/>
                <w:sz w:val="22"/>
                <w:szCs w:val="22"/>
              </w:rPr>
              <w:t>.3. 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5C7A7C">
              <w:rPr>
                <w:rStyle w:val="FontStyle13"/>
                <w:sz w:val="28"/>
                <w:szCs w:val="28"/>
              </w:rPr>
              <w:t xml:space="preserve">УПРАВЛІННЯ </w:t>
            </w:r>
            <w:r>
              <w:rPr>
                <w:rStyle w:val="FontStyle13"/>
                <w:sz w:val="28"/>
                <w:szCs w:val="28"/>
              </w:rPr>
              <w:t>З ПИТАНЬ КОМУНАЛЬНОЇ ВЛАСНОСТІ ТА ЖИТЛА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10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.1.Відділ комунального майна та комунальних підприємств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.2.Відділ орендних відносин та приватизації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.3.Сектор з житлових питань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.4.Відділ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EB5FAB" w:rsidRDefault="00CF7B54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EB5FAB">
              <w:rPr>
                <w:rStyle w:val="FontStyle11"/>
                <w:b/>
                <w:bCs/>
                <w:sz w:val="28"/>
                <w:szCs w:val="28"/>
              </w:rPr>
              <w:t>УПРАВЛІННЯ  БУДІВНИЦТВА,  ЖИТЛОВО-КОМУНАЛЬНОГО ГОСПОДАРСТВА, ІНФРАСТРУКТУРИ ТА ТРАНСПОРТУ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38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 w:rsidRPr="00A35463">
              <w:rPr>
                <w:rStyle w:val="FontStyle11"/>
                <w:sz w:val="22"/>
                <w:szCs w:val="22"/>
              </w:rPr>
              <w:t>.1.</w:t>
            </w:r>
            <w:r w:rsidR="00CF7B54">
              <w:rPr>
                <w:rStyle w:val="FontStyle11"/>
                <w:sz w:val="22"/>
                <w:szCs w:val="22"/>
                <w:lang w:val="ru-RU"/>
              </w:rPr>
              <w:t>Планово-технічний</w:t>
            </w:r>
            <w:r w:rsidR="00CF7B54">
              <w:rPr>
                <w:rStyle w:val="FontStyle11"/>
                <w:sz w:val="22"/>
                <w:szCs w:val="22"/>
              </w:rPr>
              <w:t>в</w:t>
            </w:r>
            <w:r w:rsidR="00CF7B54"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>
              <w:rPr>
                <w:rStyle w:val="FontStyle11"/>
                <w:sz w:val="22"/>
                <w:szCs w:val="22"/>
              </w:rPr>
              <w:t>.2. Кошторисно-договірний в</w:t>
            </w:r>
            <w:r w:rsidR="00CF7B54"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 w:rsidRPr="00A35463">
              <w:rPr>
                <w:rStyle w:val="FontStyle11"/>
                <w:sz w:val="22"/>
                <w:szCs w:val="22"/>
              </w:rPr>
              <w:t xml:space="preserve">.3.Відділ </w:t>
            </w:r>
            <w:r w:rsidR="00CF7B54">
              <w:rPr>
                <w:rStyle w:val="FontStyle11"/>
                <w:sz w:val="22"/>
                <w:szCs w:val="22"/>
              </w:rPr>
              <w:t>планування та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>
              <w:rPr>
                <w:rStyle w:val="FontStyle11"/>
                <w:sz w:val="22"/>
                <w:szCs w:val="22"/>
              </w:rPr>
              <w:t>.4. Відділ експлуатації житла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B6030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="00CF7B54">
              <w:rPr>
                <w:rStyle w:val="FontStyle11"/>
                <w:sz w:val="22"/>
                <w:szCs w:val="22"/>
              </w:rPr>
              <w:t>.5. Відділ експлуатації комунальних об’єктів, інфраструктури та транспорту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3A4B81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.1. Відділ соціальних гарантій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.2. Відділ прийому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.3. Відділ прийняття рішень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.4. Відділ формування виплатних документів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.5. Відділ обліково-економічної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.6. Відділ персоніфікованого обліку пільгових категорій 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>населення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.7. Відділ у справах захисту населення від наслідків аварії на ЧАЕС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 xml:space="preserve"> та оздоровлення пільгових категорій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.8. Відділ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.9. Відділ по обслуговуванню пенсіонерів, 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>осіб з інвалідністю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, ветеранів війни та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  <w:r w:rsidR="00CF7B54">
              <w:rPr>
                <w:rStyle w:val="FontStyle11"/>
              </w:rPr>
              <w:t>.</w:t>
            </w:r>
          </w:p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CF7B54" w:rsidRDefault="00CF7B54" w:rsidP="006F102B">
            <w:pPr>
              <w:pStyle w:val="Style2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CF7B54" w:rsidP="00CF7B54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11</w:t>
            </w:r>
          </w:p>
          <w:p w:rsidR="00CF7B54" w:rsidRPr="0057758A" w:rsidRDefault="00CF7B54" w:rsidP="00CF7B54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121563" w:rsidRDefault="00B6030D" w:rsidP="00CF7B54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.1. Відділ загальної, середньої, професійно-технічної та вищої освіти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215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.2. Відділ організаційно-кадрової роботи, ліцензування та атестації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215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.3.Відділ дошкільних, позашкільних закладів, виховної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C7A7C" w:rsidRDefault="006F102B" w:rsidP="00B6318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E7727" w:rsidRDefault="00CF7B54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КУЛЬТУРИ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3A4B81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  <w:tr w:rsidR="00CF7B54" w:rsidRPr="0057758A" w:rsidTr="00822557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519D9" w:rsidRDefault="006F102B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E7727" w:rsidRDefault="00CF7B54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FE66B7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6B7" w:rsidRP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  <w:p w:rsidR="00FE66B7" w:rsidRP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FE66B7">
              <w:rPr>
                <w:rStyle w:val="FontStyle11"/>
              </w:rPr>
              <w:t>9.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B7" w:rsidRPr="00BE7727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6B7" w:rsidRPr="0057758A" w:rsidRDefault="00FE66B7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FE66B7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B7" w:rsidRPr="007809F8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Pr="007809F8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</w:rPr>
              <w:t xml:space="preserve"> Відділ опіки (піклування) та сімейних форм виховання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Pr="0057758A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003E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Default="00003E7D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Default="00003E7D" w:rsidP="00022430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9.1.1. </w:t>
            </w:r>
            <w:r w:rsidR="00022430">
              <w:rPr>
                <w:rStyle w:val="FontStyle11"/>
                <w:sz w:val="22"/>
                <w:szCs w:val="22"/>
              </w:rPr>
              <w:t>Сектор оздоровлення дітей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Pr="0057758A" w:rsidRDefault="00003E7D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FE66B7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B7" w:rsidRDefault="00FE66B7" w:rsidP="00003E7D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 w:rsidR="00003E7D">
              <w:rPr>
                <w:rStyle w:val="FontStyle11"/>
                <w:sz w:val="22"/>
                <w:szCs w:val="22"/>
              </w:rPr>
              <w:t>2</w:t>
            </w:r>
            <w:r>
              <w:rPr>
                <w:rStyle w:val="FontStyle11"/>
                <w:sz w:val="22"/>
                <w:szCs w:val="22"/>
              </w:rPr>
              <w:t>. Відділ профілактики та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Pr="0057758A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003E7D" w:rsidRPr="0057758A" w:rsidTr="005F3746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Default="00003E7D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Pr="007809F8" w:rsidRDefault="00003E7D" w:rsidP="00A61B1C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9.3. </w:t>
            </w:r>
            <w:r w:rsidR="00A61B1C" w:rsidRPr="00A61B1C">
              <w:rPr>
                <w:rStyle w:val="FontStyle11"/>
                <w:sz w:val="22"/>
                <w:szCs w:val="22"/>
              </w:rPr>
              <w:t>Відділ з організації роботи комісії з питань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Pr="0057758A" w:rsidRDefault="00003E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003E7D" w:rsidRPr="0057758A" w:rsidTr="002A0E9A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Default="00003E7D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E7D" w:rsidRDefault="00022430" w:rsidP="00A61B1C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>
              <w:t>4.</w:t>
            </w:r>
            <w:r w:rsidR="00A61B1C">
              <w:t xml:space="preserve"> Сектор бухгалтерського обліку</w:t>
            </w:r>
            <w:bookmarkStart w:id="0" w:name="_GoBack"/>
            <w:bookmarkEnd w:id="0"/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Pr="0057758A" w:rsidRDefault="00003E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9550E" w:rsidRPr="0057758A" w:rsidTr="001728C5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9550E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79550E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79550E" w:rsidRDefault="0079550E" w:rsidP="001728C5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50E" w:rsidRPr="00BE7727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9550E" w:rsidRPr="0057758A" w:rsidTr="001728C5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50E" w:rsidRDefault="0079550E" w:rsidP="006F102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BE7727" w:rsidRDefault="0079550E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Відділ контролю за станом благоустрою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15</w:t>
            </w:r>
          </w:p>
        </w:tc>
      </w:tr>
      <w:tr w:rsidR="0079550E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50E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F155F1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державного архітектурно-будівельного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9550E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50E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F155F1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з питань контролю за додержанням законодавства про працю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9550E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50E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F155F1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1"/>
                <w:sz w:val="22"/>
                <w:szCs w:val="22"/>
              </w:rPr>
              <w:t>10</w:t>
            </w:r>
            <w:r w:rsidRPr="00F155F1">
              <w:rPr>
                <w:rStyle w:val="FontStyle11"/>
                <w:sz w:val="22"/>
                <w:szCs w:val="22"/>
              </w:rPr>
              <w:t>.4. Відділ з питань екології та природокористування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9550E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F155F1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9550E" w:rsidRPr="0057758A" w:rsidTr="0079550E"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50E" w:rsidRPr="0079550E" w:rsidRDefault="0079550E" w:rsidP="0079550E">
            <w:pPr>
              <w:jc w:val="center"/>
              <w:rPr>
                <w:lang w:eastAsia="uk-UA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0F3DF5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79550E" w:rsidRPr="0057758A" w:rsidTr="003437CD"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ED7B31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</w:t>
            </w:r>
            <w:r>
              <w:rPr>
                <w:rStyle w:val="FontStyle11"/>
                <w:bCs/>
                <w:sz w:val="28"/>
                <w:szCs w:val="28"/>
              </w:rPr>
              <w:t>63</w:t>
            </w:r>
          </w:p>
        </w:tc>
      </w:tr>
    </w:tbl>
    <w:p w:rsidR="005B73C6" w:rsidRDefault="005B73C6" w:rsidP="005B73C6">
      <w:pPr>
        <w:jc w:val="both"/>
        <w:rPr>
          <w:sz w:val="28"/>
        </w:rPr>
      </w:pPr>
    </w:p>
    <w:p w:rsidR="005B73C6" w:rsidRDefault="001A68E2" w:rsidP="001A68E2">
      <w:pPr>
        <w:jc w:val="both"/>
        <w:rPr>
          <w:sz w:val="28"/>
          <w:szCs w:val="28"/>
        </w:rPr>
      </w:pPr>
      <w:r>
        <w:rPr>
          <w:sz w:val="28"/>
        </w:rPr>
        <w:t xml:space="preserve">* Пункти 1.14 та 1.15 виключаються зі </w:t>
      </w:r>
      <w:r>
        <w:rPr>
          <w:sz w:val="28"/>
          <w:szCs w:val="28"/>
        </w:rPr>
        <w:t>Структури та загальної штатної чисельності виконавчих органів Броварської міської ради Броварського району Київської області після звільнення всіх працівників зазначених відділів, але не пізніше 15.04.2021.</w:t>
      </w:r>
    </w:p>
    <w:p w:rsidR="001A68E2" w:rsidRDefault="001A68E2" w:rsidP="001A68E2">
      <w:pPr>
        <w:jc w:val="both"/>
        <w:rPr>
          <w:sz w:val="28"/>
          <w:szCs w:val="28"/>
        </w:rPr>
      </w:pPr>
    </w:p>
    <w:p w:rsidR="001A68E2" w:rsidRDefault="001A68E2" w:rsidP="001A68E2">
      <w:pPr>
        <w:jc w:val="both"/>
        <w:rPr>
          <w:sz w:val="28"/>
          <w:szCs w:val="28"/>
        </w:rPr>
      </w:pPr>
    </w:p>
    <w:p w:rsidR="001A68E2" w:rsidRDefault="001A68E2" w:rsidP="001A68E2">
      <w:pPr>
        <w:jc w:val="both"/>
        <w:rPr>
          <w:sz w:val="28"/>
        </w:rPr>
      </w:pPr>
    </w:p>
    <w:p w:rsidR="00C31F5B" w:rsidRDefault="00D73BE2" w:rsidP="00C31F5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           Ігор САПОЖКО</w:t>
      </w:r>
    </w:p>
    <w:p w:rsidR="00B71FF7" w:rsidRDefault="00B71FF7" w:rsidP="00B71FF7">
      <w:pPr>
        <w:rPr>
          <w:sz w:val="28"/>
        </w:rPr>
      </w:pPr>
    </w:p>
    <w:p w:rsidR="005618B2" w:rsidRPr="00FB691D" w:rsidRDefault="005618B2" w:rsidP="005B73C6"/>
    <w:sectPr w:rsidR="005618B2" w:rsidRPr="00FB691D" w:rsidSect="001E7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8A4" w:rsidRDefault="001058A4" w:rsidP="001E7224">
      <w:r>
        <w:separator/>
      </w:r>
    </w:p>
  </w:endnote>
  <w:endnote w:type="continuationSeparator" w:id="1">
    <w:p w:rsidR="001058A4" w:rsidRDefault="001058A4" w:rsidP="001E7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8A4" w:rsidRDefault="001058A4" w:rsidP="001E7224">
      <w:r>
        <w:separator/>
      </w:r>
    </w:p>
  </w:footnote>
  <w:footnote w:type="continuationSeparator" w:id="1">
    <w:p w:rsidR="001058A4" w:rsidRDefault="001058A4" w:rsidP="001E7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  <w:jc w:val="center"/>
    </w:pPr>
  </w:p>
  <w:p w:rsidR="005F3F7F" w:rsidRDefault="005F3F7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179"/>
    <w:multiLevelType w:val="hybridMultilevel"/>
    <w:tmpl w:val="BF0E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A788F"/>
    <w:multiLevelType w:val="hybridMultilevel"/>
    <w:tmpl w:val="BC84C090"/>
    <w:lvl w:ilvl="0" w:tplc="AE0811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9E42040"/>
    <w:multiLevelType w:val="hybridMultilevel"/>
    <w:tmpl w:val="8EE8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86496"/>
    <w:multiLevelType w:val="hybridMultilevel"/>
    <w:tmpl w:val="95184F58"/>
    <w:lvl w:ilvl="0" w:tplc="1642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87CD8"/>
    <w:multiLevelType w:val="hybridMultilevel"/>
    <w:tmpl w:val="C5780FE2"/>
    <w:lvl w:ilvl="0" w:tplc="93CED4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043AC"/>
    <w:rsid w:val="00003E7D"/>
    <w:rsid w:val="00022430"/>
    <w:rsid w:val="00051EC2"/>
    <w:rsid w:val="00062729"/>
    <w:rsid w:val="00073EE1"/>
    <w:rsid w:val="00076745"/>
    <w:rsid w:val="00076FEE"/>
    <w:rsid w:val="00083A0E"/>
    <w:rsid w:val="00091261"/>
    <w:rsid w:val="000C4F16"/>
    <w:rsid w:val="000C54FC"/>
    <w:rsid w:val="000D2F2C"/>
    <w:rsid w:val="000D3340"/>
    <w:rsid w:val="000F3DF5"/>
    <w:rsid w:val="000F6C32"/>
    <w:rsid w:val="001058A4"/>
    <w:rsid w:val="001356D2"/>
    <w:rsid w:val="00137226"/>
    <w:rsid w:val="0018301E"/>
    <w:rsid w:val="001861AD"/>
    <w:rsid w:val="001A62E7"/>
    <w:rsid w:val="001A68E2"/>
    <w:rsid w:val="001B209C"/>
    <w:rsid w:val="001B3FC1"/>
    <w:rsid w:val="001C6B19"/>
    <w:rsid w:val="001C7EBA"/>
    <w:rsid w:val="001D4B2B"/>
    <w:rsid w:val="001E7224"/>
    <w:rsid w:val="001F1D58"/>
    <w:rsid w:val="001F5E58"/>
    <w:rsid w:val="001F7745"/>
    <w:rsid w:val="00216264"/>
    <w:rsid w:val="0021772D"/>
    <w:rsid w:val="002220CA"/>
    <w:rsid w:val="00223D33"/>
    <w:rsid w:val="00224D99"/>
    <w:rsid w:val="002260DF"/>
    <w:rsid w:val="00245713"/>
    <w:rsid w:val="002467E1"/>
    <w:rsid w:val="00251924"/>
    <w:rsid w:val="00251ADA"/>
    <w:rsid w:val="002544A7"/>
    <w:rsid w:val="00263166"/>
    <w:rsid w:val="00271ED9"/>
    <w:rsid w:val="00282607"/>
    <w:rsid w:val="00297871"/>
    <w:rsid w:val="002A4FDF"/>
    <w:rsid w:val="002B3DA7"/>
    <w:rsid w:val="002B4964"/>
    <w:rsid w:val="002C5406"/>
    <w:rsid w:val="002C7676"/>
    <w:rsid w:val="002D0F56"/>
    <w:rsid w:val="002D4B4D"/>
    <w:rsid w:val="002D7283"/>
    <w:rsid w:val="003149D3"/>
    <w:rsid w:val="00327972"/>
    <w:rsid w:val="00341838"/>
    <w:rsid w:val="0034619C"/>
    <w:rsid w:val="00360A15"/>
    <w:rsid w:val="00367F6E"/>
    <w:rsid w:val="00382BFC"/>
    <w:rsid w:val="00385337"/>
    <w:rsid w:val="00387B9A"/>
    <w:rsid w:val="00387E4F"/>
    <w:rsid w:val="00390E8E"/>
    <w:rsid w:val="00397BDB"/>
    <w:rsid w:val="003A0028"/>
    <w:rsid w:val="003A3879"/>
    <w:rsid w:val="003A4B81"/>
    <w:rsid w:val="003B39B1"/>
    <w:rsid w:val="003B573C"/>
    <w:rsid w:val="003C6794"/>
    <w:rsid w:val="003D24F4"/>
    <w:rsid w:val="003E4486"/>
    <w:rsid w:val="003F3FC0"/>
    <w:rsid w:val="0040527E"/>
    <w:rsid w:val="00410C25"/>
    <w:rsid w:val="00415374"/>
    <w:rsid w:val="00422C2C"/>
    <w:rsid w:val="00435B25"/>
    <w:rsid w:val="0043707D"/>
    <w:rsid w:val="00445523"/>
    <w:rsid w:val="00446078"/>
    <w:rsid w:val="00456FE3"/>
    <w:rsid w:val="0046483A"/>
    <w:rsid w:val="00476A0E"/>
    <w:rsid w:val="00482515"/>
    <w:rsid w:val="00483B1A"/>
    <w:rsid w:val="00485DFB"/>
    <w:rsid w:val="0049150E"/>
    <w:rsid w:val="0049642A"/>
    <w:rsid w:val="004A4361"/>
    <w:rsid w:val="004B221E"/>
    <w:rsid w:val="004C4C13"/>
    <w:rsid w:val="004C61C5"/>
    <w:rsid w:val="004E30BB"/>
    <w:rsid w:val="004F64FA"/>
    <w:rsid w:val="00500348"/>
    <w:rsid w:val="00502055"/>
    <w:rsid w:val="005067BA"/>
    <w:rsid w:val="005117C1"/>
    <w:rsid w:val="005121B3"/>
    <w:rsid w:val="00513E7A"/>
    <w:rsid w:val="00533E8D"/>
    <w:rsid w:val="00535B9A"/>
    <w:rsid w:val="005418DD"/>
    <w:rsid w:val="005475B7"/>
    <w:rsid w:val="00556208"/>
    <w:rsid w:val="005618B2"/>
    <w:rsid w:val="005762EC"/>
    <w:rsid w:val="0057758A"/>
    <w:rsid w:val="005808C9"/>
    <w:rsid w:val="00584592"/>
    <w:rsid w:val="005911F5"/>
    <w:rsid w:val="005966F0"/>
    <w:rsid w:val="005A13C6"/>
    <w:rsid w:val="005B73C6"/>
    <w:rsid w:val="005C55E1"/>
    <w:rsid w:val="005D42C2"/>
    <w:rsid w:val="005F0628"/>
    <w:rsid w:val="005F0935"/>
    <w:rsid w:val="005F163A"/>
    <w:rsid w:val="005F3D08"/>
    <w:rsid w:val="005F3F7F"/>
    <w:rsid w:val="00600E82"/>
    <w:rsid w:val="0060424F"/>
    <w:rsid w:val="00607C20"/>
    <w:rsid w:val="00611BD0"/>
    <w:rsid w:val="00621B20"/>
    <w:rsid w:val="00624BC3"/>
    <w:rsid w:val="0062611E"/>
    <w:rsid w:val="006265F6"/>
    <w:rsid w:val="00641911"/>
    <w:rsid w:val="00643A00"/>
    <w:rsid w:val="006470CE"/>
    <w:rsid w:val="00647306"/>
    <w:rsid w:val="00656FDA"/>
    <w:rsid w:val="00665DE8"/>
    <w:rsid w:val="00676124"/>
    <w:rsid w:val="00677EC8"/>
    <w:rsid w:val="006820BD"/>
    <w:rsid w:val="00682BCD"/>
    <w:rsid w:val="00687AE3"/>
    <w:rsid w:val="00691E92"/>
    <w:rsid w:val="006923EF"/>
    <w:rsid w:val="006A6D5E"/>
    <w:rsid w:val="006B1AC5"/>
    <w:rsid w:val="006B31B3"/>
    <w:rsid w:val="006C046B"/>
    <w:rsid w:val="006C2B3B"/>
    <w:rsid w:val="006D0DBA"/>
    <w:rsid w:val="006D1D75"/>
    <w:rsid w:val="006D2046"/>
    <w:rsid w:val="006D7807"/>
    <w:rsid w:val="006E0680"/>
    <w:rsid w:val="006E4815"/>
    <w:rsid w:val="006E4E3D"/>
    <w:rsid w:val="006F102B"/>
    <w:rsid w:val="00706AC3"/>
    <w:rsid w:val="00731939"/>
    <w:rsid w:val="007640F9"/>
    <w:rsid w:val="00776B49"/>
    <w:rsid w:val="00777B12"/>
    <w:rsid w:val="0078127B"/>
    <w:rsid w:val="00786BED"/>
    <w:rsid w:val="0079550E"/>
    <w:rsid w:val="007A3A0E"/>
    <w:rsid w:val="007B6AC6"/>
    <w:rsid w:val="007C3DEA"/>
    <w:rsid w:val="007C51E0"/>
    <w:rsid w:val="007C52F0"/>
    <w:rsid w:val="007C5F66"/>
    <w:rsid w:val="007D41AF"/>
    <w:rsid w:val="007E1AE8"/>
    <w:rsid w:val="00801FB3"/>
    <w:rsid w:val="008058CF"/>
    <w:rsid w:val="00822557"/>
    <w:rsid w:val="008345C2"/>
    <w:rsid w:val="008356A4"/>
    <w:rsid w:val="00837FFA"/>
    <w:rsid w:val="00840BA7"/>
    <w:rsid w:val="00847BCE"/>
    <w:rsid w:val="00877F47"/>
    <w:rsid w:val="008860CF"/>
    <w:rsid w:val="00887E9E"/>
    <w:rsid w:val="00897995"/>
    <w:rsid w:val="00897B77"/>
    <w:rsid w:val="008A7EA4"/>
    <w:rsid w:val="008C6450"/>
    <w:rsid w:val="008D02AE"/>
    <w:rsid w:val="008D2C10"/>
    <w:rsid w:val="008D3AB7"/>
    <w:rsid w:val="008E15F0"/>
    <w:rsid w:val="008F0F6C"/>
    <w:rsid w:val="008F1ED9"/>
    <w:rsid w:val="008F3181"/>
    <w:rsid w:val="00915168"/>
    <w:rsid w:val="00915688"/>
    <w:rsid w:val="00940C18"/>
    <w:rsid w:val="0096192D"/>
    <w:rsid w:val="0096477A"/>
    <w:rsid w:val="009664FE"/>
    <w:rsid w:val="00966B5D"/>
    <w:rsid w:val="00967B28"/>
    <w:rsid w:val="00976DB6"/>
    <w:rsid w:val="00982671"/>
    <w:rsid w:val="009835D1"/>
    <w:rsid w:val="00990908"/>
    <w:rsid w:val="0099157E"/>
    <w:rsid w:val="0099585C"/>
    <w:rsid w:val="009A1278"/>
    <w:rsid w:val="009A2856"/>
    <w:rsid w:val="009A2CF4"/>
    <w:rsid w:val="009A2D42"/>
    <w:rsid w:val="009A2DC9"/>
    <w:rsid w:val="009C1D3B"/>
    <w:rsid w:val="009D13BD"/>
    <w:rsid w:val="009D2BFD"/>
    <w:rsid w:val="009E05B8"/>
    <w:rsid w:val="009E35BA"/>
    <w:rsid w:val="009F164C"/>
    <w:rsid w:val="00A1434E"/>
    <w:rsid w:val="00A23B52"/>
    <w:rsid w:val="00A405BA"/>
    <w:rsid w:val="00A51A82"/>
    <w:rsid w:val="00A531CB"/>
    <w:rsid w:val="00A54D34"/>
    <w:rsid w:val="00A61B1C"/>
    <w:rsid w:val="00A75C79"/>
    <w:rsid w:val="00A8561E"/>
    <w:rsid w:val="00AB5D19"/>
    <w:rsid w:val="00AC6F0D"/>
    <w:rsid w:val="00AD06FF"/>
    <w:rsid w:val="00AF2562"/>
    <w:rsid w:val="00AF4015"/>
    <w:rsid w:val="00B0151E"/>
    <w:rsid w:val="00B04B99"/>
    <w:rsid w:val="00B06552"/>
    <w:rsid w:val="00B06E53"/>
    <w:rsid w:val="00B108F0"/>
    <w:rsid w:val="00B10F3D"/>
    <w:rsid w:val="00B141F0"/>
    <w:rsid w:val="00B24086"/>
    <w:rsid w:val="00B319D8"/>
    <w:rsid w:val="00B414DF"/>
    <w:rsid w:val="00B50365"/>
    <w:rsid w:val="00B6030D"/>
    <w:rsid w:val="00B617FE"/>
    <w:rsid w:val="00B63186"/>
    <w:rsid w:val="00B66D51"/>
    <w:rsid w:val="00B713BE"/>
    <w:rsid w:val="00B71FF7"/>
    <w:rsid w:val="00B766BF"/>
    <w:rsid w:val="00B859B3"/>
    <w:rsid w:val="00B92740"/>
    <w:rsid w:val="00B93B04"/>
    <w:rsid w:val="00BA48DD"/>
    <w:rsid w:val="00BA57BE"/>
    <w:rsid w:val="00BA6B54"/>
    <w:rsid w:val="00BB70A1"/>
    <w:rsid w:val="00BC3C7B"/>
    <w:rsid w:val="00BC6D32"/>
    <w:rsid w:val="00BD0943"/>
    <w:rsid w:val="00BD4146"/>
    <w:rsid w:val="00BE7727"/>
    <w:rsid w:val="00C14333"/>
    <w:rsid w:val="00C236FB"/>
    <w:rsid w:val="00C31F5B"/>
    <w:rsid w:val="00C35BDA"/>
    <w:rsid w:val="00C462D5"/>
    <w:rsid w:val="00C633BF"/>
    <w:rsid w:val="00C66871"/>
    <w:rsid w:val="00C7113C"/>
    <w:rsid w:val="00C75FCB"/>
    <w:rsid w:val="00C86CDE"/>
    <w:rsid w:val="00C90F97"/>
    <w:rsid w:val="00C91D89"/>
    <w:rsid w:val="00C97850"/>
    <w:rsid w:val="00CA002C"/>
    <w:rsid w:val="00CA710E"/>
    <w:rsid w:val="00CD580A"/>
    <w:rsid w:val="00CE5876"/>
    <w:rsid w:val="00CF5D82"/>
    <w:rsid w:val="00CF7459"/>
    <w:rsid w:val="00CF7B54"/>
    <w:rsid w:val="00D043AC"/>
    <w:rsid w:val="00D25307"/>
    <w:rsid w:val="00D33074"/>
    <w:rsid w:val="00D41FE4"/>
    <w:rsid w:val="00D47690"/>
    <w:rsid w:val="00D506A3"/>
    <w:rsid w:val="00D50A98"/>
    <w:rsid w:val="00D73BE2"/>
    <w:rsid w:val="00D758D3"/>
    <w:rsid w:val="00D77D6D"/>
    <w:rsid w:val="00D84358"/>
    <w:rsid w:val="00D96E6E"/>
    <w:rsid w:val="00DA1FB0"/>
    <w:rsid w:val="00DA3CFF"/>
    <w:rsid w:val="00DA439B"/>
    <w:rsid w:val="00DA73DF"/>
    <w:rsid w:val="00DA7E06"/>
    <w:rsid w:val="00DB1CBD"/>
    <w:rsid w:val="00DB4830"/>
    <w:rsid w:val="00E30C05"/>
    <w:rsid w:val="00E34145"/>
    <w:rsid w:val="00E405B6"/>
    <w:rsid w:val="00E436FD"/>
    <w:rsid w:val="00E50BCA"/>
    <w:rsid w:val="00E6171B"/>
    <w:rsid w:val="00E85864"/>
    <w:rsid w:val="00E85A9C"/>
    <w:rsid w:val="00E8637F"/>
    <w:rsid w:val="00E909B3"/>
    <w:rsid w:val="00EA5CF1"/>
    <w:rsid w:val="00EA7986"/>
    <w:rsid w:val="00EB5FAB"/>
    <w:rsid w:val="00EC418F"/>
    <w:rsid w:val="00ED6F2C"/>
    <w:rsid w:val="00ED7B31"/>
    <w:rsid w:val="00F24555"/>
    <w:rsid w:val="00F57216"/>
    <w:rsid w:val="00F61652"/>
    <w:rsid w:val="00F64674"/>
    <w:rsid w:val="00F73FC7"/>
    <w:rsid w:val="00F768E6"/>
    <w:rsid w:val="00F831A2"/>
    <w:rsid w:val="00F90655"/>
    <w:rsid w:val="00FA275D"/>
    <w:rsid w:val="00FA64F1"/>
    <w:rsid w:val="00FC36E9"/>
    <w:rsid w:val="00FE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A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F0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043AC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43AC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043AC"/>
    <w:pPr>
      <w:ind w:left="1440"/>
    </w:pPr>
    <w:rPr>
      <w:sz w:val="28"/>
    </w:rPr>
  </w:style>
  <w:style w:type="paragraph" w:styleId="a5">
    <w:name w:val="Balloon Text"/>
    <w:basedOn w:val="a"/>
    <w:link w:val="a6"/>
    <w:semiHidden/>
    <w:rsid w:val="00B06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30C05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E30C05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rsid w:val="00E30C05"/>
    <w:rPr>
      <w:sz w:val="28"/>
      <w:szCs w:val="24"/>
      <w:lang w:val="uk-UA"/>
    </w:rPr>
  </w:style>
  <w:style w:type="table" w:styleId="a7">
    <w:name w:val="Table Grid"/>
    <w:basedOn w:val="a1"/>
    <w:rsid w:val="009F1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6E4815"/>
    <w:rPr>
      <w:i/>
      <w:iCs/>
    </w:rPr>
  </w:style>
  <w:style w:type="character" w:customStyle="1" w:styleId="a6">
    <w:name w:val="Текст выноски Знак"/>
    <w:link w:val="a5"/>
    <w:semiHidden/>
    <w:locked/>
    <w:rsid w:val="00801FB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Style2">
    <w:name w:val="Style2"/>
    <w:basedOn w:val="a"/>
    <w:rsid w:val="00801FB3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801F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F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5618B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E7224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E7224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A53E-9B19-4C99-9493-E9C5BFF4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 змін до структури, загальної чисельності апарату міської ради та виконкому, виконавчих органів ради</vt:lpstr>
    </vt:vector>
  </TitlesOfParts>
  <Company>Горисполком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змін до структури, загальної чисельності апарату міської ради та виконкому, виконавчих органів ради</dc:title>
  <dc:creator>123</dc:creator>
  <cp:lastModifiedBy>Rada</cp:lastModifiedBy>
  <cp:revision>22</cp:revision>
  <cp:lastPrinted>2021-03-10T13:04:00Z</cp:lastPrinted>
  <dcterms:created xsi:type="dcterms:W3CDTF">2021-02-06T18:03:00Z</dcterms:created>
  <dcterms:modified xsi:type="dcterms:W3CDTF">2021-03-10T13:22:00Z</dcterms:modified>
</cp:coreProperties>
</file>