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10EEF" w14:textId="77777777" w:rsidR="007A1A64" w:rsidRDefault="007A1A64" w:rsidP="007A1A64">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Додаток</w:t>
      </w:r>
    </w:p>
    <w:p w14:paraId="5036B7F9" w14:textId="77777777" w:rsidR="007A1A64" w:rsidRDefault="007A1A64" w:rsidP="007A1A64">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14:paraId="5E3C9A6E" w14:textId="77777777" w:rsidR="007A1A64" w:rsidRDefault="007A1A64" w:rsidP="007A1A64">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Рішення Броварської міської ради</w:t>
      </w:r>
    </w:p>
    <w:p w14:paraId="55FD5908" w14:textId="77777777" w:rsidR="007A1A64" w:rsidRDefault="007A1A64" w:rsidP="007A1A64">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Броварського району</w:t>
      </w:r>
    </w:p>
    <w:p w14:paraId="734D7766" w14:textId="77777777" w:rsidR="007A1A64" w:rsidRDefault="007A1A64" w:rsidP="007A1A64">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Київської області</w:t>
      </w:r>
    </w:p>
    <w:p w14:paraId="7DEA68AE" w14:textId="7699E8AC" w:rsidR="007A1A64" w:rsidRDefault="007A1A64" w:rsidP="007A1A64">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 xml:space="preserve">від </w:t>
      </w:r>
      <w:r w:rsidR="00AF06FC">
        <w:rPr>
          <w:rFonts w:ascii="Times New Roman" w:hAnsi="Times New Roman" w:cs="Times New Roman"/>
          <w:sz w:val="28"/>
          <w:szCs w:val="28"/>
        </w:rPr>
        <w:t>23.12.2022 № 964-39-08</w:t>
      </w:r>
    </w:p>
    <w:p w14:paraId="48A3C6E0" w14:textId="77777777" w:rsidR="007A1A64" w:rsidRDefault="007A1A64" w:rsidP="007A1A64">
      <w:pPr>
        <w:spacing w:after="0"/>
        <w:rPr>
          <w:rFonts w:ascii="Times New Roman" w:hAnsi="Times New Roman" w:cs="Times New Roman"/>
          <w:sz w:val="28"/>
          <w:szCs w:val="28"/>
        </w:rPr>
      </w:pPr>
    </w:p>
    <w:p w14:paraId="4E116008" w14:textId="77777777" w:rsidR="007A1A64" w:rsidRDefault="007A1A64" w:rsidP="007A1A64">
      <w:pPr>
        <w:spacing w:after="0"/>
        <w:rPr>
          <w:rFonts w:ascii="Times New Roman" w:hAnsi="Times New Roman" w:cs="Times New Roman"/>
          <w:sz w:val="28"/>
          <w:szCs w:val="28"/>
        </w:rPr>
      </w:pPr>
    </w:p>
    <w:p w14:paraId="0B9DF8E3" w14:textId="77777777" w:rsidR="007A1A64" w:rsidRDefault="007A1A64" w:rsidP="007A1A64">
      <w:pPr>
        <w:spacing w:after="0"/>
        <w:rPr>
          <w:rFonts w:ascii="Times New Roman" w:hAnsi="Times New Roman" w:cs="Times New Roman"/>
          <w:sz w:val="28"/>
          <w:szCs w:val="28"/>
        </w:rPr>
      </w:pPr>
    </w:p>
    <w:p w14:paraId="4661D81C" w14:textId="77777777" w:rsidR="007A1A64" w:rsidRDefault="007A1A64" w:rsidP="007A1A64">
      <w:pPr>
        <w:spacing w:after="0"/>
        <w:rPr>
          <w:rFonts w:ascii="Times New Roman" w:hAnsi="Times New Roman" w:cs="Times New Roman"/>
          <w:sz w:val="28"/>
          <w:szCs w:val="28"/>
        </w:rPr>
      </w:pPr>
    </w:p>
    <w:p w14:paraId="32AC7421" w14:textId="77777777" w:rsidR="007A1A64" w:rsidRDefault="007A1A64" w:rsidP="007A1A64">
      <w:pPr>
        <w:spacing w:after="0"/>
        <w:rPr>
          <w:rFonts w:ascii="Times New Roman" w:hAnsi="Times New Roman" w:cs="Times New Roman"/>
          <w:sz w:val="28"/>
          <w:szCs w:val="28"/>
        </w:rPr>
      </w:pPr>
    </w:p>
    <w:p w14:paraId="1CEFD42E" w14:textId="77777777" w:rsidR="007A1A64" w:rsidRDefault="007A1A64" w:rsidP="007A1A64">
      <w:pPr>
        <w:spacing w:after="0"/>
        <w:rPr>
          <w:rFonts w:ascii="Times New Roman" w:hAnsi="Times New Roman" w:cs="Times New Roman"/>
          <w:sz w:val="28"/>
          <w:szCs w:val="28"/>
        </w:rPr>
      </w:pPr>
    </w:p>
    <w:p w14:paraId="37ABB969" w14:textId="77777777" w:rsidR="007A1A64" w:rsidRDefault="007A1A64" w:rsidP="007A1A64">
      <w:pPr>
        <w:spacing w:after="0"/>
        <w:rPr>
          <w:rFonts w:ascii="Times New Roman" w:hAnsi="Times New Roman" w:cs="Times New Roman"/>
          <w:sz w:val="28"/>
          <w:szCs w:val="28"/>
        </w:rPr>
      </w:pPr>
    </w:p>
    <w:p w14:paraId="51F4BCAC" w14:textId="77777777" w:rsidR="007A1A64" w:rsidRDefault="007A1A64" w:rsidP="007A1A64">
      <w:pPr>
        <w:spacing w:after="0"/>
        <w:rPr>
          <w:rFonts w:ascii="Times New Roman" w:hAnsi="Times New Roman" w:cs="Times New Roman"/>
          <w:sz w:val="28"/>
          <w:szCs w:val="28"/>
        </w:rPr>
      </w:pPr>
    </w:p>
    <w:p w14:paraId="34F6EFEC" w14:textId="77777777" w:rsidR="007A1A64" w:rsidRDefault="007A1A64" w:rsidP="007A1A64">
      <w:pPr>
        <w:spacing w:after="0"/>
        <w:rPr>
          <w:rFonts w:ascii="Times New Roman" w:hAnsi="Times New Roman" w:cs="Times New Roman"/>
          <w:sz w:val="28"/>
          <w:szCs w:val="28"/>
        </w:rPr>
      </w:pPr>
    </w:p>
    <w:p w14:paraId="005EF79F" w14:textId="77777777" w:rsidR="007A1A64" w:rsidRDefault="007A1A64" w:rsidP="007A1A64">
      <w:pPr>
        <w:spacing w:after="0"/>
        <w:rPr>
          <w:rFonts w:ascii="Times New Roman" w:hAnsi="Times New Roman" w:cs="Times New Roman"/>
          <w:sz w:val="28"/>
          <w:szCs w:val="28"/>
        </w:rPr>
      </w:pPr>
    </w:p>
    <w:p w14:paraId="564E3BCB" w14:textId="77777777" w:rsidR="007A1A64" w:rsidRDefault="007A1A64" w:rsidP="007A1A64">
      <w:pPr>
        <w:spacing w:after="0"/>
        <w:rPr>
          <w:rFonts w:ascii="Times New Roman" w:hAnsi="Times New Roman" w:cs="Times New Roman"/>
          <w:sz w:val="28"/>
          <w:szCs w:val="28"/>
        </w:rPr>
      </w:pPr>
    </w:p>
    <w:p w14:paraId="1258BAF5" w14:textId="77777777" w:rsidR="007A1A64" w:rsidRDefault="007A1A64" w:rsidP="007A1A64">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Програма підтримки сім’ї та захисту прав дітей </w:t>
      </w:r>
    </w:p>
    <w:p w14:paraId="7109138E" w14:textId="77777777" w:rsidR="007A1A64" w:rsidRDefault="007A1A64" w:rsidP="007A1A64">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r>
        <w:rPr>
          <w:rFonts w:ascii="Times New Roman" w:hAnsi="Times New Roman" w:cs="Times New Roman"/>
          <w:b/>
          <w:bCs/>
          <w:color w:val="000000"/>
          <w:sz w:val="28"/>
        </w:rPr>
        <w:t>Щаслива родина – успішна країна»</w:t>
      </w:r>
    </w:p>
    <w:p w14:paraId="04402487" w14:textId="77777777" w:rsidR="007A1A64" w:rsidRDefault="007A1A64" w:rsidP="007A1A64">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на 2023 – 2027 роки</w:t>
      </w:r>
    </w:p>
    <w:p w14:paraId="2BC5FEEC" w14:textId="77777777" w:rsidR="007A1A64" w:rsidRDefault="007A1A64" w:rsidP="007A1A64">
      <w:pPr>
        <w:spacing w:after="0" w:line="240" w:lineRule="auto"/>
        <w:jc w:val="center"/>
        <w:rPr>
          <w:rFonts w:ascii="Times New Roman" w:hAnsi="Times New Roman" w:cs="Times New Roman"/>
          <w:b/>
          <w:bCs/>
          <w:color w:val="000000"/>
          <w:sz w:val="28"/>
          <w:szCs w:val="28"/>
        </w:rPr>
      </w:pPr>
    </w:p>
    <w:p w14:paraId="65D18032" w14:textId="77777777" w:rsidR="007A1A64" w:rsidRDefault="007A1A64" w:rsidP="007A1A64">
      <w:pPr>
        <w:spacing w:after="0" w:line="240" w:lineRule="auto"/>
        <w:jc w:val="center"/>
        <w:rPr>
          <w:rFonts w:ascii="Times New Roman" w:hAnsi="Times New Roman" w:cs="Times New Roman"/>
          <w:b/>
          <w:color w:val="000000"/>
          <w:sz w:val="28"/>
          <w:szCs w:val="28"/>
        </w:rPr>
      </w:pPr>
    </w:p>
    <w:p w14:paraId="312FDD8D" w14:textId="77777777" w:rsidR="007A1A64" w:rsidRDefault="007A1A64" w:rsidP="007A1A64">
      <w:pPr>
        <w:spacing w:after="0" w:line="240" w:lineRule="auto"/>
        <w:jc w:val="center"/>
        <w:rPr>
          <w:rFonts w:ascii="Times New Roman" w:hAnsi="Times New Roman" w:cs="Times New Roman"/>
          <w:b/>
          <w:color w:val="000000"/>
          <w:sz w:val="28"/>
          <w:szCs w:val="28"/>
        </w:rPr>
      </w:pPr>
    </w:p>
    <w:p w14:paraId="14532678" w14:textId="77777777" w:rsidR="007A1A64" w:rsidRDefault="007A1A64" w:rsidP="007A1A64">
      <w:pPr>
        <w:spacing w:after="0" w:line="240" w:lineRule="auto"/>
        <w:jc w:val="center"/>
        <w:rPr>
          <w:rFonts w:ascii="Times New Roman" w:hAnsi="Times New Roman" w:cs="Times New Roman"/>
          <w:b/>
          <w:color w:val="000000"/>
          <w:sz w:val="28"/>
          <w:szCs w:val="28"/>
        </w:rPr>
      </w:pPr>
    </w:p>
    <w:p w14:paraId="54F77E91" w14:textId="77777777" w:rsidR="007A1A64" w:rsidRDefault="007A1A64" w:rsidP="007A1A64">
      <w:pPr>
        <w:spacing w:after="0" w:line="240" w:lineRule="auto"/>
        <w:jc w:val="center"/>
        <w:rPr>
          <w:rFonts w:ascii="Times New Roman" w:hAnsi="Times New Roman" w:cs="Times New Roman"/>
          <w:b/>
          <w:color w:val="000000"/>
          <w:sz w:val="28"/>
          <w:szCs w:val="28"/>
        </w:rPr>
      </w:pPr>
    </w:p>
    <w:p w14:paraId="35BF6AA0" w14:textId="77777777" w:rsidR="007A1A64" w:rsidRDefault="007A1A64" w:rsidP="007A1A64">
      <w:pPr>
        <w:spacing w:after="0" w:line="240" w:lineRule="auto"/>
        <w:jc w:val="center"/>
        <w:rPr>
          <w:rFonts w:ascii="Times New Roman" w:hAnsi="Times New Roman" w:cs="Times New Roman"/>
          <w:b/>
          <w:color w:val="000000"/>
          <w:sz w:val="28"/>
          <w:szCs w:val="28"/>
        </w:rPr>
      </w:pPr>
    </w:p>
    <w:p w14:paraId="0B6A4FD3" w14:textId="77777777" w:rsidR="007A1A64" w:rsidRDefault="007A1A64" w:rsidP="007A1A64">
      <w:pPr>
        <w:spacing w:after="0" w:line="240" w:lineRule="auto"/>
        <w:jc w:val="center"/>
        <w:rPr>
          <w:rFonts w:ascii="Times New Roman" w:hAnsi="Times New Roman" w:cs="Times New Roman"/>
          <w:b/>
          <w:color w:val="000000"/>
          <w:sz w:val="28"/>
          <w:szCs w:val="28"/>
        </w:rPr>
      </w:pPr>
    </w:p>
    <w:p w14:paraId="08850103" w14:textId="77777777" w:rsidR="007A1A64" w:rsidRDefault="007A1A64" w:rsidP="007A1A64">
      <w:pPr>
        <w:spacing w:after="0" w:line="240" w:lineRule="auto"/>
        <w:jc w:val="center"/>
        <w:rPr>
          <w:rFonts w:ascii="Times New Roman" w:hAnsi="Times New Roman" w:cs="Times New Roman"/>
          <w:b/>
          <w:color w:val="000000"/>
          <w:sz w:val="28"/>
          <w:szCs w:val="28"/>
        </w:rPr>
      </w:pPr>
    </w:p>
    <w:p w14:paraId="71847BC5" w14:textId="77777777" w:rsidR="007A1A64" w:rsidRDefault="007A1A64" w:rsidP="007A1A64">
      <w:pPr>
        <w:spacing w:after="0" w:line="240" w:lineRule="auto"/>
        <w:jc w:val="center"/>
        <w:rPr>
          <w:rFonts w:ascii="Times New Roman" w:hAnsi="Times New Roman" w:cs="Times New Roman"/>
          <w:b/>
          <w:color w:val="000000"/>
          <w:sz w:val="28"/>
          <w:szCs w:val="28"/>
        </w:rPr>
      </w:pPr>
    </w:p>
    <w:p w14:paraId="028D30CD" w14:textId="77777777" w:rsidR="007A1A64" w:rsidRDefault="007A1A64" w:rsidP="007A1A64">
      <w:pPr>
        <w:spacing w:after="0" w:line="240" w:lineRule="auto"/>
        <w:jc w:val="center"/>
        <w:rPr>
          <w:rFonts w:ascii="Times New Roman" w:hAnsi="Times New Roman" w:cs="Times New Roman"/>
          <w:b/>
          <w:color w:val="000000"/>
          <w:sz w:val="28"/>
          <w:szCs w:val="28"/>
        </w:rPr>
      </w:pPr>
    </w:p>
    <w:p w14:paraId="7D95E23D" w14:textId="77777777" w:rsidR="007A1A64" w:rsidRDefault="007A1A64" w:rsidP="007A1A64">
      <w:pPr>
        <w:spacing w:after="0" w:line="240" w:lineRule="auto"/>
        <w:jc w:val="center"/>
        <w:rPr>
          <w:rFonts w:ascii="Times New Roman" w:hAnsi="Times New Roman" w:cs="Times New Roman"/>
          <w:b/>
          <w:color w:val="000000"/>
          <w:sz w:val="28"/>
          <w:szCs w:val="28"/>
        </w:rPr>
      </w:pPr>
    </w:p>
    <w:p w14:paraId="7A154016" w14:textId="77777777" w:rsidR="007A1A64" w:rsidRDefault="007A1A64" w:rsidP="007A1A64">
      <w:pPr>
        <w:spacing w:after="0" w:line="240" w:lineRule="auto"/>
        <w:jc w:val="center"/>
        <w:rPr>
          <w:rFonts w:ascii="Times New Roman" w:hAnsi="Times New Roman" w:cs="Times New Roman"/>
          <w:b/>
          <w:color w:val="000000"/>
          <w:sz w:val="28"/>
          <w:szCs w:val="28"/>
        </w:rPr>
      </w:pPr>
    </w:p>
    <w:p w14:paraId="1C487B90" w14:textId="77777777" w:rsidR="007A1A64" w:rsidRDefault="007A1A64" w:rsidP="007A1A64">
      <w:pPr>
        <w:spacing w:after="0" w:line="240" w:lineRule="auto"/>
        <w:jc w:val="center"/>
        <w:rPr>
          <w:rFonts w:ascii="Times New Roman" w:hAnsi="Times New Roman" w:cs="Times New Roman"/>
          <w:b/>
          <w:color w:val="000000"/>
          <w:sz w:val="28"/>
          <w:szCs w:val="28"/>
        </w:rPr>
      </w:pPr>
    </w:p>
    <w:p w14:paraId="23B908A0" w14:textId="77777777" w:rsidR="007A1A64" w:rsidRDefault="007A1A64" w:rsidP="007A1A64">
      <w:pPr>
        <w:spacing w:after="0" w:line="240" w:lineRule="auto"/>
        <w:jc w:val="center"/>
        <w:rPr>
          <w:rFonts w:ascii="Times New Roman" w:hAnsi="Times New Roman" w:cs="Times New Roman"/>
          <w:b/>
          <w:color w:val="000000"/>
          <w:sz w:val="28"/>
          <w:szCs w:val="28"/>
        </w:rPr>
      </w:pPr>
    </w:p>
    <w:p w14:paraId="0C8C9647" w14:textId="77777777" w:rsidR="007A1A64" w:rsidRDefault="007A1A64" w:rsidP="007A1A64">
      <w:pPr>
        <w:spacing w:after="0" w:line="240" w:lineRule="auto"/>
        <w:jc w:val="center"/>
        <w:rPr>
          <w:rFonts w:ascii="Times New Roman" w:hAnsi="Times New Roman" w:cs="Times New Roman"/>
          <w:b/>
          <w:color w:val="000000"/>
          <w:sz w:val="28"/>
          <w:szCs w:val="28"/>
        </w:rPr>
      </w:pPr>
    </w:p>
    <w:p w14:paraId="086DE575" w14:textId="77777777" w:rsidR="007A1A64" w:rsidRDefault="007A1A64" w:rsidP="007A1A64">
      <w:pPr>
        <w:spacing w:after="0" w:line="240" w:lineRule="auto"/>
        <w:jc w:val="center"/>
        <w:rPr>
          <w:rFonts w:ascii="Times New Roman" w:hAnsi="Times New Roman" w:cs="Times New Roman"/>
          <w:b/>
          <w:color w:val="000000"/>
          <w:sz w:val="28"/>
          <w:szCs w:val="28"/>
        </w:rPr>
      </w:pPr>
    </w:p>
    <w:p w14:paraId="7B086DCD" w14:textId="77777777" w:rsidR="007A1A64" w:rsidRDefault="007A1A64" w:rsidP="007A1A64">
      <w:pPr>
        <w:spacing w:after="0" w:line="240" w:lineRule="auto"/>
        <w:jc w:val="center"/>
        <w:rPr>
          <w:rFonts w:ascii="Times New Roman" w:hAnsi="Times New Roman" w:cs="Times New Roman"/>
          <w:b/>
          <w:color w:val="000000"/>
          <w:sz w:val="28"/>
          <w:szCs w:val="28"/>
        </w:rPr>
      </w:pPr>
    </w:p>
    <w:p w14:paraId="0D694970" w14:textId="77777777" w:rsidR="007A1A64" w:rsidRDefault="007A1A64" w:rsidP="007A1A64">
      <w:pPr>
        <w:spacing w:after="0" w:line="240" w:lineRule="auto"/>
        <w:jc w:val="center"/>
        <w:rPr>
          <w:rFonts w:ascii="Times New Roman" w:hAnsi="Times New Roman" w:cs="Times New Roman"/>
          <w:b/>
          <w:color w:val="000000"/>
          <w:sz w:val="28"/>
          <w:szCs w:val="28"/>
        </w:rPr>
      </w:pPr>
    </w:p>
    <w:p w14:paraId="1B32F9D3" w14:textId="77777777" w:rsidR="007A1A64" w:rsidRDefault="007A1A64" w:rsidP="007A1A64">
      <w:pPr>
        <w:spacing w:after="0" w:line="240" w:lineRule="auto"/>
        <w:jc w:val="center"/>
        <w:rPr>
          <w:rFonts w:ascii="Times New Roman" w:hAnsi="Times New Roman" w:cs="Times New Roman"/>
          <w:b/>
          <w:color w:val="000000"/>
          <w:sz w:val="28"/>
          <w:szCs w:val="28"/>
        </w:rPr>
      </w:pPr>
    </w:p>
    <w:p w14:paraId="0DA6C69B" w14:textId="77777777" w:rsidR="007A1A64" w:rsidRDefault="007A1A64" w:rsidP="007A1A64">
      <w:pPr>
        <w:spacing w:after="0" w:line="240" w:lineRule="auto"/>
        <w:rPr>
          <w:rFonts w:ascii="Times New Roman" w:hAnsi="Times New Roman" w:cs="Times New Roman"/>
          <w:b/>
          <w:color w:val="000000"/>
          <w:sz w:val="28"/>
          <w:szCs w:val="28"/>
        </w:rPr>
      </w:pPr>
    </w:p>
    <w:p w14:paraId="521DEF91" w14:textId="0980167C" w:rsidR="007A1A64" w:rsidRDefault="007A1A64" w:rsidP="007A1A64">
      <w:pPr>
        <w:spacing w:after="0" w:line="240" w:lineRule="auto"/>
        <w:rPr>
          <w:rFonts w:ascii="Times New Roman" w:hAnsi="Times New Roman" w:cs="Times New Roman"/>
          <w:b/>
          <w:color w:val="000000"/>
          <w:sz w:val="28"/>
          <w:szCs w:val="28"/>
        </w:rPr>
      </w:pPr>
    </w:p>
    <w:p w14:paraId="11EB3A3D" w14:textId="77777777" w:rsidR="00AF06FC" w:rsidRDefault="00AF06FC" w:rsidP="007A1A64">
      <w:pPr>
        <w:spacing w:after="0" w:line="240" w:lineRule="auto"/>
        <w:rPr>
          <w:rFonts w:ascii="Times New Roman" w:hAnsi="Times New Roman" w:cs="Times New Roman"/>
          <w:b/>
          <w:color w:val="000000"/>
          <w:sz w:val="28"/>
          <w:szCs w:val="28"/>
        </w:rPr>
      </w:pPr>
    </w:p>
    <w:p w14:paraId="617C5D8C" w14:textId="77777777" w:rsidR="007A1A64" w:rsidRDefault="007A1A64" w:rsidP="007A1A64">
      <w:pPr>
        <w:pStyle w:val="a3"/>
        <w:spacing w:before="0" w:beforeAutospacing="0" w:after="0" w:afterAutospacing="0"/>
        <w:jc w:val="center"/>
        <w:rPr>
          <w:b/>
          <w:bCs/>
          <w:color w:val="000000"/>
          <w:sz w:val="28"/>
          <w:szCs w:val="28"/>
        </w:rPr>
      </w:pPr>
      <w:r>
        <w:rPr>
          <w:b/>
          <w:bCs/>
          <w:color w:val="000000"/>
          <w:sz w:val="28"/>
          <w:szCs w:val="28"/>
        </w:rPr>
        <w:lastRenderedPageBreak/>
        <w:t>І. Паспорт Програми</w:t>
      </w:r>
    </w:p>
    <w:p w14:paraId="7B1DB5D2" w14:textId="77777777" w:rsidR="007A1A64" w:rsidRDefault="007A1A64" w:rsidP="007A1A64">
      <w:pPr>
        <w:spacing w:after="0" w:line="240" w:lineRule="auto"/>
        <w:jc w:val="both"/>
        <w:rPr>
          <w:rFonts w:ascii="Times New Roman" w:hAnsi="Times New Roman" w:cs="Times New Roman"/>
          <w:color w:val="000000"/>
          <w:sz w:val="28"/>
          <w:szCs w:val="28"/>
        </w:rPr>
      </w:pPr>
    </w:p>
    <w:tbl>
      <w:tblPr>
        <w:tblW w:w="9900" w:type="dxa"/>
        <w:tblInd w:w="-75" w:type="dxa"/>
        <w:tblLayout w:type="fixed"/>
        <w:tblCellMar>
          <w:top w:w="105" w:type="dxa"/>
          <w:left w:w="105" w:type="dxa"/>
          <w:bottom w:w="105" w:type="dxa"/>
          <w:right w:w="105" w:type="dxa"/>
        </w:tblCellMar>
        <w:tblLook w:val="04A0" w:firstRow="1" w:lastRow="0" w:firstColumn="1" w:lastColumn="0" w:noHBand="0" w:noVBand="1"/>
      </w:tblPr>
      <w:tblGrid>
        <w:gridCol w:w="630"/>
        <w:gridCol w:w="4393"/>
        <w:gridCol w:w="4877"/>
      </w:tblGrid>
      <w:tr w:rsidR="007A1A64" w14:paraId="4AE08F98" w14:textId="77777777" w:rsidTr="007A1A64">
        <w:tc>
          <w:tcPr>
            <w:tcW w:w="630" w:type="dxa"/>
            <w:hideMark/>
          </w:tcPr>
          <w:p w14:paraId="3DD5440F" w14:textId="77777777" w:rsidR="007A1A64" w:rsidRDefault="007A1A64">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4393" w:type="dxa"/>
            <w:hideMark/>
          </w:tcPr>
          <w:p w14:paraId="39A0B636" w14:textId="77777777" w:rsidR="007A1A64" w:rsidRDefault="007A1A64">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Ініціатор розроблення Програми  -</w:t>
            </w:r>
          </w:p>
        </w:tc>
        <w:tc>
          <w:tcPr>
            <w:tcW w:w="4877" w:type="dxa"/>
          </w:tcPr>
          <w:p w14:paraId="3C23F7A7" w14:textId="54027976" w:rsidR="007A1A64" w:rsidRDefault="007A1A64">
            <w:pPr>
              <w:pStyle w:val="a3"/>
              <w:spacing w:before="0" w:beforeAutospacing="0" w:after="0" w:afterAutospacing="0" w:line="276" w:lineRule="auto"/>
              <w:rPr>
                <w:color w:val="000000"/>
                <w:sz w:val="28"/>
                <w:szCs w:val="28"/>
              </w:rPr>
            </w:pPr>
            <w:r>
              <w:rPr>
                <w:color w:val="000000"/>
                <w:sz w:val="28"/>
                <w:szCs w:val="28"/>
              </w:rPr>
              <w:t>Служба у справах дітей Броварської міської ради Броварського району Київської області</w:t>
            </w:r>
          </w:p>
        </w:tc>
      </w:tr>
      <w:tr w:rsidR="007A1A64" w14:paraId="639ECE29" w14:textId="77777777" w:rsidTr="007A1A64">
        <w:tc>
          <w:tcPr>
            <w:tcW w:w="630" w:type="dxa"/>
            <w:hideMark/>
          </w:tcPr>
          <w:p w14:paraId="23F19077" w14:textId="77777777" w:rsidR="007A1A64" w:rsidRDefault="007A1A64">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4393" w:type="dxa"/>
            <w:hideMark/>
          </w:tcPr>
          <w:p w14:paraId="053FDB55" w14:textId="77777777" w:rsidR="007A1A64" w:rsidRDefault="007A1A64">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Дата, номер і назва розпорядчого документу органу виконавчої влади про розроблення про</w:t>
            </w:r>
            <w:r w:rsidR="006E2E66">
              <w:rPr>
                <w:rFonts w:ascii="Times New Roman" w:hAnsi="Times New Roman" w:cs="Times New Roman"/>
                <w:color w:val="000000"/>
                <w:sz w:val="28"/>
                <w:szCs w:val="28"/>
              </w:rPr>
              <w:t>е</w:t>
            </w:r>
            <w:r>
              <w:rPr>
                <w:rFonts w:ascii="Times New Roman" w:hAnsi="Times New Roman" w:cs="Times New Roman"/>
                <w:color w:val="000000"/>
                <w:sz w:val="28"/>
                <w:szCs w:val="28"/>
              </w:rPr>
              <w:t>кту</w:t>
            </w:r>
          </w:p>
        </w:tc>
        <w:tc>
          <w:tcPr>
            <w:tcW w:w="4877" w:type="dxa"/>
            <w:hideMark/>
          </w:tcPr>
          <w:p w14:paraId="7DCE04E5" w14:textId="77777777" w:rsidR="007A1A64" w:rsidRDefault="007A1A64">
            <w:pPr>
              <w:pStyle w:val="a3"/>
              <w:spacing w:before="0" w:beforeAutospacing="0" w:after="0" w:afterAutospacing="0" w:line="276" w:lineRule="auto"/>
              <w:rPr>
                <w:color w:val="000000"/>
                <w:sz w:val="28"/>
                <w:szCs w:val="28"/>
              </w:rPr>
            </w:pPr>
            <w:r>
              <w:rPr>
                <w:color w:val="000000"/>
                <w:sz w:val="28"/>
                <w:szCs w:val="28"/>
              </w:rPr>
              <w:t xml:space="preserve">Закони </w:t>
            </w:r>
            <w:r>
              <w:rPr>
                <w:sz w:val="28"/>
                <w:szCs w:val="28"/>
              </w:rPr>
              <w:t xml:space="preserve">України </w:t>
            </w:r>
            <w:r>
              <w:rPr>
                <w:color w:val="000000"/>
                <w:sz w:val="28"/>
                <w:szCs w:val="28"/>
              </w:rPr>
              <w:t>«Про охорону дитинства», «</w:t>
            </w:r>
            <w:r>
              <w:rPr>
                <w:color w:val="000000"/>
                <w:sz w:val="28"/>
                <w:szCs w:val="28"/>
                <w:shd w:val="clear" w:color="auto" w:fill="FFFFFF"/>
              </w:rPr>
              <w:t>Про забезпечення організаційно-правових умов соціального захисту дітей-сиріт та дітей, позбавлених батьківського піклування</w:t>
            </w:r>
            <w:r>
              <w:rPr>
                <w:color w:val="000000"/>
                <w:sz w:val="28"/>
                <w:szCs w:val="28"/>
              </w:rPr>
              <w:t xml:space="preserve">», постанов Кабінету Міністрів України </w:t>
            </w:r>
            <w:r>
              <w:rPr>
                <w:color w:val="000000"/>
                <w:sz w:val="28"/>
                <w:szCs w:val="28"/>
                <w:shd w:val="clear" w:color="auto" w:fill="FFFFFF"/>
              </w:rPr>
              <w:t xml:space="preserve">від 26.04.2002 №564 «Про затвердження Положення про дитячий будинок сімейного типу», від 26.04.2002 №565 «Про затвердження Положення про прийомну сім’ю», </w:t>
            </w:r>
            <w:r>
              <w:rPr>
                <w:color w:val="000000"/>
                <w:sz w:val="28"/>
                <w:szCs w:val="28"/>
              </w:rPr>
              <w:t>від 24.09.2008 №866 «</w:t>
            </w:r>
            <w:r>
              <w:rPr>
                <w:color w:val="000000"/>
                <w:sz w:val="28"/>
                <w:szCs w:val="28"/>
                <w:shd w:val="clear" w:color="auto" w:fill="FFFFFF"/>
              </w:rPr>
              <w:t>Питання діяльності органів опіки та піклування, пов'язаної із захистом прав дитини</w:t>
            </w:r>
            <w:r>
              <w:rPr>
                <w:color w:val="000000"/>
                <w:sz w:val="28"/>
                <w:szCs w:val="28"/>
              </w:rPr>
              <w:t>», від 08.10.2008 №905 «</w:t>
            </w:r>
            <w:r>
              <w:rPr>
                <w:color w:val="000000"/>
                <w:sz w:val="28"/>
                <w:szCs w:val="28"/>
                <w:shd w:val="clear" w:color="auto" w:fill="FFFFFF"/>
              </w:rPr>
              <w:t>Про затвердження Порядку провадження діяльності з усиновлення та здійснення нагляду за дотриманням прав усиновлених дітей</w:t>
            </w:r>
            <w:r>
              <w:rPr>
                <w:color w:val="000000"/>
                <w:sz w:val="28"/>
                <w:szCs w:val="28"/>
              </w:rPr>
              <w:t xml:space="preserve">», </w:t>
            </w:r>
            <w:r w:rsidR="0003378C">
              <w:rPr>
                <w:color w:val="000000"/>
                <w:sz w:val="28"/>
                <w:szCs w:val="28"/>
              </w:rPr>
              <w:t xml:space="preserve">                           </w:t>
            </w:r>
            <w:r>
              <w:rPr>
                <w:color w:val="000000"/>
                <w:sz w:val="28"/>
                <w:szCs w:val="28"/>
              </w:rPr>
              <w:t>від 05.04.2017 №268 «</w:t>
            </w:r>
            <w:r>
              <w:rPr>
                <w:color w:val="000000"/>
                <w:sz w:val="28"/>
                <w:szCs w:val="28"/>
                <w:shd w:val="clear" w:color="auto" w:fill="FFFFFF"/>
              </w:rPr>
              <w:t>Про затвердження Порядку надання статусу дитини, яка постраждала внаслідок воєнних дій та збройних конфліктів</w:t>
            </w:r>
            <w:r>
              <w:rPr>
                <w:sz w:val="28"/>
                <w:szCs w:val="28"/>
              </w:rPr>
              <w:t xml:space="preserve">», </w:t>
            </w:r>
            <w:r>
              <w:rPr>
                <w:color w:val="000000"/>
                <w:sz w:val="28"/>
                <w:szCs w:val="28"/>
              </w:rPr>
              <w:t>від 01.06.2020 №</w:t>
            </w:r>
            <w:r>
              <w:rPr>
                <w:sz w:val="28"/>
                <w:szCs w:val="28"/>
              </w:rPr>
              <w:t>585 «</w:t>
            </w:r>
            <w:r>
              <w:rPr>
                <w:sz w:val="28"/>
                <w:szCs w:val="28"/>
                <w:shd w:val="clear" w:color="auto" w:fill="FFFFFF"/>
              </w:rPr>
              <w:t>Про забезпечення соціального захисту дітей, які перебувають у складних життєвих обставинах</w:t>
            </w:r>
            <w:r>
              <w:rPr>
                <w:b/>
                <w:bCs/>
                <w:sz w:val="28"/>
                <w:szCs w:val="28"/>
                <w:shd w:val="clear" w:color="auto" w:fill="FFFFFF"/>
              </w:rPr>
              <w:t xml:space="preserve">»,              </w:t>
            </w:r>
            <w:r>
              <w:rPr>
                <w:sz w:val="28"/>
                <w:szCs w:val="28"/>
                <w:shd w:val="clear" w:color="auto" w:fill="FFFFFF"/>
              </w:rPr>
              <w:t>від 20.08.2021 №893 «Деякі питання захисту прав дитини та надання послуги патронату над дитиною»</w:t>
            </w:r>
          </w:p>
        </w:tc>
      </w:tr>
      <w:tr w:rsidR="007A1A64" w14:paraId="16B17391" w14:textId="77777777" w:rsidTr="007A1A64">
        <w:tc>
          <w:tcPr>
            <w:tcW w:w="630" w:type="dxa"/>
            <w:hideMark/>
          </w:tcPr>
          <w:p w14:paraId="5E57D63B" w14:textId="77777777" w:rsidR="007A1A64" w:rsidRDefault="007A1A64">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w:t>
            </w:r>
          </w:p>
        </w:tc>
        <w:tc>
          <w:tcPr>
            <w:tcW w:w="4393" w:type="dxa"/>
            <w:hideMark/>
          </w:tcPr>
          <w:p w14:paraId="6AC27F61" w14:textId="77777777" w:rsidR="007A1A64" w:rsidRDefault="007A1A64">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Розробник Програми                     -</w:t>
            </w:r>
          </w:p>
        </w:tc>
        <w:tc>
          <w:tcPr>
            <w:tcW w:w="4877" w:type="dxa"/>
          </w:tcPr>
          <w:p w14:paraId="429DA64C" w14:textId="77777777" w:rsidR="007A1A64" w:rsidRDefault="007A1A64">
            <w:pPr>
              <w:pStyle w:val="a3"/>
              <w:spacing w:before="0" w:beforeAutospacing="0" w:after="0" w:afterAutospacing="0" w:line="276" w:lineRule="auto"/>
              <w:rPr>
                <w:color w:val="000000"/>
                <w:sz w:val="28"/>
                <w:szCs w:val="28"/>
              </w:rPr>
            </w:pPr>
            <w:r>
              <w:rPr>
                <w:color w:val="000000"/>
                <w:sz w:val="28"/>
                <w:szCs w:val="28"/>
              </w:rPr>
              <w:t>Служба у справах дітей Броварської міської ради Броварського району Київської області</w:t>
            </w:r>
          </w:p>
          <w:p w14:paraId="35018754" w14:textId="77777777" w:rsidR="007A1A64" w:rsidRDefault="007A1A64">
            <w:pPr>
              <w:pStyle w:val="a3"/>
              <w:spacing w:before="0" w:beforeAutospacing="0" w:after="0" w:afterAutospacing="0" w:line="276" w:lineRule="auto"/>
              <w:rPr>
                <w:color w:val="000000"/>
                <w:sz w:val="28"/>
                <w:szCs w:val="28"/>
              </w:rPr>
            </w:pPr>
          </w:p>
        </w:tc>
      </w:tr>
      <w:tr w:rsidR="007A1A64" w14:paraId="7F64229D" w14:textId="77777777" w:rsidTr="007A1A64">
        <w:tc>
          <w:tcPr>
            <w:tcW w:w="630" w:type="dxa"/>
            <w:hideMark/>
          </w:tcPr>
          <w:p w14:paraId="30AB312E" w14:textId="77777777" w:rsidR="007A1A64" w:rsidRDefault="007A1A64">
            <w:pPr>
              <w:spacing w:after="0" w:line="240" w:lineRule="auto"/>
              <w:rPr>
                <w:rFonts w:ascii="Times New Roman" w:hAnsi="Times New Roman" w:cs="Times New Roman"/>
                <w:bCs/>
                <w:color w:val="000000"/>
                <w:sz w:val="28"/>
                <w:szCs w:val="28"/>
              </w:rPr>
            </w:pPr>
            <w:r>
              <w:rPr>
                <w:rFonts w:ascii="Times New Roman" w:hAnsi="Times New Roman" w:cs="Times New Roman"/>
                <w:color w:val="000000"/>
                <w:sz w:val="28"/>
                <w:szCs w:val="28"/>
              </w:rPr>
              <w:t>4.</w:t>
            </w:r>
          </w:p>
        </w:tc>
        <w:tc>
          <w:tcPr>
            <w:tcW w:w="4393" w:type="dxa"/>
            <w:hideMark/>
          </w:tcPr>
          <w:p w14:paraId="328A91B2" w14:textId="77777777" w:rsidR="007A1A64" w:rsidRDefault="007A1A64">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Відповідальний виконавець         -Програми</w:t>
            </w:r>
          </w:p>
        </w:tc>
        <w:tc>
          <w:tcPr>
            <w:tcW w:w="4877" w:type="dxa"/>
            <w:hideMark/>
          </w:tcPr>
          <w:p w14:paraId="0904274B" w14:textId="77777777" w:rsidR="007A1A64" w:rsidRDefault="007A1A64">
            <w:pPr>
              <w:pStyle w:val="a3"/>
              <w:spacing w:before="0" w:beforeAutospacing="0" w:after="0" w:afterAutospacing="0" w:line="276" w:lineRule="auto"/>
              <w:rPr>
                <w:color w:val="000000"/>
                <w:sz w:val="28"/>
                <w:szCs w:val="28"/>
              </w:rPr>
            </w:pPr>
            <w:r>
              <w:rPr>
                <w:color w:val="000000"/>
                <w:sz w:val="28"/>
                <w:szCs w:val="28"/>
              </w:rPr>
              <w:t>Служба у справах дітей Броварської міської ради Броварського району Київської області</w:t>
            </w:r>
          </w:p>
        </w:tc>
      </w:tr>
      <w:tr w:rsidR="007A1A64" w14:paraId="52309976" w14:textId="77777777" w:rsidTr="007A1A64">
        <w:tc>
          <w:tcPr>
            <w:tcW w:w="630" w:type="dxa"/>
            <w:hideMark/>
          </w:tcPr>
          <w:p w14:paraId="3F90CDFB" w14:textId="77777777" w:rsidR="007A1A64" w:rsidRDefault="007A1A64">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4393" w:type="dxa"/>
            <w:hideMark/>
          </w:tcPr>
          <w:p w14:paraId="313AF438" w14:textId="77777777" w:rsidR="007A1A64" w:rsidRDefault="007A1A64">
            <w:pPr>
              <w:spacing w:after="0" w:line="240" w:lineRule="auto"/>
              <w:rPr>
                <w:rFonts w:ascii="Times New Roman" w:hAnsi="Times New Roman" w:cs="Times New Roman"/>
                <w:color w:val="000000"/>
                <w:sz w:val="28"/>
                <w:szCs w:val="28"/>
              </w:rPr>
            </w:pPr>
            <w:r>
              <w:rPr>
                <w:rFonts w:ascii="Times New Roman" w:hAnsi="Times New Roman" w:cs="Times New Roman"/>
                <w:bCs/>
                <w:color w:val="000000"/>
                <w:sz w:val="28"/>
                <w:szCs w:val="28"/>
              </w:rPr>
              <w:t>Учасники Програми                     -</w:t>
            </w:r>
          </w:p>
        </w:tc>
        <w:tc>
          <w:tcPr>
            <w:tcW w:w="4877" w:type="dxa"/>
            <w:hideMark/>
          </w:tcPr>
          <w:p w14:paraId="3DB7E09C" w14:textId="77777777" w:rsidR="007A1A64" w:rsidRDefault="007A1A64">
            <w:pPr>
              <w:pStyle w:val="a3"/>
              <w:spacing w:before="0" w:beforeAutospacing="0" w:after="0" w:afterAutospacing="0" w:line="276" w:lineRule="auto"/>
              <w:rPr>
                <w:color w:val="000000"/>
                <w:sz w:val="28"/>
                <w:szCs w:val="28"/>
              </w:rPr>
            </w:pPr>
            <w:r>
              <w:rPr>
                <w:color w:val="000000"/>
                <w:sz w:val="28"/>
                <w:szCs w:val="28"/>
              </w:rPr>
              <w:t>Служба у справах дітей Броварської міської ради Броварського району Київської області</w:t>
            </w:r>
          </w:p>
        </w:tc>
      </w:tr>
      <w:tr w:rsidR="007A1A64" w14:paraId="78458B97" w14:textId="77777777" w:rsidTr="007A1A64">
        <w:tc>
          <w:tcPr>
            <w:tcW w:w="630" w:type="dxa"/>
            <w:hideMark/>
          </w:tcPr>
          <w:p w14:paraId="2D7C2713" w14:textId="77777777" w:rsidR="007A1A64" w:rsidRDefault="007A1A64">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4393" w:type="dxa"/>
            <w:hideMark/>
          </w:tcPr>
          <w:p w14:paraId="0EF3CA43" w14:textId="77777777" w:rsidR="007A1A64" w:rsidRDefault="007A1A64">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Термін реалізації Програми         -</w:t>
            </w:r>
          </w:p>
        </w:tc>
        <w:tc>
          <w:tcPr>
            <w:tcW w:w="4877" w:type="dxa"/>
          </w:tcPr>
          <w:p w14:paraId="39A33552" w14:textId="77777777" w:rsidR="007A1A64" w:rsidRDefault="007A1A64">
            <w:pPr>
              <w:pStyle w:val="a3"/>
              <w:spacing w:before="0" w:beforeAutospacing="0" w:after="0" w:afterAutospacing="0" w:line="276" w:lineRule="auto"/>
              <w:rPr>
                <w:color w:val="000000"/>
                <w:sz w:val="28"/>
                <w:szCs w:val="28"/>
              </w:rPr>
            </w:pPr>
            <w:r>
              <w:rPr>
                <w:color w:val="000000"/>
                <w:sz w:val="28"/>
                <w:szCs w:val="28"/>
              </w:rPr>
              <w:t>2023 – 2027 роки</w:t>
            </w:r>
          </w:p>
          <w:p w14:paraId="4541617B" w14:textId="77777777" w:rsidR="007A1A64" w:rsidRDefault="007A1A64">
            <w:pPr>
              <w:pStyle w:val="a3"/>
              <w:spacing w:before="0" w:beforeAutospacing="0" w:after="0" w:afterAutospacing="0" w:line="276" w:lineRule="auto"/>
              <w:rPr>
                <w:color w:val="000000"/>
                <w:sz w:val="28"/>
                <w:szCs w:val="28"/>
              </w:rPr>
            </w:pPr>
          </w:p>
        </w:tc>
      </w:tr>
      <w:tr w:rsidR="007A1A64" w14:paraId="05E99637" w14:textId="77777777" w:rsidTr="007A1A64">
        <w:tc>
          <w:tcPr>
            <w:tcW w:w="630" w:type="dxa"/>
            <w:hideMark/>
          </w:tcPr>
          <w:p w14:paraId="1F090CE1" w14:textId="77777777" w:rsidR="007A1A64" w:rsidRDefault="007A1A64">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7.</w:t>
            </w:r>
          </w:p>
        </w:tc>
        <w:tc>
          <w:tcPr>
            <w:tcW w:w="4393" w:type="dxa"/>
            <w:hideMark/>
          </w:tcPr>
          <w:p w14:paraId="393FD24E" w14:textId="77777777" w:rsidR="007A1A64" w:rsidRDefault="007A1A64">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Перелік бюджетів, що                  -</w:t>
            </w:r>
          </w:p>
          <w:p w14:paraId="6073C783" w14:textId="77777777" w:rsidR="007A1A64" w:rsidRDefault="007A1A64">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беруть участь у виконанні Програми </w:t>
            </w:r>
          </w:p>
        </w:tc>
        <w:tc>
          <w:tcPr>
            <w:tcW w:w="4877" w:type="dxa"/>
          </w:tcPr>
          <w:p w14:paraId="54B9C9E0" w14:textId="77777777" w:rsidR="007A1A64" w:rsidRDefault="007A1A64">
            <w:pPr>
              <w:pStyle w:val="a3"/>
              <w:spacing w:before="0" w:beforeAutospacing="0" w:after="0" w:afterAutospacing="0" w:line="276" w:lineRule="auto"/>
              <w:rPr>
                <w:color w:val="000000"/>
                <w:sz w:val="28"/>
                <w:szCs w:val="28"/>
              </w:rPr>
            </w:pPr>
            <w:r>
              <w:rPr>
                <w:color w:val="000000"/>
                <w:sz w:val="28"/>
                <w:szCs w:val="28"/>
              </w:rPr>
              <w:t>Місцевий  бюджет, інші джерела фінансування</w:t>
            </w:r>
          </w:p>
          <w:p w14:paraId="768275AE" w14:textId="77777777" w:rsidR="007A1A64" w:rsidRDefault="007A1A64">
            <w:pPr>
              <w:pStyle w:val="a3"/>
              <w:spacing w:before="0" w:beforeAutospacing="0" w:after="0" w:afterAutospacing="0" w:line="276" w:lineRule="auto"/>
              <w:rPr>
                <w:color w:val="000000"/>
                <w:sz w:val="28"/>
                <w:szCs w:val="28"/>
              </w:rPr>
            </w:pPr>
          </w:p>
        </w:tc>
      </w:tr>
      <w:tr w:rsidR="007A1A64" w14:paraId="0AD71967" w14:textId="77777777" w:rsidTr="007A1A64">
        <w:tc>
          <w:tcPr>
            <w:tcW w:w="630" w:type="dxa"/>
            <w:hideMark/>
          </w:tcPr>
          <w:p w14:paraId="6D347526" w14:textId="77777777" w:rsidR="007A1A64" w:rsidRDefault="007A1A64">
            <w:pPr>
              <w:spacing w:after="0" w:line="240" w:lineRule="auto"/>
              <w:rPr>
                <w:rFonts w:ascii="Times New Roman" w:hAnsi="Times New Roman" w:cs="Times New Roman"/>
                <w:color w:val="000000"/>
                <w:sz w:val="28"/>
                <w:szCs w:val="28"/>
              </w:rPr>
            </w:pPr>
            <w:bookmarkStart w:id="0" w:name="_Hlk89690935"/>
            <w:r>
              <w:rPr>
                <w:rFonts w:ascii="Times New Roman" w:hAnsi="Times New Roman" w:cs="Times New Roman"/>
                <w:color w:val="000000"/>
                <w:sz w:val="28"/>
                <w:szCs w:val="28"/>
              </w:rPr>
              <w:t>8.</w:t>
            </w:r>
          </w:p>
        </w:tc>
        <w:tc>
          <w:tcPr>
            <w:tcW w:w="4393" w:type="dxa"/>
          </w:tcPr>
          <w:p w14:paraId="107F235A" w14:textId="77777777" w:rsidR="007A1A64" w:rsidRDefault="007A1A64">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Загальний обсяг фінансових        - ресурсів,  необхідних для реалізації Програми (місцевий бюджет), всього:</w:t>
            </w:r>
          </w:p>
          <w:p w14:paraId="787BE093" w14:textId="77777777" w:rsidR="007A1A64" w:rsidRDefault="007A1A64">
            <w:pPr>
              <w:spacing w:after="0" w:line="240" w:lineRule="auto"/>
              <w:rPr>
                <w:rFonts w:ascii="Times New Roman" w:hAnsi="Times New Roman" w:cs="Times New Roman"/>
                <w:color w:val="000000"/>
                <w:sz w:val="28"/>
                <w:szCs w:val="28"/>
              </w:rPr>
            </w:pPr>
          </w:p>
        </w:tc>
        <w:tc>
          <w:tcPr>
            <w:tcW w:w="4877" w:type="dxa"/>
          </w:tcPr>
          <w:p w14:paraId="43636009" w14:textId="77777777" w:rsidR="007A1A64" w:rsidRDefault="007A1A64">
            <w:pPr>
              <w:pStyle w:val="a3"/>
              <w:spacing w:before="0" w:beforeAutospacing="0" w:after="0" w:afterAutospacing="0" w:line="276" w:lineRule="auto"/>
              <w:rPr>
                <w:b/>
                <w:bCs/>
                <w:color w:val="000000"/>
                <w:sz w:val="28"/>
                <w:szCs w:val="28"/>
              </w:rPr>
            </w:pPr>
            <w:r>
              <w:rPr>
                <w:b/>
                <w:bCs/>
                <w:color w:val="000000"/>
                <w:sz w:val="28"/>
                <w:szCs w:val="28"/>
              </w:rPr>
              <w:t>7410,0 тис. грн</w:t>
            </w:r>
          </w:p>
          <w:p w14:paraId="56682431" w14:textId="77777777" w:rsidR="007A1A64" w:rsidRDefault="007A1A64">
            <w:pPr>
              <w:pStyle w:val="a3"/>
              <w:spacing w:before="0" w:beforeAutospacing="0" w:after="0" w:afterAutospacing="0" w:line="276" w:lineRule="auto"/>
              <w:rPr>
                <w:sz w:val="28"/>
                <w:szCs w:val="28"/>
              </w:rPr>
            </w:pPr>
            <w:r>
              <w:rPr>
                <w:sz w:val="28"/>
                <w:szCs w:val="28"/>
              </w:rPr>
              <w:t>2023 рік – 600,0 тис. грн</w:t>
            </w:r>
          </w:p>
          <w:p w14:paraId="74414D5B" w14:textId="77777777" w:rsidR="007A1A64" w:rsidRDefault="007A1A64">
            <w:pPr>
              <w:pStyle w:val="a3"/>
              <w:spacing w:before="0" w:beforeAutospacing="0" w:after="0" w:afterAutospacing="0" w:line="276" w:lineRule="auto"/>
              <w:rPr>
                <w:sz w:val="28"/>
                <w:szCs w:val="28"/>
              </w:rPr>
            </w:pPr>
            <w:r>
              <w:rPr>
                <w:sz w:val="28"/>
                <w:szCs w:val="28"/>
              </w:rPr>
              <w:t>2024 рік – 1598,0 тис. грн</w:t>
            </w:r>
          </w:p>
          <w:p w14:paraId="084188EF" w14:textId="77777777" w:rsidR="007A1A64" w:rsidRDefault="007A1A64">
            <w:pPr>
              <w:pStyle w:val="a3"/>
              <w:spacing w:before="0" w:beforeAutospacing="0" w:after="0" w:afterAutospacing="0" w:line="276" w:lineRule="auto"/>
              <w:rPr>
                <w:sz w:val="28"/>
                <w:szCs w:val="28"/>
              </w:rPr>
            </w:pPr>
            <w:r>
              <w:rPr>
                <w:sz w:val="28"/>
                <w:szCs w:val="28"/>
              </w:rPr>
              <w:t>2025 рік – 1658,0 тис. грн</w:t>
            </w:r>
          </w:p>
          <w:p w14:paraId="552EE974" w14:textId="77777777" w:rsidR="007A1A64" w:rsidRDefault="007A1A64">
            <w:pPr>
              <w:pStyle w:val="a3"/>
              <w:spacing w:before="0" w:beforeAutospacing="0" w:after="0" w:afterAutospacing="0" w:line="276" w:lineRule="auto"/>
              <w:rPr>
                <w:sz w:val="28"/>
                <w:szCs w:val="28"/>
              </w:rPr>
            </w:pPr>
            <w:r>
              <w:rPr>
                <w:sz w:val="28"/>
                <w:szCs w:val="28"/>
              </w:rPr>
              <w:t>2026 рік – 1757,0 тис. грн</w:t>
            </w:r>
          </w:p>
          <w:p w14:paraId="03BEDC90" w14:textId="77777777" w:rsidR="007A1A64" w:rsidRDefault="007A1A64">
            <w:pPr>
              <w:pStyle w:val="a3"/>
              <w:spacing w:before="0" w:beforeAutospacing="0" w:after="0" w:afterAutospacing="0" w:line="276" w:lineRule="auto"/>
              <w:rPr>
                <w:sz w:val="28"/>
                <w:szCs w:val="28"/>
              </w:rPr>
            </w:pPr>
            <w:r>
              <w:rPr>
                <w:sz w:val="28"/>
                <w:szCs w:val="28"/>
              </w:rPr>
              <w:t>2027 рік – 1797,0 тис. грн</w:t>
            </w:r>
          </w:p>
          <w:p w14:paraId="4C20367C" w14:textId="77777777" w:rsidR="007A1A64" w:rsidRDefault="007A1A64">
            <w:pPr>
              <w:pStyle w:val="a3"/>
              <w:spacing w:before="0" w:beforeAutospacing="0" w:after="0" w:afterAutospacing="0" w:line="276" w:lineRule="auto"/>
              <w:rPr>
                <w:color w:val="000000"/>
                <w:sz w:val="28"/>
                <w:szCs w:val="28"/>
              </w:rPr>
            </w:pPr>
          </w:p>
        </w:tc>
      </w:tr>
      <w:bookmarkEnd w:id="0"/>
    </w:tbl>
    <w:p w14:paraId="78F63C89" w14:textId="77777777" w:rsidR="007A1A64" w:rsidRDefault="007A1A64" w:rsidP="007A1A64">
      <w:pPr>
        <w:spacing w:after="0" w:line="240" w:lineRule="auto"/>
        <w:jc w:val="center"/>
        <w:rPr>
          <w:rFonts w:ascii="Times New Roman" w:eastAsia="Times New Roman" w:hAnsi="Times New Roman" w:cs="Times New Roman"/>
          <w:b/>
          <w:color w:val="000000"/>
          <w:sz w:val="28"/>
          <w:szCs w:val="28"/>
          <w:lang w:eastAsia="ru-RU"/>
        </w:rPr>
      </w:pPr>
    </w:p>
    <w:p w14:paraId="197D55D9" w14:textId="77777777" w:rsidR="007A1A64" w:rsidRDefault="007A1A64" w:rsidP="007A1A64">
      <w:pPr>
        <w:spacing w:after="0" w:line="240" w:lineRule="auto"/>
        <w:jc w:val="center"/>
        <w:rPr>
          <w:rFonts w:ascii="Times New Roman" w:hAnsi="Times New Roman" w:cs="Times New Roman"/>
          <w:b/>
          <w:color w:val="000000"/>
          <w:sz w:val="28"/>
          <w:szCs w:val="28"/>
        </w:rPr>
      </w:pPr>
    </w:p>
    <w:p w14:paraId="785325E5" w14:textId="77777777" w:rsidR="007A1A64" w:rsidRDefault="007A1A64" w:rsidP="007A1A64">
      <w:pPr>
        <w:spacing w:after="0" w:line="240" w:lineRule="auto"/>
        <w:jc w:val="center"/>
        <w:rPr>
          <w:rFonts w:ascii="Times New Roman" w:hAnsi="Times New Roman" w:cs="Times New Roman"/>
          <w:b/>
          <w:color w:val="000000"/>
          <w:sz w:val="28"/>
          <w:szCs w:val="28"/>
        </w:rPr>
      </w:pPr>
    </w:p>
    <w:p w14:paraId="28E1A7A5" w14:textId="77777777" w:rsidR="007A1A64" w:rsidRDefault="007A1A64" w:rsidP="007A1A64">
      <w:pPr>
        <w:spacing w:after="0" w:line="240" w:lineRule="auto"/>
        <w:jc w:val="center"/>
        <w:rPr>
          <w:rFonts w:ascii="Times New Roman" w:hAnsi="Times New Roman" w:cs="Times New Roman"/>
          <w:b/>
          <w:color w:val="000000"/>
          <w:sz w:val="28"/>
          <w:szCs w:val="28"/>
        </w:rPr>
      </w:pPr>
    </w:p>
    <w:p w14:paraId="73E93CAE" w14:textId="77777777" w:rsidR="007A1A64" w:rsidRDefault="007A1A64" w:rsidP="007A1A64">
      <w:pPr>
        <w:spacing w:after="0" w:line="240" w:lineRule="auto"/>
        <w:jc w:val="center"/>
        <w:rPr>
          <w:rFonts w:ascii="Times New Roman" w:hAnsi="Times New Roman" w:cs="Times New Roman"/>
          <w:b/>
          <w:color w:val="000000"/>
          <w:sz w:val="28"/>
          <w:szCs w:val="28"/>
        </w:rPr>
      </w:pPr>
    </w:p>
    <w:p w14:paraId="55C9D3F3" w14:textId="77777777" w:rsidR="007A1A64" w:rsidRDefault="007A1A64" w:rsidP="007A1A64">
      <w:pPr>
        <w:spacing w:after="0" w:line="240" w:lineRule="auto"/>
        <w:jc w:val="center"/>
        <w:rPr>
          <w:rFonts w:ascii="Times New Roman" w:hAnsi="Times New Roman" w:cs="Times New Roman"/>
          <w:b/>
          <w:color w:val="000000"/>
          <w:sz w:val="28"/>
          <w:szCs w:val="28"/>
        </w:rPr>
      </w:pPr>
    </w:p>
    <w:p w14:paraId="3AD4EB1E" w14:textId="77777777" w:rsidR="007A1A64" w:rsidRDefault="007A1A64" w:rsidP="007A1A64">
      <w:pPr>
        <w:spacing w:after="0" w:line="240" w:lineRule="auto"/>
        <w:jc w:val="center"/>
        <w:rPr>
          <w:rFonts w:ascii="Times New Roman" w:hAnsi="Times New Roman" w:cs="Times New Roman"/>
          <w:b/>
          <w:color w:val="000000"/>
          <w:sz w:val="28"/>
          <w:szCs w:val="28"/>
        </w:rPr>
      </w:pPr>
    </w:p>
    <w:p w14:paraId="154CAF93" w14:textId="77777777" w:rsidR="007A1A64" w:rsidRDefault="007A1A64" w:rsidP="007A1A64">
      <w:pPr>
        <w:spacing w:after="0" w:line="240" w:lineRule="auto"/>
        <w:jc w:val="center"/>
        <w:rPr>
          <w:rFonts w:ascii="Times New Roman" w:hAnsi="Times New Roman" w:cs="Times New Roman"/>
          <w:b/>
          <w:color w:val="000000"/>
          <w:sz w:val="28"/>
          <w:szCs w:val="28"/>
        </w:rPr>
      </w:pPr>
    </w:p>
    <w:p w14:paraId="39F84D6E" w14:textId="77777777" w:rsidR="007A1A64" w:rsidRDefault="007A1A64" w:rsidP="007A1A64">
      <w:pPr>
        <w:spacing w:after="0" w:line="240" w:lineRule="auto"/>
        <w:jc w:val="center"/>
        <w:rPr>
          <w:rFonts w:ascii="Times New Roman" w:hAnsi="Times New Roman" w:cs="Times New Roman"/>
          <w:b/>
          <w:color w:val="000000"/>
          <w:sz w:val="28"/>
          <w:szCs w:val="28"/>
        </w:rPr>
      </w:pPr>
    </w:p>
    <w:p w14:paraId="05BF4331" w14:textId="77777777" w:rsidR="007A1A64" w:rsidRDefault="007A1A64" w:rsidP="007A1A64">
      <w:pPr>
        <w:spacing w:after="0" w:line="240" w:lineRule="auto"/>
        <w:jc w:val="center"/>
        <w:rPr>
          <w:rFonts w:ascii="Times New Roman" w:hAnsi="Times New Roman" w:cs="Times New Roman"/>
          <w:b/>
          <w:color w:val="000000"/>
          <w:sz w:val="28"/>
          <w:szCs w:val="28"/>
        </w:rPr>
      </w:pPr>
    </w:p>
    <w:p w14:paraId="15815431" w14:textId="77777777" w:rsidR="007A1A64" w:rsidRDefault="007A1A64" w:rsidP="007A1A64">
      <w:pPr>
        <w:spacing w:after="0" w:line="240" w:lineRule="auto"/>
        <w:jc w:val="center"/>
        <w:rPr>
          <w:rFonts w:ascii="Times New Roman" w:hAnsi="Times New Roman" w:cs="Times New Roman"/>
          <w:b/>
          <w:color w:val="000000"/>
          <w:sz w:val="28"/>
          <w:szCs w:val="28"/>
        </w:rPr>
      </w:pPr>
    </w:p>
    <w:p w14:paraId="1D87A7C8" w14:textId="77777777" w:rsidR="007A1A64" w:rsidRDefault="007A1A64" w:rsidP="007A1A64">
      <w:pPr>
        <w:spacing w:after="0" w:line="240" w:lineRule="auto"/>
        <w:jc w:val="center"/>
        <w:rPr>
          <w:rFonts w:ascii="Times New Roman" w:hAnsi="Times New Roman" w:cs="Times New Roman"/>
          <w:b/>
          <w:color w:val="000000"/>
          <w:sz w:val="28"/>
          <w:szCs w:val="28"/>
        </w:rPr>
      </w:pPr>
    </w:p>
    <w:p w14:paraId="783C5E2C" w14:textId="77777777" w:rsidR="007A1A64" w:rsidRDefault="007A1A64" w:rsidP="007A1A64">
      <w:pPr>
        <w:spacing w:after="0" w:line="240" w:lineRule="auto"/>
        <w:jc w:val="center"/>
        <w:rPr>
          <w:rFonts w:ascii="Times New Roman" w:hAnsi="Times New Roman" w:cs="Times New Roman"/>
          <w:b/>
          <w:color w:val="000000"/>
          <w:sz w:val="28"/>
          <w:szCs w:val="28"/>
        </w:rPr>
      </w:pPr>
    </w:p>
    <w:p w14:paraId="3EF5B8DE" w14:textId="77777777" w:rsidR="007A1A64" w:rsidRDefault="007A1A64" w:rsidP="007A1A64">
      <w:pPr>
        <w:spacing w:after="0" w:line="240" w:lineRule="auto"/>
        <w:jc w:val="center"/>
        <w:rPr>
          <w:rFonts w:ascii="Times New Roman" w:hAnsi="Times New Roman" w:cs="Times New Roman"/>
          <w:b/>
          <w:color w:val="000000"/>
          <w:sz w:val="28"/>
          <w:szCs w:val="28"/>
        </w:rPr>
      </w:pPr>
    </w:p>
    <w:p w14:paraId="73C1F24A" w14:textId="77777777" w:rsidR="007A1A64" w:rsidRDefault="007A1A64" w:rsidP="007A1A64">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color w:val="000000"/>
          <w:sz w:val="28"/>
          <w:szCs w:val="28"/>
        </w:rPr>
        <w:lastRenderedPageBreak/>
        <w:t xml:space="preserve">І. </w:t>
      </w:r>
      <w:r>
        <w:rPr>
          <w:rFonts w:ascii="Times New Roman" w:hAnsi="Times New Roman" w:cs="Times New Roman"/>
          <w:b/>
          <w:bCs/>
          <w:color w:val="000000"/>
          <w:sz w:val="28"/>
          <w:szCs w:val="28"/>
        </w:rPr>
        <w:t>Визначення проблеми, на розв’язання якої спрямована Програма</w:t>
      </w:r>
    </w:p>
    <w:p w14:paraId="7278F252" w14:textId="77777777" w:rsidR="007A1A64" w:rsidRDefault="007A1A64" w:rsidP="007A1A64">
      <w:pPr>
        <w:spacing w:after="0" w:line="240" w:lineRule="auto"/>
        <w:jc w:val="center"/>
        <w:rPr>
          <w:rFonts w:ascii="Times New Roman" w:hAnsi="Times New Roman" w:cs="Times New Roman"/>
          <w:b/>
          <w:color w:val="000000"/>
          <w:sz w:val="28"/>
          <w:szCs w:val="28"/>
        </w:rPr>
      </w:pPr>
    </w:p>
    <w:p w14:paraId="24F5344B" w14:textId="77777777" w:rsidR="007A1A64" w:rsidRDefault="007A1A64" w:rsidP="007A1A64">
      <w:pPr>
        <w:pStyle w:val="western"/>
        <w:shd w:val="clear" w:color="auto" w:fill="FFFFFF"/>
        <w:spacing w:before="0" w:beforeAutospacing="0" w:after="0" w:afterAutospacing="0"/>
        <w:ind w:firstLine="571"/>
        <w:jc w:val="both"/>
        <w:textAlignment w:val="baseline"/>
        <w:rPr>
          <w:color w:val="000000" w:themeColor="text1"/>
          <w:sz w:val="28"/>
          <w:szCs w:val="28"/>
          <w:bdr w:val="none" w:sz="0" w:space="0" w:color="auto" w:frame="1"/>
        </w:rPr>
      </w:pPr>
      <w:r>
        <w:rPr>
          <w:rStyle w:val="a4"/>
          <w:i w:val="0"/>
          <w:iCs w:val="0"/>
          <w:color w:val="000000" w:themeColor="text1"/>
          <w:sz w:val="28"/>
          <w:szCs w:val="28"/>
          <w:bdr w:val="none" w:sz="0" w:space="0" w:color="auto" w:frame="1"/>
          <w:shd w:val="clear" w:color="auto" w:fill="FFFFFF"/>
        </w:rPr>
        <w:t xml:space="preserve">З 24 лютого, </w:t>
      </w:r>
      <w:r>
        <w:rPr>
          <w:color w:val="000000" w:themeColor="text1"/>
          <w:sz w:val="28"/>
          <w:szCs w:val="28"/>
        </w:rPr>
        <w:t>з початку повномасштабної війни росії в Україні</w:t>
      </w:r>
      <w:r>
        <w:rPr>
          <w:i/>
          <w:iCs/>
          <w:color w:val="000000" w:themeColor="text1"/>
          <w:sz w:val="28"/>
          <w:szCs w:val="28"/>
        </w:rPr>
        <w:t xml:space="preserve"> </w:t>
      </w:r>
      <w:r>
        <w:rPr>
          <w:rStyle w:val="a4"/>
          <w:i w:val="0"/>
          <w:iCs w:val="0"/>
          <w:color w:val="000000" w:themeColor="text1"/>
          <w:sz w:val="28"/>
          <w:szCs w:val="28"/>
          <w:bdr w:val="none" w:sz="0" w:space="0" w:color="auto" w:frame="1"/>
          <w:shd w:val="clear" w:color="auto" w:fill="FFFFFF"/>
        </w:rPr>
        <w:t xml:space="preserve">тисячі дітей стали </w:t>
      </w:r>
      <w:r>
        <w:rPr>
          <w:color w:val="000000" w:themeColor="text1"/>
          <w:sz w:val="28"/>
          <w:szCs w:val="28"/>
        </w:rPr>
        <w:t>за межами безпечного середовища,</w:t>
      </w:r>
      <w:r>
        <w:rPr>
          <w:rStyle w:val="a4"/>
          <w:color w:val="000000" w:themeColor="text1"/>
          <w:sz w:val="28"/>
          <w:szCs w:val="28"/>
          <w:bdr w:val="none" w:sz="0" w:space="0" w:color="auto" w:frame="1"/>
          <w:shd w:val="clear" w:color="auto" w:fill="FFFFFF"/>
        </w:rPr>
        <w:t xml:space="preserve"> </w:t>
      </w:r>
      <w:r>
        <w:rPr>
          <w:color w:val="000000" w:themeColor="text1"/>
          <w:sz w:val="28"/>
          <w:szCs w:val="28"/>
        </w:rPr>
        <w:t>їм загрожує переміщення, втрата дому й членів родини, а також розлука з батьками, від яких залежить процес розвитку та дорослішання, відчутний навіть у дорослому віці.</w:t>
      </w:r>
      <w:r>
        <w:rPr>
          <w:rStyle w:val="a4"/>
          <w:i w:val="0"/>
          <w:iCs w:val="0"/>
          <w:color w:val="000000" w:themeColor="text1"/>
          <w:sz w:val="28"/>
          <w:szCs w:val="28"/>
          <w:bdr w:val="none" w:sz="0" w:space="0" w:color="auto" w:frame="1"/>
          <w:shd w:val="clear" w:color="auto" w:fill="FFFFFF"/>
        </w:rPr>
        <w:t xml:space="preserve"> Вони отримують сильні психологічні травми через війну, смерть родичів і складність реабілітації у воєнних умовах. Скільком дітям допомога потрібна вже зараз, з якими психологічними проблемами вони стикаються і як їм можна допомогти? Їх дитинство перевернула війна.</w:t>
      </w:r>
      <w:r>
        <w:rPr>
          <w:color w:val="000000" w:themeColor="text1"/>
          <w:sz w:val="28"/>
          <w:szCs w:val="28"/>
          <w:bdr w:val="none" w:sz="0" w:space="0" w:color="auto" w:frame="1"/>
        </w:rPr>
        <w:t xml:space="preserve">  </w:t>
      </w:r>
    </w:p>
    <w:p w14:paraId="6DE3E880" w14:textId="77777777" w:rsidR="007A1A64" w:rsidRDefault="007A1A64" w:rsidP="007A1A64">
      <w:pPr>
        <w:pStyle w:val="western"/>
        <w:shd w:val="clear" w:color="auto" w:fill="FFFFFF"/>
        <w:spacing w:before="0" w:beforeAutospacing="0" w:after="0" w:afterAutospacing="0"/>
        <w:ind w:firstLine="571"/>
        <w:jc w:val="both"/>
        <w:textAlignment w:val="baseline"/>
        <w:rPr>
          <w:sz w:val="28"/>
          <w:szCs w:val="28"/>
          <w:bdr w:val="none" w:sz="0" w:space="0" w:color="auto" w:frame="1"/>
          <w:shd w:val="clear" w:color="auto" w:fill="FFFFFF"/>
        </w:rPr>
      </w:pPr>
      <w:r>
        <w:rPr>
          <w:color w:val="000000"/>
          <w:sz w:val="28"/>
          <w:szCs w:val="28"/>
          <w:bdr w:val="none" w:sz="0" w:space="0" w:color="auto" w:frame="1"/>
        </w:rPr>
        <w:t>Дитинство – найважливіший самобутній і неповторний період у становленні особистості. Саме в дитячі роки людина потребує найбільшої уваги та захисту. Від ставлення до дітей, розуміння їхніх проблем, інтересів та потреб, стану охорони дитинства залежить не тільки доля кожної конкретної дитини, а й розвиток громади в цілому.</w:t>
      </w:r>
      <w:r>
        <w:rPr>
          <w:color w:val="292B2C"/>
          <w:sz w:val="28"/>
          <w:szCs w:val="28"/>
          <w:bdr w:val="none" w:sz="0" w:space="0" w:color="auto" w:frame="1"/>
        </w:rPr>
        <w:t xml:space="preserve"> </w:t>
      </w:r>
    </w:p>
    <w:p w14:paraId="5B5B6CBC" w14:textId="77777777" w:rsidR="007A1A64" w:rsidRDefault="007A1A64" w:rsidP="007A1A64">
      <w:pPr>
        <w:spacing w:after="0" w:line="240" w:lineRule="auto"/>
        <w:ind w:firstLine="571"/>
        <w:jc w:val="both"/>
        <w:rPr>
          <w:rFonts w:ascii="Times New Roman" w:hAnsi="Times New Roman" w:cs="Times New Roman"/>
          <w:sz w:val="28"/>
          <w:szCs w:val="28"/>
        </w:rPr>
      </w:pPr>
      <w:r>
        <w:rPr>
          <w:rFonts w:ascii="Times New Roman" w:hAnsi="Times New Roman" w:cs="Times New Roman"/>
          <w:sz w:val="28"/>
          <w:szCs w:val="28"/>
        </w:rPr>
        <w:t xml:space="preserve">Кожна дитина - це особистість і не важливо скільки їй років – 5, 10 чи 16,                а кожна особистість повинна зростати в люблячому середовищі, отримувати допомогу та підтримку від рідних та близьких людей. Такою підтримкою є сім’я. Саме тому, сьогодні, в нелегкий для країни час, Броварською міською територіальною громадою робиться все можливе щоб і кожна дитина, і кожна родина почувалися захищеними, потрібними та були впевненими у своєму майбутньому. </w:t>
      </w:r>
    </w:p>
    <w:p w14:paraId="5D675A69" w14:textId="77777777" w:rsidR="007A1A64" w:rsidRDefault="007A1A64" w:rsidP="007A1A64">
      <w:pPr>
        <w:spacing w:after="0" w:line="240" w:lineRule="auto"/>
        <w:ind w:firstLine="571"/>
        <w:jc w:val="both"/>
        <w:rPr>
          <w:rFonts w:ascii="Times New Roman" w:hAnsi="Times New Roman" w:cs="Times New Roman"/>
          <w:sz w:val="28"/>
          <w:szCs w:val="28"/>
        </w:rPr>
      </w:pPr>
      <w:r>
        <w:rPr>
          <w:rFonts w:ascii="Times New Roman" w:hAnsi="Times New Roman" w:cs="Times New Roman"/>
          <w:color w:val="000000"/>
          <w:sz w:val="28"/>
          <w:szCs w:val="28"/>
        </w:rPr>
        <w:t xml:space="preserve">Руйнування, бідність і насильство утворюють замкнене коло. Зруйнована інфраструктура створює перешкоди для розвитку </w:t>
      </w:r>
      <w:r>
        <w:rPr>
          <w:rFonts w:ascii="Times New Roman" w:hAnsi="Times New Roman" w:cs="Times New Roman"/>
          <w:sz w:val="28"/>
          <w:szCs w:val="28"/>
          <w:bdr w:val="none" w:sz="0" w:space="0" w:color="auto" w:frame="1"/>
        </w:rPr>
        <w:t>системи соціально-правового захисту дітей та родини.</w:t>
      </w:r>
      <w:r>
        <w:rPr>
          <w:rFonts w:ascii="Times New Roman" w:hAnsi="Times New Roman" w:cs="Times New Roman"/>
          <w:color w:val="000000"/>
          <w:sz w:val="28"/>
          <w:szCs w:val="28"/>
        </w:rPr>
        <w:t xml:space="preserve"> Під час війни батьки зазвичай зосереджені на виживанні, тому приділяють менше уваги дітям, яким доводиться самостійно шукати сенс у тому, що відбувається.</w:t>
      </w:r>
    </w:p>
    <w:p w14:paraId="6104607C" w14:textId="77777777" w:rsidR="007A1A64" w:rsidRDefault="007A1A64" w:rsidP="007A1A64">
      <w:pPr>
        <w:spacing w:after="0" w:line="240" w:lineRule="auto"/>
        <w:ind w:firstLine="571"/>
        <w:jc w:val="both"/>
        <w:rPr>
          <w:rFonts w:ascii="Times New Roman" w:hAnsi="Times New Roman" w:cs="Times New Roman"/>
          <w:sz w:val="28"/>
          <w:szCs w:val="28"/>
        </w:rPr>
      </w:pPr>
      <w:r>
        <w:rPr>
          <w:rFonts w:ascii="Times New Roman" w:hAnsi="Times New Roman" w:cs="Times New Roman"/>
          <w:sz w:val="28"/>
          <w:szCs w:val="28"/>
        </w:rPr>
        <w:t>Від ставлення до дітей, розуміння їхніх проблем, інтересів та потреб, стану охорони дитинства залежить не тільки доля кожної конкретної дитини, а й розвиток суспільства в цілому.</w:t>
      </w:r>
    </w:p>
    <w:p w14:paraId="7FF655ED" w14:textId="77777777" w:rsidR="007A1A64" w:rsidRDefault="007A1A64" w:rsidP="007A1A64">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i/>
          <w:iCs/>
          <w:color w:val="000000"/>
          <w:sz w:val="28"/>
          <w:szCs w:val="28"/>
        </w:rPr>
        <w:t>Основними засадами державної політики щодо соціального захисту</w:t>
      </w:r>
      <w:r>
        <w:rPr>
          <w:rFonts w:ascii="Times New Roman" w:hAnsi="Times New Roman" w:cs="Times New Roman"/>
          <w:color w:val="000000"/>
          <w:sz w:val="28"/>
          <w:szCs w:val="28"/>
        </w:rPr>
        <w:t xml:space="preserve"> дітей, зокрема дітей -сиріт і дітей, позбавлених батьківського піклування, є:</w:t>
      </w:r>
    </w:p>
    <w:p w14:paraId="284B5FFB" w14:textId="77777777" w:rsidR="007A1A64" w:rsidRDefault="007A1A64" w:rsidP="007A1A64">
      <w:pPr>
        <w:numPr>
          <w:ilvl w:val="0"/>
          <w:numId w:val="1"/>
        </w:numPr>
        <w:tabs>
          <w:tab w:val="clear" w:pos="720"/>
          <w:tab w:val="num" w:pos="851"/>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створення умов для реалізації права кожної дитини на виховання в сім'ї;</w:t>
      </w:r>
    </w:p>
    <w:p w14:paraId="6EADF5D3" w14:textId="77777777" w:rsidR="007A1A64" w:rsidRDefault="007A1A64" w:rsidP="007A1A64">
      <w:pPr>
        <w:numPr>
          <w:ilvl w:val="0"/>
          <w:numId w:val="1"/>
        </w:numPr>
        <w:tabs>
          <w:tab w:val="clear" w:pos="720"/>
          <w:tab w:val="num" w:pos="851"/>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виховання та утримання дітей за принципом родинності;</w:t>
      </w:r>
    </w:p>
    <w:p w14:paraId="22BC9119" w14:textId="77777777" w:rsidR="007A1A64" w:rsidRDefault="007A1A64" w:rsidP="007A1A64">
      <w:pPr>
        <w:numPr>
          <w:ilvl w:val="0"/>
          <w:numId w:val="1"/>
        </w:numPr>
        <w:tabs>
          <w:tab w:val="clear" w:pos="720"/>
          <w:tab w:val="num" w:pos="851"/>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сприяння усиновленню дітей, створення системи заохочення та підтримки усиновлювачів;</w:t>
      </w:r>
    </w:p>
    <w:p w14:paraId="37171FDC" w14:textId="77777777" w:rsidR="007A1A64" w:rsidRDefault="007A1A64" w:rsidP="007A1A64">
      <w:pPr>
        <w:numPr>
          <w:ilvl w:val="0"/>
          <w:numId w:val="1"/>
        </w:numPr>
        <w:tabs>
          <w:tab w:val="clear" w:pos="720"/>
          <w:tab w:val="num" w:pos="851"/>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забезпечення пріоритету форм влаштування;</w:t>
      </w:r>
    </w:p>
    <w:p w14:paraId="0D2E021B" w14:textId="77777777" w:rsidR="007A1A64" w:rsidRDefault="007A1A64" w:rsidP="007A1A64">
      <w:pPr>
        <w:numPr>
          <w:ilvl w:val="0"/>
          <w:numId w:val="1"/>
        </w:numPr>
        <w:tabs>
          <w:tab w:val="clear" w:pos="720"/>
          <w:tab w:val="num" w:pos="851"/>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захист майнових, житлових та інших прав та інтересів таких дітей;</w:t>
      </w:r>
    </w:p>
    <w:p w14:paraId="39138EB7" w14:textId="77777777" w:rsidR="007A1A64" w:rsidRDefault="007A1A64" w:rsidP="007A1A64">
      <w:pPr>
        <w:numPr>
          <w:ilvl w:val="0"/>
          <w:numId w:val="1"/>
        </w:numPr>
        <w:tabs>
          <w:tab w:val="clear" w:pos="720"/>
          <w:tab w:val="num" w:pos="851"/>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створення належних умов для їх фізичного, інтелектуального і духовного розвитку, підготовки дітей до самостійного життя;</w:t>
      </w:r>
    </w:p>
    <w:p w14:paraId="3E56D234" w14:textId="77777777" w:rsidR="007A1A64" w:rsidRDefault="007A1A64" w:rsidP="007A1A64">
      <w:pPr>
        <w:numPr>
          <w:ilvl w:val="0"/>
          <w:numId w:val="1"/>
        </w:numPr>
        <w:tabs>
          <w:tab w:val="clear" w:pos="720"/>
          <w:tab w:val="num" w:pos="851"/>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забезпечення права на здоровий розвиток;</w:t>
      </w:r>
    </w:p>
    <w:p w14:paraId="23CAF8EC" w14:textId="77777777" w:rsidR="007A1A64" w:rsidRDefault="007A1A64" w:rsidP="007A1A64">
      <w:pPr>
        <w:numPr>
          <w:ilvl w:val="0"/>
          <w:numId w:val="1"/>
        </w:numPr>
        <w:tabs>
          <w:tab w:val="clear" w:pos="720"/>
          <w:tab w:val="num" w:pos="851"/>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забезпечення соціально-правових гарантій;</w:t>
      </w:r>
    </w:p>
    <w:p w14:paraId="3CBC3C05" w14:textId="77777777" w:rsidR="007A1A64" w:rsidRDefault="007A1A64" w:rsidP="007A1A64">
      <w:pPr>
        <w:numPr>
          <w:ilvl w:val="0"/>
          <w:numId w:val="1"/>
        </w:numPr>
        <w:tabs>
          <w:tab w:val="clear" w:pos="720"/>
          <w:tab w:val="num" w:pos="851"/>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створення умов для надання психологічної, медичної та педагогічної допомоги;</w:t>
      </w:r>
    </w:p>
    <w:p w14:paraId="1C574DD5" w14:textId="77777777" w:rsidR="007A1A64" w:rsidRDefault="007A1A64" w:rsidP="007A1A64">
      <w:pPr>
        <w:spacing w:after="0" w:line="240" w:lineRule="auto"/>
        <w:ind w:firstLine="571"/>
        <w:jc w:val="both"/>
        <w:rPr>
          <w:rFonts w:ascii="Times New Roman" w:hAnsi="Times New Roman" w:cs="Times New Roman"/>
          <w:sz w:val="28"/>
          <w:szCs w:val="28"/>
          <w:lang w:eastAsia="ru-RU"/>
        </w:rPr>
      </w:pPr>
      <w:r>
        <w:rPr>
          <w:rFonts w:ascii="Times New Roman" w:hAnsi="Times New Roman" w:cs="Times New Roman"/>
          <w:color w:val="000000"/>
          <w:sz w:val="28"/>
          <w:szCs w:val="28"/>
        </w:rPr>
        <w:lastRenderedPageBreak/>
        <w:t>належне матеріально-технічне забезпечення незалежно від форми влаштування та утримання дітей-сиріт, дітей, позбавлених батьківського піклування.</w:t>
      </w:r>
      <w:r>
        <w:rPr>
          <w:rFonts w:ascii="Times New Roman" w:hAnsi="Times New Roman" w:cs="Times New Roman"/>
          <w:sz w:val="28"/>
          <w:szCs w:val="28"/>
        </w:rPr>
        <w:t xml:space="preserve"> </w:t>
      </w:r>
    </w:p>
    <w:p w14:paraId="5C5198D4" w14:textId="77777777" w:rsidR="007A1A64" w:rsidRDefault="007A1A64" w:rsidP="007A1A64">
      <w:pPr>
        <w:spacing w:after="0" w:line="240" w:lineRule="auto"/>
        <w:ind w:firstLine="571"/>
        <w:jc w:val="both"/>
        <w:rPr>
          <w:rFonts w:ascii="Times New Roman" w:hAnsi="Times New Roman" w:cs="Times New Roman"/>
          <w:sz w:val="28"/>
          <w:szCs w:val="28"/>
        </w:rPr>
      </w:pPr>
      <w:r>
        <w:rPr>
          <w:rFonts w:ascii="Times New Roman" w:hAnsi="Times New Roman" w:cs="Times New Roman"/>
          <w:sz w:val="28"/>
          <w:szCs w:val="28"/>
        </w:rPr>
        <w:t>Наразі основною роллю держави, органів місцевого самоврядування, благодійних та громадських організацій, державних установ, що працюють в напряму захисту конституційних прав дітей, є формування суспільної думки щодо важливості виховання та розвитку дитини у сім’ї, неприпустимості розлучення дитини з батьками через особливості її розвитку, негативних наслідків інституційного догляду і виховання для дитини та суспільства в цілому, важливості ролі територіальної громади в забезпеченні найкращих інтересів дітей.</w:t>
      </w:r>
    </w:p>
    <w:p w14:paraId="4160DC8D" w14:textId="77777777" w:rsidR="007A1A64" w:rsidRDefault="007A1A64" w:rsidP="007A1A64">
      <w:pPr>
        <w:spacing w:after="0" w:line="240" w:lineRule="auto"/>
        <w:ind w:firstLine="571"/>
        <w:jc w:val="both"/>
        <w:rPr>
          <w:rFonts w:ascii="Times New Roman" w:hAnsi="Times New Roman" w:cs="Times New Roman"/>
          <w:sz w:val="28"/>
          <w:szCs w:val="28"/>
        </w:rPr>
      </w:pPr>
      <w:r>
        <w:rPr>
          <w:rFonts w:ascii="Times New Roman" w:hAnsi="Times New Roman" w:cs="Times New Roman"/>
          <w:sz w:val="28"/>
          <w:szCs w:val="28"/>
        </w:rPr>
        <w:t xml:space="preserve">Курс України на європейську інтеграцію вимагає перегляду пріоритетів державної політики у сфері охорони дитинства та забезпечення державної підтримки сімей, впровадження успішних підходів із світової практики захисту прав дітей та сімей, які базуються на забезпеченні найкращих інтересів дитини, спрямовуються на усесторонню та комплексну підтримку сім’ї, створення умов для виховання та розвитку дітей у сім’ї або середовищі, максимально наближеному до сімейного. </w:t>
      </w:r>
    </w:p>
    <w:p w14:paraId="3BF9D767" w14:textId="77777777" w:rsidR="007A1A64" w:rsidRDefault="007A1A64" w:rsidP="007A1A64">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Заходи Програми</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підтримки сім’ї та захисту прав дітей «</w:t>
      </w:r>
      <w:r>
        <w:rPr>
          <w:rFonts w:ascii="Times New Roman" w:hAnsi="Times New Roman" w:cs="Times New Roman"/>
          <w:color w:val="000000"/>
          <w:sz w:val="28"/>
        </w:rPr>
        <w:t xml:space="preserve">Щаслива родина – успішна країна» </w:t>
      </w:r>
      <w:r>
        <w:rPr>
          <w:rFonts w:ascii="Times New Roman" w:hAnsi="Times New Roman" w:cs="Times New Roman"/>
          <w:color w:val="000000"/>
          <w:sz w:val="28"/>
          <w:szCs w:val="28"/>
        </w:rPr>
        <w:t xml:space="preserve">на 2023 – 2027 роки (далі – Програма), спрямовані на  значне підвищення показників, які стосуються виховання і пропаганди серед населення у сфері соціального захисту, соціальної підтримки дітей, зокрема, дітей-сиріт та дітей, позбавлених батьківського піклування, </w:t>
      </w:r>
      <w:r>
        <w:rPr>
          <w:rFonts w:ascii="Times New Roman" w:hAnsi="Times New Roman" w:cs="Times New Roman"/>
          <w:color w:val="000000"/>
          <w:sz w:val="28"/>
          <w:szCs w:val="28"/>
          <w:shd w:val="clear" w:color="auto" w:fill="FFFFFF"/>
        </w:rPr>
        <w:t xml:space="preserve">дітей, які постраждали внаслідок воєнних дій та збройних конфліктів, </w:t>
      </w:r>
      <w:r>
        <w:rPr>
          <w:rFonts w:ascii="Times New Roman" w:hAnsi="Times New Roman" w:cs="Times New Roman"/>
          <w:color w:val="000000"/>
          <w:sz w:val="28"/>
          <w:szCs w:val="28"/>
        </w:rPr>
        <w:t xml:space="preserve">дітей, які перебувають у складних життєвих обставинах, усиновлених,  влаштованих до прийомних сімей, дитячих будинків сімейного типу та соціально-реабілітаційних  </w:t>
      </w:r>
      <w:r>
        <w:rPr>
          <w:rFonts w:ascii="Times New Roman" w:hAnsi="Times New Roman" w:cs="Times New Roman"/>
          <w:sz w:val="28"/>
          <w:szCs w:val="28"/>
        </w:rPr>
        <w:t>центрів.</w:t>
      </w:r>
    </w:p>
    <w:p w14:paraId="7AC95D83" w14:textId="77777777" w:rsidR="007A1A64" w:rsidRDefault="007A1A64" w:rsidP="007A1A64">
      <w:pPr>
        <w:pStyle w:val="rvps2"/>
        <w:shd w:val="clear" w:color="auto" w:fill="FFFFFF"/>
        <w:spacing w:before="0" w:beforeAutospacing="0" w:after="0" w:afterAutospacing="0"/>
        <w:ind w:firstLine="600"/>
        <w:jc w:val="both"/>
        <w:textAlignment w:val="baseline"/>
        <w:rPr>
          <w:color w:val="000000"/>
          <w:sz w:val="28"/>
          <w:szCs w:val="28"/>
          <w:lang w:val="uk-UA"/>
        </w:rPr>
      </w:pPr>
    </w:p>
    <w:p w14:paraId="1A15554A" w14:textId="77777777" w:rsidR="007A1A64" w:rsidRDefault="007A1A64" w:rsidP="007A1A64">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ІІ. Мета Програми</w:t>
      </w:r>
    </w:p>
    <w:p w14:paraId="3F75C489" w14:textId="77777777" w:rsidR="007A1A64" w:rsidRDefault="007A1A64" w:rsidP="007A1A64">
      <w:pPr>
        <w:spacing w:after="0" w:line="240" w:lineRule="auto"/>
        <w:jc w:val="center"/>
        <w:rPr>
          <w:rFonts w:ascii="Times New Roman" w:hAnsi="Times New Roman" w:cs="Times New Roman"/>
          <w:b/>
          <w:color w:val="000000"/>
          <w:sz w:val="28"/>
          <w:szCs w:val="28"/>
        </w:rPr>
      </w:pPr>
    </w:p>
    <w:p w14:paraId="24018EA4" w14:textId="77777777" w:rsidR="007A1A64" w:rsidRDefault="007A1A64" w:rsidP="007A1A64">
      <w:pPr>
        <w:pStyle w:val="HTML"/>
        <w:shd w:val="clear" w:color="auto" w:fill="FFFFFF"/>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Метою Програми є підтримка сімей та дітей, зокрема, дітей, </w:t>
      </w:r>
      <w:r>
        <w:rPr>
          <w:rFonts w:ascii="Times New Roman" w:hAnsi="Times New Roman" w:cs="Times New Roman"/>
          <w:color w:val="000000"/>
          <w:sz w:val="28"/>
          <w:szCs w:val="28"/>
          <w:shd w:val="clear" w:color="auto" w:fill="FFFFFF"/>
        </w:rPr>
        <w:t xml:space="preserve">які залишились без батьківського піклування, дітей-сиріт та дітей, позбавлених батьківського піклування; дітей, які можуть бути усиновлені; дітей-сиріт та дітей, позбавлених батьківського піклування, які прибули з інших територій; усиновлених дітей, за умовами проживання та виховання яких здійснюється нагляд; дітей, які постраждали внаслідок воєнних дій та збройних конфліктів; дітей, які перебувають у складних життєвих обставинах; дітей, </w:t>
      </w:r>
      <w:r>
        <w:rPr>
          <w:rFonts w:ascii="Times New Roman" w:hAnsi="Times New Roman" w:cs="Times New Roman"/>
          <w:color w:val="000000"/>
          <w:sz w:val="28"/>
          <w:szCs w:val="28"/>
        </w:rPr>
        <w:t xml:space="preserve">влаштованих до прийомних сімей, дитячих будинків сімейного типу та соціально-реабілітаційних центрів; </w:t>
      </w:r>
      <w:r>
        <w:rPr>
          <w:rFonts w:ascii="Times New Roman" w:hAnsi="Times New Roman" w:cs="Times New Roman"/>
          <w:color w:val="000000"/>
          <w:sz w:val="28"/>
          <w:szCs w:val="28"/>
          <w:shd w:val="clear" w:color="auto" w:fill="FFFFFF"/>
        </w:rPr>
        <w:t xml:space="preserve">дітей, батьки яких не виконують своїх обов’язків з виховання та утримання дитини з причин, які неможливо з’ясувати у зв’язку з перебуванням батьків на території, де ведуться або велися активні бойові дії, чи на окупованій території; дітей, які внаслідок воєнних дій чи збройного конфлікту отримали поранення, контузію, каліцтво, зазнали фізичного, сексуального, психологічного насильства, були викрадені або незаконно вивезені за межі </w:t>
      </w:r>
      <w:r>
        <w:rPr>
          <w:rFonts w:ascii="Times New Roman" w:hAnsi="Times New Roman" w:cs="Times New Roman"/>
          <w:color w:val="000000"/>
          <w:sz w:val="28"/>
          <w:szCs w:val="28"/>
          <w:shd w:val="clear" w:color="auto" w:fill="FFFFFF"/>
        </w:rPr>
        <w:lastRenderedPageBreak/>
        <w:t>України, залучалися до участі у військових формуваннях або незаконно утримувалися, у тому числі в полоні</w:t>
      </w:r>
      <w:r>
        <w:rPr>
          <w:rFonts w:ascii="Times New Roman" w:hAnsi="Times New Roman" w:cs="Times New Roman"/>
          <w:color w:val="000000"/>
          <w:sz w:val="28"/>
          <w:szCs w:val="28"/>
        </w:rPr>
        <w:t>.</w:t>
      </w:r>
    </w:p>
    <w:p w14:paraId="6AC9FF5E" w14:textId="77777777" w:rsidR="007A1A64" w:rsidRDefault="007A1A64" w:rsidP="007A1A64">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Терміни, які вживаються в </w:t>
      </w:r>
      <w:r>
        <w:rPr>
          <w:rFonts w:ascii="Times New Roman" w:hAnsi="Times New Roman" w:cs="Times New Roman"/>
          <w:color w:val="000000"/>
          <w:sz w:val="28"/>
          <w:szCs w:val="28"/>
        </w:rPr>
        <w:t>цій Програмі</w:t>
      </w:r>
      <w:r>
        <w:rPr>
          <w:rFonts w:ascii="Times New Roman" w:hAnsi="Times New Roman" w:cs="Times New Roman"/>
          <w:color w:val="000000"/>
          <w:sz w:val="28"/>
          <w:szCs w:val="28"/>
          <w:shd w:val="clear" w:color="auto" w:fill="FFFFFF"/>
        </w:rPr>
        <w:t xml:space="preserve">, визначені </w:t>
      </w:r>
      <w:r>
        <w:rPr>
          <w:rFonts w:ascii="Times New Roman" w:hAnsi="Times New Roman" w:cs="Times New Roman"/>
          <w:color w:val="000000"/>
          <w:sz w:val="28"/>
          <w:szCs w:val="28"/>
        </w:rPr>
        <w:t>Законом України «Про охорону дитинства».</w:t>
      </w:r>
    </w:p>
    <w:p w14:paraId="6256B886" w14:textId="77777777" w:rsidR="007A1A64" w:rsidRDefault="007A1A64" w:rsidP="007A1A64">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hAnsi="Times New Roman" w:cs="Times New Roman"/>
          <w:color w:val="000000"/>
          <w:sz w:val="28"/>
          <w:szCs w:val="28"/>
        </w:rPr>
      </w:pPr>
    </w:p>
    <w:p w14:paraId="33F1E4CA" w14:textId="77777777" w:rsidR="007A1A64" w:rsidRDefault="007A1A64" w:rsidP="007A1A64">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ІІІ.  Перелік пріоритетних напрямків</w:t>
      </w:r>
    </w:p>
    <w:p w14:paraId="61E2F9BD" w14:textId="77777777" w:rsidR="007A1A64" w:rsidRDefault="007A1A64" w:rsidP="007A1A64">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hAnsi="Times New Roman" w:cs="Times New Roman"/>
          <w:bCs/>
          <w:color w:val="000000"/>
          <w:sz w:val="28"/>
          <w:szCs w:val="28"/>
        </w:rPr>
      </w:pPr>
    </w:p>
    <w:p w14:paraId="5B93B820" w14:textId="77777777" w:rsidR="007A1A64" w:rsidRDefault="007A1A64" w:rsidP="007A1A64">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shd w:val="clear" w:color="auto" w:fill="FFFFFF"/>
        </w:rPr>
      </w:pPr>
      <w:bookmarkStart w:id="1" w:name="59"/>
      <w:bookmarkStart w:id="2" w:name="62"/>
      <w:bookmarkEnd w:id="1"/>
      <w:bookmarkEnd w:id="2"/>
      <w:r>
        <w:rPr>
          <w:rFonts w:ascii="Times New Roman" w:hAnsi="Times New Roman" w:cs="Times New Roman"/>
          <w:sz w:val="28"/>
          <w:szCs w:val="28"/>
          <w:shd w:val="clear" w:color="auto" w:fill="FFFFFF"/>
        </w:rPr>
        <w:t>Пріоритетними напрямками в реалізації заходів Програми визначено:</w:t>
      </w:r>
    </w:p>
    <w:p w14:paraId="4D0B961D" w14:textId="77777777" w:rsidR="007A1A64" w:rsidRDefault="007A1A64" w:rsidP="007A1A64">
      <w:pPr>
        <w:widowControl w:val="0"/>
        <w:numPr>
          <w:ilvl w:val="0"/>
          <w:numId w:val="2"/>
        </w:numPr>
        <w:tabs>
          <w:tab w:val="left" w:pos="851"/>
        </w:tabs>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створення належних умов для реалізації права кожної дитини на виховання в сім’ї або в оточенні максимально наближеному до сімейного, забезпечення дотримання принципу родинного походження при влаштуванні дітей;</w:t>
      </w:r>
    </w:p>
    <w:p w14:paraId="508AC55A" w14:textId="77777777" w:rsidR="007A1A64" w:rsidRDefault="007A1A64" w:rsidP="007A1A64">
      <w:pPr>
        <w:pStyle w:val="a3"/>
        <w:numPr>
          <w:ilvl w:val="0"/>
          <w:numId w:val="2"/>
        </w:numPr>
        <w:tabs>
          <w:tab w:val="left" w:pos="851"/>
        </w:tabs>
        <w:spacing w:before="0" w:beforeAutospacing="0" w:after="0" w:afterAutospacing="0"/>
        <w:ind w:left="0" w:firstLine="567"/>
        <w:jc w:val="both"/>
        <w:rPr>
          <w:sz w:val="28"/>
          <w:szCs w:val="28"/>
        </w:rPr>
      </w:pPr>
      <w:r>
        <w:rPr>
          <w:sz w:val="28"/>
          <w:szCs w:val="28"/>
          <w:shd w:val="clear" w:color="auto" w:fill="FFFFFF"/>
        </w:rPr>
        <w:t>сприяння адаптації дитини в новій сім’ї, створення позитивного психологічного клімату в сім’ї, умов розвитку дітей з урахуванням індивідуальних потреб кожної дитини, забезпеченню оптимальних умов життя дитини-сироти, дитини, позбавленої батьківського піклування, та особи з їх числа та захисту їх прав;</w:t>
      </w:r>
    </w:p>
    <w:p w14:paraId="76C20055" w14:textId="77777777" w:rsidR="007A1A64" w:rsidRDefault="007A1A64" w:rsidP="007A1A64">
      <w:pPr>
        <w:pStyle w:val="a3"/>
        <w:numPr>
          <w:ilvl w:val="0"/>
          <w:numId w:val="2"/>
        </w:numPr>
        <w:tabs>
          <w:tab w:val="left" w:pos="851"/>
        </w:tabs>
        <w:spacing w:before="0" w:beforeAutospacing="0" w:after="0" w:afterAutospacing="0"/>
        <w:ind w:left="0" w:firstLine="567"/>
        <w:jc w:val="both"/>
        <w:rPr>
          <w:sz w:val="28"/>
          <w:szCs w:val="28"/>
        </w:rPr>
      </w:pPr>
      <w:r>
        <w:rPr>
          <w:sz w:val="28"/>
          <w:szCs w:val="28"/>
          <w:shd w:val="clear" w:color="auto" w:fill="FFFFFF"/>
        </w:rPr>
        <w:t>забезпечення належних умов для навчання, виховання, фізичного, психічного, соціального, духовного та інтелектуального розвитку дітей,                          їх соціально-психологічної адаптації та активної життєдіяльності;</w:t>
      </w:r>
    </w:p>
    <w:p w14:paraId="0B93B9A3" w14:textId="77777777" w:rsidR="007A1A64" w:rsidRDefault="007A1A64" w:rsidP="007A1A64">
      <w:pPr>
        <w:pStyle w:val="a3"/>
        <w:numPr>
          <w:ilvl w:val="0"/>
          <w:numId w:val="2"/>
        </w:numPr>
        <w:tabs>
          <w:tab w:val="left" w:pos="851"/>
        </w:tabs>
        <w:spacing w:before="0" w:beforeAutospacing="0" w:after="0" w:afterAutospacing="0"/>
        <w:ind w:left="0" w:firstLine="567"/>
        <w:jc w:val="both"/>
        <w:rPr>
          <w:sz w:val="28"/>
          <w:szCs w:val="28"/>
        </w:rPr>
      </w:pPr>
      <w:r>
        <w:rPr>
          <w:sz w:val="28"/>
          <w:szCs w:val="28"/>
          <w:shd w:val="clear" w:color="auto" w:fill="FFFFFF"/>
        </w:rPr>
        <w:t>вирішення питань щодо забезпечення прав дітей, встановлення опіки                     і піклування, створення інших передбачених законодавством умов для виховання дітей, які внаслідок смерті батьків, позбавлення батьків батьківських прав, хвороби батьків чи з інших причин залишилися без батьківського піклування, а також для захисту особистих і майнових прав та інтересів дітей;</w:t>
      </w:r>
    </w:p>
    <w:p w14:paraId="3D456653" w14:textId="77777777" w:rsidR="007A1A64" w:rsidRDefault="007A1A64" w:rsidP="007A1A64">
      <w:pPr>
        <w:pStyle w:val="a3"/>
        <w:numPr>
          <w:ilvl w:val="0"/>
          <w:numId w:val="2"/>
        </w:numPr>
        <w:tabs>
          <w:tab w:val="left" w:pos="851"/>
        </w:tabs>
        <w:spacing w:before="0" w:beforeAutospacing="0" w:after="0" w:afterAutospacing="0"/>
        <w:ind w:left="0" w:firstLine="567"/>
        <w:jc w:val="both"/>
        <w:rPr>
          <w:sz w:val="28"/>
          <w:szCs w:val="28"/>
        </w:rPr>
      </w:pPr>
      <w:r>
        <w:rPr>
          <w:sz w:val="28"/>
          <w:szCs w:val="28"/>
          <w:shd w:val="clear" w:color="auto" w:fill="FFFFFF"/>
        </w:rPr>
        <w:t>виявлення дітей, які перебувають у складних життєвих обставинах, надання їм комплексу послуг у межах повноважень, в разі необхідності здійснення комплексних заходів щодо захисту прав та інтересів дитини та надання підтримки батькам або законним представникам дитини;</w:t>
      </w:r>
    </w:p>
    <w:p w14:paraId="2A735C44" w14:textId="77777777" w:rsidR="007A1A64" w:rsidRDefault="007A1A64" w:rsidP="007A1A64">
      <w:pPr>
        <w:pStyle w:val="a3"/>
        <w:numPr>
          <w:ilvl w:val="0"/>
          <w:numId w:val="2"/>
        </w:numPr>
        <w:tabs>
          <w:tab w:val="left" w:pos="851"/>
        </w:tabs>
        <w:spacing w:before="0" w:beforeAutospacing="0" w:after="0" w:afterAutospacing="0"/>
        <w:ind w:left="0" w:firstLine="567"/>
        <w:jc w:val="both"/>
        <w:rPr>
          <w:sz w:val="32"/>
          <w:szCs w:val="32"/>
        </w:rPr>
      </w:pPr>
      <w:r>
        <w:rPr>
          <w:sz w:val="28"/>
          <w:szCs w:val="28"/>
          <w:shd w:val="clear" w:color="auto" w:fill="FFFFFF"/>
        </w:rPr>
        <w:t>виявлення дітей, батьки яких не виконують своїх обов’язків з виховання та утримання дитини з причин, які неможливо з’ясувати у зв’язку з перебуванням батьків на території, де ведуться або велися активні бойові дії, чи на окупованій території; вчасне надання таким дітям статусу дитини, позбавленої батьківського піклування, та влаштування їх в сімейні форми;</w:t>
      </w:r>
    </w:p>
    <w:p w14:paraId="26A75593" w14:textId="77777777" w:rsidR="007A1A64" w:rsidRDefault="007A1A64" w:rsidP="007A1A64">
      <w:pPr>
        <w:pStyle w:val="a3"/>
        <w:numPr>
          <w:ilvl w:val="0"/>
          <w:numId w:val="2"/>
        </w:numPr>
        <w:tabs>
          <w:tab w:val="left" w:pos="851"/>
        </w:tabs>
        <w:spacing w:before="0" w:beforeAutospacing="0" w:after="0" w:afterAutospacing="0"/>
        <w:ind w:left="0" w:firstLine="567"/>
        <w:jc w:val="both"/>
        <w:rPr>
          <w:sz w:val="28"/>
          <w:szCs w:val="28"/>
        </w:rPr>
      </w:pPr>
      <w:r>
        <w:rPr>
          <w:sz w:val="28"/>
          <w:szCs w:val="28"/>
          <w:shd w:val="clear" w:color="auto" w:fill="FFFFFF"/>
        </w:rPr>
        <w:t>надання матеріальної допомоги студентам із числа дітей-сиріт та дітей, позбавлених батьківського піклування, а також осіб з їх числа;</w:t>
      </w:r>
    </w:p>
    <w:p w14:paraId="7C8ABD11" w14:textId="77777777" w:rsidR="007A1A64" w:rsidRDefault="007A1A64" w:rsidP="007A1A64">
      <w:pPr>
        <w:pStyle w:val="a3"/>
        <w:numPr>
          <w:ilvl w:val="0"/>
          <w:numId w:val="2"/>
        </w:numPr>
        <w:tabs>
          <w:tab w:val="left" w:pos="851"/>
        </w:tabs>
        <w:spacing w:before="0" w:beforeAutospacing="0" w:after="0" w:afterAutospacing="0"/>
        <w:ind w:left="0" w:firstLine="567"/>
        <w:jc w:val="both"/>
        <w:rPr>
          <w:sz w:val="28"/>
          <w:szCs w:val="28"/>
        </w:rPr>
      </w:pPr>
      <w:r>
        <w:rPr>
          <w:sz w:val="28"/>
          <w:szCs w:val="28"/>
          <w:shd w:val="clear" w:color="auto" w:fill="FFFFFF"/>
        </w:rPr>
        <w:t>надання статусу дитини, яка постраждала внаслідок воєнних дій та збройних конфліктів, дітям, які внаслідок воєнних дій чи збройного конфлікту отримали поранення, контузію, каліцтво, зазнали фізичного, сексуального, психологічного насильства, були викрадені або незаконно вивезені за межі України, залучалися до участі у військових формуваннях або незаконно утримувалися, у тому числі в полоні;</w:t>
      </w:r>
    </w:p>
    <w:p w14:paraId="71843F1E" w14:textId="77777777" w:rsidR="007A1A64" w:rsidRDefault="007A1A64" w:rsidP="007A1A64">
      <w:pPr>
        <w:pStyle w:val="a3"/>
        <w:numPr>
          <w:ilvl w:val="0"/>
          <w:numId w:val="2"/>
        </w:numPr>
        <w:tabs>
          <w:tab w:val="left" w:pos="851"/>
        </w:tabs>
        <w:spacing w:before="0" w:beforeAutospacing="0" w:after="0" w:afterAutospacing="0"/>
        <w:ind w:left="0" w:firstLine="567"/>
        <w:jc w:val="both"/>
        <w:rPr>
          <w:sz w:val="28"/>
          <w:szCs w:val="28"/>
        </w:rPr>
      </w:pPr>
      <w:r>
        <w:rPr>
          <w:sz w:val="28"/>
          <w:szCs w:val="28"/>
          <w:shd w:val="clear" w:color="auto" w:fill="FFFFFF"/>
        </w:rPr>
        <w:lastRenderedPageBreak/>
        <w:t>надання матеріальної допомоги дитячим будинкам сімейного типу та сім’ям патронатного вихователя Броварської міської територіальної громади Броварського району Київської області, житлові будинки яких постраждали внаслідок військової агресії російської федерації в Україні;</w:t>
      </w:r>
    </w:p>
    <w:p w14:paraId="79764B2B" w14:textId="77777777" w:rsidR="007A1A64" w:rsidRDefault="007A1A64" w:rsidP="007A1A64">
      <w:pPr>
        <w:pStyle w:val="a3"/>
        <w:numPr>
          <w:ilvl w:val="0"/>
          <w:numId w:val="2"/>
        </w:numPr>
        <w:tabs>
          <w:tab w:val="left" w:pos="851"/>
        </w:tabs>
        <w:spacing w:before="0" w:beforeAutospacing="0" w:after="0" w:afterAutospacing="0"/>
        <w:ind w:left="0" w:firstLine="567"/>
        <w:jc w:val="both"/>
        <w:rPr>
          <w:sz w:val="28"/>
          <w:szCs w:val="28"/>
        </w:rPr>
      </w:pPr>
      <w:r>
        <w:rPr>
          <w:sz w:val="28"/>
          <w:szCs w:val="28"/>
          <w:shd w:val="clear" w:color="auto" w:fill="FFFFFF"/>
        </w:rPr>
        <w:t>надання допомоги (консультування) одному з батьків, який залишився на території Броварської міської територіальної громади Броварського району Київської області, щодо забезпечення права доступу до дитини, яка з іншим із батьків була евакуйована за межі України внаслідок військової агресії Російської Федерації проти України.</w:t>
      </w:r>
    </w:p>
    <w:p w14:paraId="4A2EB8C4" w14:textId="77777777" w:rsidR="007A1A64" w:rsidRDefault="007A1A64" w:rsidP="007A1A64">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80" w:hanging="2"/>
        <w:jc w:val="both"/>
        <w:rPr>
          <w:rFonts w:ascii="Times New Roman" w:hAnsi="Times New Roman" w:cs="Times New Roman"/>
          <w:sz w:val="28"/>
          <w:szCs w:val="28"/>
        </w:rPr>
      </w:pPr>
    </w:p>
    <w:p w14:paraId="7D7312B0" w14:textId="77777777" w:rsidR="007A1A64" w:rsidRDefault="007A1A64" w:rsidP="007A1A64">
      <w:pPr>
        <w:pStyle w:val="rvps2"/>
        <w:shd w:val="clear" w:color="auto" w:fill="FFFFFF"/>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00"/>
        <w:jc w:val="both"/>
        <w:textAlignment w:val="baseline"/>
        <w:rPr>
          <w:sz w:val="16"/>
          <w:szCs w:val="16"/>
          <w:lang w:val="uk-UA"/>
        </w:rPr>
      </w:pPr>
    </w:p>
    <w:p w14:paraId="42A0E1D3" w14:textId="77777777" w:rsidR="007A1A64" w:rsidRDefault="007A1A64" w:rsidP="007A1A64">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ІV. Фінансування Програми</w:t>
      </w:r>
    </w:p>
    <w:p w14:paraId="3104271B" w14:textId="77777777" w:rsidR="007A1A64" w:rsidRDefault="007A1A64" w:rsidP="007A1A64">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14:paraId="075D0D48" w14:textId="77777777" w:rsidR="007A1A64" w:rsidRDefault="007A1A64" w:rsidP="007A1A64">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Програма реалізується в межах загального обсягу видатків, виділених в місцевому бюджеті, а також за рахунок залучення позабюджетних коштів інвесторів, меценатів, громадських фондів, інших юридичних та фізичних осіб, що не суперечать чинному законодавству України. У разі необхідності до Програми вносяться зміни щодо обсягів фінансування з урахуванням прийнятого бюджету.</w:t>
      </w:r>
    </w:p>
    <w:p w14:paraId="17D327CD" w14:textId="77777777" w:rsidR="007A1A64" w:rsidRDefault="007A1A64" w:rsidP="007A1A64">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Головним розпорядником коштів по Програмі є – служба у справах дітей Броварської міської ради Броварського району Київської області.</w:t>
      </w:r>
    </w:p>
    <w:p w14:paraId="1AAA9022" w14:textId="77777777" w:rsidR="007A1A64" w:rsidRDefault="007A1A64" w:rsidP="007A1A64">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bookmarkStart w:id="3" w:name="_Hlk89689660"/>
      <w:r>
        <w:rPr>
          <w:rFonts w:ascii="Times New Roman" w:hAnsi="Times New Roman" w:cs="Times New Roman"/>
          <w:sz w:val="28"/>
          <w:szCs w:val="28"/>
        </w:rPr>
        <w:t>Заходи Програми та потреба в їх фінансуванні по рокам наведені у додатку, що додається.</w:t>
      </w:r>
      <w:bookmarkEnd w:id="3"/>
    </w:p>
    <w:p w14:paraId="1C6825B8" w14:textId="77777777" w:rsidR="007A1A64" w:rsidRDefault="007A1A64" w:rsidP="007A1A64">
      <w:pPr>
        <w:tabs>
          <w:tab w:val="left" w:pos="7088"/>
        </w:tabs>
        <w:spacing w:after="0" w:line="240" w:lineRule="auto"/>
        <w:jc w:val="both"/>
        <w:rPr>
          <w:rFonts w:ascii="Times New Roman" w:hAnsi="Times New Roman" w:cs="Times New Roman"/>
          <w:sz w:val="28"/>
          <w:szCs w:val="28"/>
        </w:rPr>
      </w:pPr>
    </w:p>
    <w:p w14:paraId="627BD49D" w14:textId="77777777" w:rsidR="007A1A64" w:rsidRDefault="007A1A64" w:rsidP="007A1A64">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 Очікувані результати Програми</w:t>
      </w:r>
    </w:p>
    <w:p w14:paraId="439883E5" w14:textId="77777777" w:rsidR="007A1A64" w:rsidRDefault="007A1A64" w:rsidP="007A1A64">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14:paraId="4D08C181" w14:textId="77777777" w:rsidR="007A1A64" w:rsidRDefault="007A1A64" w:rsidP="007A1A64">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0"/>
        <w:jc w:val="both"/>
        <w:rPr>
          <w:rFonts w:ascii="Times New Roman" w:hAnsi="Times New Roman" w:cs="Times New Roman"/>
          <w:sz w:val="28"/>
          <w:szCs w:val="28"/>
        </w:rPr>
      </w:pPr>
      <w:r>
        <w:rPr>
          <w:rFonts w:ascii="Times New Roman" w:hAnsi="Times New Roman" w:cs="Times New Roman"/>
          <w:sz w:val="28"/>
          <w:szCs w:val="28"/>
        </w:rPr>
        <w:t>Програма підтримки сімʼї та захисту прав дітей «</w:t>
      </w:r>
      <w:r>
        <w:rPr>
          <w:rFonts w:ascii="Times New Roman" w:hAnsi="Times New Roman" w:cs="Times New Roman"/>
          <w:sz w:val="28"/>
        </w:rPr>
        <w:t xml:space="preserve">Щаслива родина – успішна країна» </w:t>
      </w:r>
      <w:r>
        <w:rPr>
          <w:rFonts w:ascii="Times New Roman" w:hAnsi="Times New Roman" w:cs="Times New Roman"/>
          <w:sz w:val="28"/>
          <w:szCs w:val="28"/>
        </w:rPr>
        <w:t>на 2023 – 2027 роки дасть змогу здійснити заходи на місцевому рівні, спрямовані на забезпечення соціального захисту дітей, зокрема:</w:t>
      </w:r>
    </w:p>
    <w:p w14:paraId="63F45F7B" w14:textId="77777777" w:rsidR="007A1A64" w:rsidRDefault="007A1A64" w:rsidP="007A1A64">
      <w:pPr>
        <w:pStyle w:val="western"/>
        <w:numPr>
          <w:ilvl w:val="0"/>
          <w:numId w:val="3"/>
        </w:numPr>
        <w:shd w:val="clear" w:color="auto" w:fill="FFFFFF"/>
        <w:tabs>
          <w:tab w:val="left" w:pos="851"/>
        </w:tabs>
        <w:spacing w:before="0" w:beforeAutospacing="0" w:after="0" w:afterAutospacing="0"/>
        <w:ind w:left="0" w:firstLine="567"/>
        <w:jc w:val="both"/>
        <w:textAlignment w:val="baseline"/>
        <w:rPr>
          <w:sz w:val="28"/>
          <w:szCs w:val="28"/>
          <w:bdr w:val="none" w:sz="0" w:space="0" w:color="auto" w:frame="1"/>
        </w:rPr>
      </w:pPr>
      <w:r>
        <w:rPr>
          <w:sz w:val="28"/>
          <w:szCs w:val="28"/>
          <w:bdr w:val="none" w:sz="0" w:space="0" w:color="auto" w:frame="1"/>
        </w:rPr>
        <w:t>реалізувати право кожної дитини на життя, охорону здоров’я, освіту, соціальний захист, сімейне виховання та всебічний розвиток;</w:t>
      </w:r>
    </w:p>
    <w:p w14:paraId="30FFE7EC" w14:textId="77777777" w:rsidR="007A1A64" w:rsidRDefault="007A1A64" w:rsidP="007A1A64">
      <w:pPr>
        <w:pStyle w:val="western"/>
        <w:numPr>
          <w:ilvl w:val="0"/>
          <w:numId w:val="3"/>
        </w:numPr>
        <w:shd w:val="clear" w:color="auto" w:fill="FFFFFF"/>
        <w:tabs>
          <w:tab w:val="left" w:pos="851"/>
        </w:tabs>
        <w:spacing w:before="0" w:beforeAutospacing="0" w:after="0" w:afterAutospacing="0"/>
        <w:ind w:left="0" w:firstLine="567"/>
        <w:jc w:val="both"/>
        <w:textAlignment w:val="baseline"/>
        <w:rPr>
          <w:sz w:val="28"/>
          <w:szCs w:val="28"/>
          <w:bdr w:val="none" w:sz="0" w:space="0" w:color="auto" w:frame="1"/>
        </w:rPr>
      </w:pPr>
      <w:r>
        <w:rPr>
          <w:sz w:val="28"/>
          <w:szCs w:val="28"/>
          <w:bdr w:val="none" w:sz="0" w:space="0" w:color="auto" w:frame="1"/>
        </w:rPr>
        <w:t>збільшити кількість сімей, які мінімізували та подолали складні життєві обставинами;</w:t>
      </w:r>
    </w:p>
    <w:p w14:paraId="64711456" w14:textId="77777777" w:rsidR="007A1A64" w:rsidRDefault="007A1A64" w:rsidP="007A1A64">
      <w:pPr>
        <w:pStyle w:val="western"/>
        <w:numPr>
          <w:ilvl w:val="0"/>
          <w:numId w:val="3"/>
        </w:numPr>
        <w:shd w:val="clear" w:color="auto" w:fill="FFFFFF"/>
        <w:tabs>
          <w:tab w:val="left" w:pos="851"/>
        </w:tabs>
        <w:spacing w:before="0" w:beforeAutospacing="0" w:after="0" w:afterAutospacing="0"/>
        <w:ind w:left="0" w:firstLine="567"/>
        <w:jc w:val="both"/>
        <w:textAlignment w:val="baseline"/>
        <w:rPr>
          <w:sz w:val="28"/>
          <w:szCs w:val="28"/>
          <w:bdr w:val="none" w:sz="0" w:space="0" w:color="auto" w:frame="1"/>
        </w:rPr>
      </w:pPr>
      <w:r>
        <w:rPr>
          <w:sz w:val="28"/>
          <w:szCs w:val="28"/>
        </w:rPr>
        <w:t>підвищити правову культуру сімей, підтримки національних сімейних традицій, формування відповідального батьківства та материнства, популяризації позитивного досвіду сімейних форм виховання дітей-сиріт та дітей, позбавлених батьківського піклування;</w:t>
      </w:r>
    </w:p>
    <w:p w14:paraId="61260BA5" w14:textId="77777777" w:rsidR="007A1A64" w:rsidRDefault="007A1A64" w:rsidP="007A1A64">
      <w:pPr>
        <w:pStyle w:val="western"/>
        <w:numPr>
          <w:ilvl w:val="0"/>
          <w:numId w:val="3"/>
        </w:numPr>
        <w:shd w:val="clear" w:color="auto" w:fill="FFFFFF"/>
        <w:tabs>
          <w:tab w:val="left" w:pos="851"/>
        </w:tabs>
        <w:spacing w:before="0" w:beforeAutospacing="0" w:after="0" w:afterAutospacing="0"/>
        <w:ind w:left="0" w:firstLine="567"/>
        <w:jc w:val="both"/>
        <w:textAlignment w:val="baseline"/>
        <w:rPr>
          <w:sz w:val="28"/>
          <w:szCs w:val="28"/>
          <w:bdr w:val="none" w:sz="0" w:space="0" w:color="auto" w:frame="1"/>
        </w:rPr>
      </w:pPr>
      <w:r>
        <w:rPr>
          <w:sz w:val="28"/>
          <w:szCs w:val="28"/>
          <w:bdr w:val="none" w:sz="0" w:space="0" w:color="auto" w:frame="1"/>
        </w:rPr>
        <w:t xml:space="preserve">реалізувати право дітей на влаштування до сімейних форм виховання,               в тому числі дітей, які постраждали </w:t>
      </w:r>
      <w:r>
        <w:rPr>
          <w:sz w:val="28"/>
          <w:szCs w:val="28"/>
          <w:shd w:val="clear" w:color="auto" w:fill="FFFFFF"/>
        </w:rPr>
        <w:t>внаслідок воєнних дій та збройних конфліктів</w:t>
      </w:r>
      <w:r>
        <w:rPr>
          <w:sz w:val="28"/>
          <w:szCs w:val="28"/>
          <w:bdr w:val="none" w:sz="0" w:space="0" w:color="auto" w:frame="1"/>
        </w:rPr>
        <w:t>.</w:t>
      </w:r>
    </w:p>
    <w:p w14:paraId="0B99A212" w14:textId="77777777" w:rsidR="007A1A64" w:rsidRDefault="007A1A64" w:rsidP="007A1A64">
      <w:pPr>
        <w:tabs>
          <w:tab w:val="left" w:pos="7088"/>
        </w:tabs>
        <w:spacing w:after="0" w:line="240" w:lineRule="auto"/>
        <w:jc w:val="both"/>
        <w:rPr>
          <w:rFonts w:ascii="Times New Roman" w:hAnsi="Times New Roman" w:cs="Times New Roman"/>
          <w:sz w:val="28"/>
          <w:szCs w:val="28"/>
        </w:rPr>
      </w:pPr>
    </w:p>
    <w:p w14:paraId="1FEB39F3" w14:textId="77777777" w:rsidR="007A1A64" w:rsidRDefault="007A1A64" w:rsidP="007A1A64">
      <w:pPr>
        <w:tabs>
          <w:tab w:val="left" w:pos="7088"/>
        </w:tabs>
        <w:spacing w:after="0" w:line="240" w:lineRule="auto"/>
        <w:jc w:val="both"/>
        <w:rPr>
          <w:rFonts w:ascii="Times New Roman" w:hAnsi="Times New Roman" w:cs="Times New Roman"/>
          <w:sz w:val="28"/>
          <w:szCs w:val="28"/>
        </w:rPr>
      </w:pPr>
    </w:p>
    <w:p w14:paraId="1E1AD59A" w14:textId="77777777" w:rsidR="007A1A64" w:rsidRDefault="007A1A64" w:rsidP="007A1A64">
      <w:pPr>
        <w:tabs>
          <w:tab w:val="left" w:pos="7088"/>
        </w:tabs>
        <w:spacing w:after="0" w:line="240" w:lineRule="auto"/>
        <w:jc w:val="both"/>
        <w:rPr>
          <w:rFonts w:ascii="Times New Roman" w:hAnsi="Times New Roman" w:cs="Times New Roman"/>
          <w:iCs/>
          <w:sz w:val="28"/>
          <w:szCs w:val="28"/>
        </w:rPr>
      </w:pPr>
      <w:r>
        <w:rPr>
          <w:rFonts w:ascii="Times New Roman" w:hAnsi="Times New Roman" w:cs="Times New Roman"/>
          <w:color w:val="000000"/>
          <w:sz w:val="28"/>
          <w:szCs w:val="28"/>
        </w:rPr>
        <w:t>Міський голова</w:t>
      </w:r>
      <w:r>
        <w:rPr>
          <w:rFonts w:ascii="Times New Roman" w:hAnsi="Times New Roman" w:cs="Times New Roman"/>
          <w:color w:val="000000"/>
          <w:sz w:val="28"/>
          <w:szCs w:val="28"/>
        </w:rPr>
        <w:tab/>
        <w:t>Ігор САПОЖКО</w:t>
      </w:r>
    </w:p>
    <w:p w14:paraId="068142E0" w14:textId="77777777" w:rsidR="008679E8" w:rsidRDefault="008679E8"/>
    <w:sectPr w:rsidR="008679E8" w:rsidSect="007A1A64">
      <w:headerReference w:type="default" r:id="rId7"/>
      <w:pgSz w:w="11906" w:h="16838"/>
      <w:pgMar w:top="850" w:right="850" w:bottom="141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CD8A3" w14:textId="77777777" w:rsidR="00351C87" w:rsidRDefault="00351C87" w:rsidP="007A1A64">
      <w:pPr>
        <w:spacing w:after="0" w:line="240" w:lineRule="auto"/>
      </w:pPr>
      <w:r>
        <w:separator/>
      </w:r>
    </w:p>
  </w:endnote>
  <w:endnote w:type="continuationSeparator" w:id="0">
    <w:p w14:paraId="40E3E2EA" w14:textId="77777777" w:rsidR="00351C87" w:rsidRDefault="00351C87" w:rsidP="007A1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6BF38" w14:textId="77777777" w:rsidR="00351C87" w:rsidRDefault="00351C87" w:rsidP="007A1A64">
      <w:pPr>
        <w:spacing w:after="0" w:line="240" w:lineRule="auto"/>
      </w:pPr>
      <w:r>
        <w:separator/>
      </w:r>
    </w:p>
  </w:footnote>
  <w:footnote w:type="continuationSeparator" w:id="0">
    <w:p w14:paraId="795A2BFE" w14:textId="77777777" w:rsidR="00351C87" w:rsidRDefault="00351C87" w:rsidP="007A1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9707"/>
      <w:docPartObj>
        <w:docPartGallery w:val="Page Numbers (Top of Page)"/>
        <w:docPartUnique/>
      </w:docPartObj>
    </w:sdtPr>
    <w:sdtEndPr/>
    <w:sdtContent>
      <w:p w14:paraId="087ADF54" w14:textId="77777777" w:rsidR="007A1A64" w:rsidRDefault="007A1A64">
        <w:pPr>
          <w:pStyle w:val="a5"/>
          <w:jc w:val="center"/>
        </w:pPr>
        <w:r>
          <w:fldChar w:fldCharType="begin"/>
        </w:r>
        <w:r>
          <w:instrText>PAGE   \* MERGEFORMAT</w:instrText>
        </w:r>
        <w:r>
          <w:fldChar w:fldCharType="separate"/>
        </w:r>
        <w:r>
          <w:t>2</w:t>
        </w:r>
        <w:r>
          <w:fldChar w:fldCharType="end"/>
        </w:r>
      </w:p>
    </w:sdtContent>
  </w:sdt>
  <w:p w14:paraId="6CD645DF" w14:textId="77777777" w:rsidR="007A1A64" w:rsidRDefault="007A1A6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4584"/>
    <w:multiLevelType w:val="multilevel"/>
    <w:tmpl w:val="2DE87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562D0A"/>
    <w:multiLevelType w:val="hybridMultilevel"/>
    <w:tmpl w:val="30E651B6"/>
    <w:lvl w:ilvl="0" w:tplc="ED0EF4C2">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 w15:restartNumberingAfterBreak="0">
    <w:nsid w:val="66BA3D89"/>
    <w:multiLevelType w:val="hybridMultilevel"/>
    <w:tmpl w:val="0F3CD80A"/>
    <w:lvl w:ilvl="0" w:tplc="ED0EF4C2">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64"/>
    <w:rsid w:val="0000635F"/>
    <w:rsid w:val="0003378C"/>
    <w:rsid w:val="0006520E"/>
    <w:rsid w:val="00351C87"/>
    <w:rsid w:val="003A321D"/>
    <w:rsid w:val="006A3A20"/>
    <w:rsid w:val="006E2E66"/>
    <w:rsid w:val="007A1A64"/>
    <w:rsid w:val="007C0E78"/>
    <w:rsid w:val="008679E8"/>
    <w:rsid w:val="00AF06FC"/>
    <w:rsid w:val="00CD09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CB9D9"/>
  <w15:chartTrackingRefBased/>
  <w15:docId w15:val="{D4C7A36C-171D-44A1-8213-6643245E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A64"/>
    <w:pPr>
      <w:spacing w:after="200" w:line="27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7A1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A1A64"/>
    <w:rPr>
      <w:rFonts w:ascii="Courier New" w:eastAsia="Times New Roman" w:hAnsi="Courier New" w:cs="Courier New"/>
      <w:sz w:val="20"/>
      <w:szCs w:val="20"/>
      <w:lang w:eastAsia="uk-UA"/>
    </w:rPr>
  </w:style>
  <w:style w:type="paragraph" w:styleId="a3">
    <w:name w:val="Normal (Web)"/>
    <w:basedOn w:val="a"/>
    <w:uiPriority w:val="99"/>
    <w:semiHidden/>
    <w:unhideWhenUsed/>
    <w:rsid w:val="007A1A64"/>
    <w:pPr>
      <w:spacing w:before="100" w:beforeAutospacing="1" w:after="100" w:afterAutospacing="1" w:line="240" w:lineRule="auto"/>
    </w:pPr>
    <w:rPr>
      <w:rFonts w:ascii="Times New Roman" w:eastAsia="Calibri" w:hAnsi="Times New Roman" w:cs="Times New Roman"/>
      <w:sz w:val="24"/>
      <w:szCs w:val="24"/>
    </w:rPr>
  </w:style>
  <w:style w:type="paragraph" w:customStyle="1" w:styleId="rvps2">
    <w:name w:val="rvps2"/>
    <w:basedOn w:val="a"/>
    <w:uiPriority w:val="99"/>
    <w:rsid w:val="007A1A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western">
    <w:name w:val="western"/>
    <w:basedOn w:val="a"/>
    <w:uiPriority w:val="99"/>
    <w:rsid w:val="007A1A6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7A1A64"/>
    <w:rPr>
      <w:i/>
      <w:iCs/>
    </w:rPr>
  </w:style>
  <w:style w:type="paragraph" w:styleId="a5">
    <w:name w:val="header"/>
    <w:basedOn w:val="a"/>
    <w:link w:val="a6"/>
    <w:uiPriority w:val="99"/>
    <w:unhideWhenUsed/>
    <w:rsid w:val="007A1A64"/>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7A1A64"/>
    <w:rPr>
      <w:rFonts w:eastAsiaTheme="minorEastAsia"/>
      <w:lang w:eastAsia="uk-UA"/>
    </w:rPr>
  </w:style>
  <w:style w:type="paragraph" w:styleId="a7">
    <w:name w:val="footer"/>
    <w:basedOn w:val="a"/>
    <w:link w:val="a8"/>
    <w:uiPriority w:val="99"/>
    <w:unhideWhenUsed/>
    <w:rsid w:val="007A1A64"/>
    <w:pPr>
      <w:tabs>
        <w:tab w:val="center" w:pos="4819"/>
        <w:tab w:val="right" w:pos="9639"/>
      </w:tabs>
      <w:spacing w:after="0" w:line="240" w:lineRule="auto"/>
    </w:pPr>
  </w:style>
  <w:style w:type="character" w:customStyle="1" w:styleId="a8">
    <w:name w:val="Нижний колонтитул Знак"/>
    <w:basedOn w:val="a0"/>
    <w:link w:val="a7"/>
    <w:uiPriority w:val="99"/>
    <w:rsid w:val="007A1A64"/>
    <w:rPr>
      <w:rFonts w:eastAsiaTheme="minorEastAsia"/>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7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7939</Words>
  <Characters>4526</Characters>
  <Application>Microsoft Office Word</Application>
  <DocSecurity>0</DocSecurity>
  <Lines>37</Lines>
  <Paragraphs>24</Paragraphs>
  <ScaleCrop>false</ScaleCrop>
  <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uxer</cp:lastModifiedBy>
  <cp:revision>5</cp:revision>
  <dcterms:created xsi:type="dcterms:W3CDTF">2022-12-09T09:27:00Z</dcterms:created>
  <dcterms:modified xsi:type="dcterms:W3CDTF">2022-12-27T12:33:00Z</dcterms:modified>
</cp:coreProperties>
</file>