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1445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5"/>
        <w:gridCol w:w="3544"/>
      </w:tblGrid>
      <w:tr w:rsidR="00392BAE" w:rsidRPr="00E60D8A" w:rsidTr="00392BAE">
        <w:trPr>
          <w:trHeight w:val="744"/>
        </w:trPr>
        <w:tc>
          <w:tcPr>
            <w:tcW w:w="10915" w:type="dxa"/>
          </w:tcPr>
          <w:p w:rsidR="00392BAE" w:rsidRPr="00E60D8A" w:rsidRDefault="00392BAE">
            <w:pPr>
              <w:spacing w:after="0" w:line="240" w:lineRule="auto"/>
              <w:rPr>
                <w:bCs/>
                <w:lang w:val="uk-UA"/>
              </w:rPr>
            </w:pPr>
            <w:bookmarkStart w:id="0" w:name="_Hlk88726600"/>
          </w:p>
        </w:tc>
        <w:tc>
          <w:tcPr>
            <w:tcW w:w="3544" w:type="dxa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lang w:val="uk-UA"/>
              </w:rPr>
              <w:t xml:space="preserve">Додаток </w:t>
            </w:r>
          </w:p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lang w:val="uk-UA"/>
              </w:rPr>
              <w:t xml:space="preserve">до </w:t>
            </w:r>
            <w:bookmarkStart w:id="1" w:name="_Hlk85638863"/>
            <w:r w:rsidRPr="00E60D8A">
              <w:rPr>
                <w:rFonts w:ascii="Times New Roman" w:hAnsi="Times New Roman" w:cs="Times New Roman"/>
                <w:bCs/>
                <w:lang w:val="uk-UA"/>
              </w:rPr>
              <w:t>Програми підтримки сім’ї та захисту прав дітей «Щаслива родина – успішна країна»</w:t>
            </w:r>
          </w:p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lang w:val="uk-UA"/>
              </w:rPr>
              <w:t>на 2023-2027 роки</w:t>
            </w:r>
            <w:bookmarkEnd w:id="1"/>
          </w:p>
          <w:p w:rsidR="00392BAE" w:rsidRPr="00E60D8A" w:rsidRDefault="00392BAE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lang w:val="uk-UA"/>
              </w:rPr>
              <w:t>від _______________ № _____</w:t>
            </w:r>
          </w:p>
        </w:tc>
      </w:tr>
    </w:tbl>
    <w:p w:rsidR="00392BAE" w:rsidRPr="00E60D8A" w:rsidRDefault="00392BAE" w:rsidP="00392BAE">
      <w:pPr>
        <w:rPr>
          <w:bCs/>
        </w:rPr>
      </w:pPr>
    </w:p>
    <w:p w:rsidR="00392BAE" w:rsidRPr="00E60D8A" w:rsidRDefault="00392BAE" w:rsidP="00392BA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60D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E60D8A">
        <w:rPr>
          <w:rFonts w:ascii="Times New Roman" w:hAnsi="Times New Roman" w:cs="Times New Roman"/>
          <w:b/>
          <w:bCs/>
          <w:sz w:val="28"/>
          <w:szCs w:val="28"/>
        </w:rPr>
        <w:t xml:space="preserve">Програми </w:t>
      </w:r>
      <w:r w:rsidRPr="00E60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підтримки сім’ї та захисту прав дітей </w:t>
      </w:r>
    </w:p>
    <w:p w:rsidR="00392BAE" w:rsidRPr="00E60D8A" w:rsidRDefault="00392BAE" w:rsidP="00392BA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0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E60D8A">
        <w:rPr>
          <w:rFonts w:ascii="Times New Roman" w:hAnsi="Times New Roman" w:cs="Times New Roman"/>
          <w:b/>
          <w:bCs/>
          <w:color w:val="000000" w:themeColor="text1"/>
          <w:sz w:val="28"/>
        </w:rPr>
        <w:t xml:space="preserve">Щаслива родина – успішна країна» </w:t>
      </w:r>
      <w:r w:rsidRPr="00E60D8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 2023 – 2027 роки</w:t>
      </w:r>
      <w:r w:rsidRPr="00E60D8A">
        <w:rPr>
          <w:color w:val="000000" w:themeColor="text1"/>
          <w:sz w:val="28"/>
          <w:szCs w:val="28"/>
        </w:rPr>
        <w:t xml:space="preserve"> </w:t>
      </w:r>
    </w:p>
    <w:bookmarkEnd w:id="0"/>
    <w:p w:rsidR="00392BAE" w:rsidRPr="00E60D8A" w:rsidRDefault="00392BAE" w:rsidP="00392BAE"/>
    <w:tbl>
      <w:tblPr>
        <w:tblStyle w:val="a4"/>
        <w:tblW w:w="1446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489"/>
        <w:gridCol w:w="3763"/>
        <w:gridCol w:w="5389"/>
        <w:gridCol w:w="878"/>
        <w:gridCol w:w="1004"/>
        <w:gridCol w:w="955"/>
        <w:gridCol w:w="955"/>
        <w:gridCol w:w="1027"/>
      </w:tblGrid>
      <w:tr w:rsidR="00392BAE" w:rsidRPr="00E60D8A" w:rsidTr="00392BAE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60D8A">
              <w:rPr>
                <w:rFonts w:ascii="Times New Roman" w:hAnsi="Times New Roman"/>
                <w:bCs/>
                <w:lang w:val="uk-UA"/>
              </w:rPr>
              <w:t>№</w:t>
            </w:r>
          </w:p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60D8A">
              <w:rPr>
                <w:rFonts w:ascii="Times New Roman" w:hAnsi="Times New Roman"/>
                <w:bCs/>
                <w:lang w:val="uk-UA"/>
              </w:rPr>
              <w:t>з/п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jc w:val="center"/>
              <w:outlineLvl w:val="1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</w:pPr>
            <w:r w:rsidRPr="00E60D8A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  <w:lang w:val="uk-UA"/>
              </w:rPr>
              <w:t>Назва напряму діяльності</w:t>
            </w:r>
          </w:p>
        </w:tc>
        <w:tc>
          <w:tcPr>
            <w:tcW w:w="5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E60D8A">
              <w:rPr>
                <w:rFonts w:ascii="Times New Roman" w:hAnsi="Times New Roman"/>
                <w:bCs/>
                <w:lang w:val="uk-UA"/>
              </w:rPr>
              <w:t>Перелік заходів Програми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bCs/>
                <w:lang w:val="uk-UA"/>
              </w:rPr>
            </w:pPr>
            <w:r w:rsidRPr="00E60D8A">
              <w:rPr>
                <w:rFonts w:ascii="Times New Roman" w:hAnsi="Times New Roman"/>
                <w:bCs/>
                <w:lang w:val="uk-UA"/>
              </w:rPr>
              <w:t>Потребу у фінансуванні (тис. грн.)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uk-UA" w:eastAsia="ru-RU"/>
              </w:rPr>
            </w:pPr>
          </w:p>
        </w:tc>
        <w:tc>
          <w:tcPr>
            <w:tcW w:w="5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uk-UA" w:eastAsia="en-US"/>
              </w:rPr>
            </w:pP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E60D8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 т. ч.: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lang w:val="uk-UA" w:eastAsia="ru-RU"/>
              </w:rPr>
            </w:pPr>
          </w:p>
        </w:tc>
        <w:tc>
          <w:tcPr>
            <w:tcW w:w="5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/>
                <w:bCs/>
                <w:lang w:val="uk-UA" w:eastAsia="en-US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rPr>
                <w:lang w:val="uk-UA"/>
              </w:rPr>
            </w:pPr>
            <w:r w:rsidRPr="00E60D8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2023 рік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rPr>
                <w:lang w:val="uk-UA"/>
              </w:rPr>
            </w:pPr>
            <w:r w:rsidRPr="00E60D8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2024 рік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rPr>
                <w:lang w:val="uk-UA"/>
              </w:rPr>
            </w:pPr>
            <w:r w:rsidRPr="00E60D8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2025 рік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lang w:val="uk-UA"/>
              </w:rPr>
            </w:pPr>
            <w:r w:rsidRPr="00E60D8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2026 рік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rPr>
                <w:lang w:val="uk-UA"/>
              </w:rPr>
            </w:pPr>
            <w:r w:rsidRPr="00E60D8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2027 рік</w:t>
            </w:r>
          </w:p>
        </w:tc>
      </w:tr>
      <w:tr w:rsidR="00392BAE" w:rsidRPr="00E60D8A" w:rsidTr="00392BA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</w:tr>
      <w:tr w:rsidR="00392BAE" w:rsidRPr="00E60D8A" w:rsidTr="00392BAE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Здійснення підготовки та проведення змістовного дозвілля дітей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 w:rsidP="00F62299">
            <w:pPr>
              <w:pStyle w:val="a3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Відзначення в громаді Дня захисту дітей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 w:rsidP="00F62299">
            <w:pPr>
              <w:pStyle w:val="a3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Відзначення в місті Всесвітнього Дня спільних дій в інтересах дітей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 w:rsidP="00F62299">
            <w:pPr>
              <w:pStyle w:val="a3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подарункових наборів до новорічних та різдвяних свят для дітей-сиріт, дітей позбавлених батьківського піклування, дітей, які залишились без батьк</w:t>
            </w:r>
            <w:bookmarkStart w:id="2" w:name="_GoBack"/>
            <w:bookmarkEnd w:id="2"/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івського піклування, дітей, які перебувають в складних життєвих обставинах (на обліку </w:t>
            </w: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служби у справах дітей Броварської міської ради Броварського району Київської області (далі –Служби)</w:t>
            </w: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), дітей, батьки яких загинули під час виконання військових </w:t>
            </w:r>
            <w:proofErr w:type="spellStart"/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</w:t>
            </w:r>
            <w:proofErr w:type="spellEnd"/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 w:type="column"/>
              <w:t>’</w:t>
            </w:r>
            <w:proofErr w:type="spellStart"/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язків</w:t>
            </w:r>
            <w:proofErr w:type="spellEnd"/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та вихованців дитячого соціально-реабілітаційного центру «Сонячне світло»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45,9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60,0</w:t>
            </w:r>
          </w:p>
        </w:tc>
      </w:tr>
      <w:tr w:rsidR="00392BAE" w:rsidRPr="00E60D8A" w:rsidTr="00392BA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Забезпечення дітей, які вилучені з сімей та поміщені до центру «Дитяча лікарня» для проведення </w:t>
            </w:r>
            <w:r w:rsidRPr="00E60D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lastRenderedPageBreak/>
              <w:t>комплексного медичного обстеження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E60D8A">
            <w:pPr>
              <w:tabs>
                <w:tab w:val="left" w:pos="4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2.1. </w:t>
            </w:r>
            <w:r w:rsidR="00392BAE"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засобів гігієни, підгузок, одягу, взуття та медичних препаратів для лікування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</w:tr>
      <w:tr w:rsidR="00392BAE" w:rsidRPr="00E60D8A" w:rsidTr="00392BAE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Заходи щодо розвитку сімейних форм виховання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3.1. Відзначення в громаді Дня усиновлення </w:t>
            </w:r>
          </w:p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(30 вересня)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29,3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3.2. Придбання необхідних меблів та побутової техніки для дитячих будинків сімейного типу та сімей патронатного вихователя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127,0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3.3. Придбання послуг </w:t>
            </w:r>
            <w:proofErr w:type="spellStart"/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нейропсихолога</w:t>
            </w:r>
            <w:proofErr w:type="spellEnd"/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 для роботи з дітьми-сиротами та дітьми, позбавленими батьківського піклування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180,0</w:t>
            </w:r>
          </w:p>
        </w:tc>
      </w:tr>
      <w:tr w:rsidR="00392BAE" w:rsidRPr="00E60D8A" w:rsidTr="00392BAE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Індивідуальна та групова робота з дітьми та батьками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4.1. Облаштування приміщення Служби для дозвілля дітей під час проведення бесід з батьками або проведення засідань комісії </w:t>
            </w: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питань захисту прав дитини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 xml:space="preserve">4.2. Проведення бесід та індивідуальних консультацій з дітьми та батьками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5,0,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4.3. Проведення інформаційних, освітньо-виховних заходів та семінарів для батьків, прийомних батьків прийомних сімей, батьків-вихователів дитячих будинків сімейного типу, опікунів (піклувальників)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4.4. Придбання для дитячого соціально-реабілітаційного центру «Сонячне світло» предметів тривалого вжитку, дитячого одягу, спортивного інвентарю та канцелярського приладдя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120,0</w:t>
            </w:r>
          </w:p>
        </w:tc>
      </w:tr>
      <w:tr w:rsidR="00392BAE" w:rsidRPr="00E60D8A" w:rsidTr="00392BAE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uk-UA"/>
              </w:rPr>
              <w:t>Надання допомоги дітям-сиротам, дітям, позбавленим батьківського піклування, та особам з їх числа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5.1. Матеріальна допомога студентам денної форми навчання із числа дітей-сиріт та дітей, позбавлених батьківського піклування, які навчаються у вищих навчальних закладах освіти І-ІV рівня акредитації, перебувають на первинному обліку Служби (далі – первинний облік Служби) та проживають на території Броварської міської територіальної громади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316,8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350,0</w:t>
            </w:r>
          </w:p>
        </w:tc>
      </w:tr>
      <w:tr w:rsidR="00392BAE" w:rsidRPr="00E60D8A" w:rsidTr="00392BAE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3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5.2. Закупівля послуг зі страхування життя (накопичувальне страхування життя із укладенням довгострокового договору) для дітей – сиріт та дітей, позбавлених батьківського піклування, які досягли   8 – річного віку та перебувають на первинному обліку Служби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650,0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700,0</w:t>
            </w:r>
          </w:p>
        </w:tc>
      </w:tr>
      <w:tr w:rsidR="00392BAE" w:rsidRPr="00E60D8A" w:rsidTr="00392BAE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uk-UA"/>
              </w:rPr>
              <w:t>ВСЬОГО тис. грн: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BAE" w:rsidRPr="00E60D8A" w:rsidRDefault="00392BA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600,0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1598,0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1658,0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1757,0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BAE" w:rsidRPr="00E60D8A" w:rsidRDefault="00392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D8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1797,0</w:t>
            </w:r>
          </w:p>
        </w:tc>
      </w:tr>
    </w:tbl>
    <w:p w:rsidR="00392BAE" w:rsidRPr="00E60D8A" w:rsidRDefault="00392BAE" w:rsidP="00392BAE"/>
    <w:p w:rsidR="00392BAE" w:rsidRPr="00E60D8A" w:rsidRDefault="00392BAE" w:rsidP="00392BAE">
      <w:pPr>
        <w:spacing w:after="0" w:line="240" w:lineRule="auto"/>
        <w:rPr>
          <w:rFonts w:ascii="Times New Roman" w:hAnsi="Times New Roman" w:cs="Times New Roman"/>
        </w:rPr>
      </w:pPr>
    </w:p>
    <w:p w:rsidR="00392BAE" w:rsidRPr="00E60D8A" w:rsidRDefault="00392BAE" w:rsidP="000F2FB8">
      <w:pPr>
        <w:tabs>
          <w:tab w:val="left" w:pos="7088"/>
          <w:tab w:val="left" w:pos="11907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0D8A">
        <w:rPr>
          <w:rFonts w:ascii="Times New Roman" w:hAnsi="Times New Roman" w:cs="Times New Roman"/>
          <w:sz w:val="28"/>
          <w:szCs w:val="28"/>
        </w:rPr>
        <w:t>Міський голова</w:t>
      </w:r>
      <w:r w:rsidRPr="00E60D8A">
        <w:rPr>
          <w:rFonts w:ascii="Times New Roman" w:hAnsi="Times New Roman" w:cs="Times New Roman"/>
          <w:sz w:val="28"/>
          <w:szCs w:val="28"/>
        </w:rPr>
        <w:tab/>
      </w:r>
      <w:r w:rsidRPr="00E60D8A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92BAE" w:rsidRPr="00E60D8A" w:rsidRDefault="00392BAE" w:rsidP="00392BAE">
      <w:pPr>
        <w:rPr>
          <w:rFonts w:ascii="Times New Roman" w:hAnsi="Times New Roman" w:cs="Times New Roman"/>
          <w:sz w:val="28"/>
          <w:szCs w:val="28"/>
        </w:rPr>
      </w:pPr>
    </w:p>
    <w:p w:rsidR="00392BAE" w:rsidRPr="00E60D8A" w:rsidRDefault="00392BAE" w:rsidP="00392BAE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iCs/>
          <w:sz w:val="28"/>
          <w:szCs w:val="28"/>
        </w:rPr>
      </w:pPr>
    </w:p>
    <w:p w:rsidR="008679E8" w:rsidRPr="00E60D8A" w:rsidRDefault="008679E8"/>
    <w:sectPr w:rsidR="008679E8" w:rsidRPr="00E60D8A" w:rsidSect="000F2FB8"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275CF" w:rsidRDefault="005275CF" w:rsidP="000F2FB8">
      <w:pPr>
        <w:spacing w:after="0" w:line="240" w:lineRule="auto"/>
      </w:pPr>
      <w:r>
        <w:separator/>
      </w:r>
    </w:p>
  </w:endnote>
  <w:endnote w:type="continuationSeparator" w:id="0">
    <w:p w:rsidR="005275CF" w:rsidRDefault="005275CF" w:rsidP="000F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275CF" w:rsidRDefault="005275CF" w:rsidP="000F2FB8">
      <w:pPr>
        <w:spacing w:after="0" w:line="240" w:lineRule="auto"/>
      </w:pPr>
      <w:r>
        <w:separator/>
      </w:r>
    </w:p>
  </w:footnote>
  <w:footnote w:type="continuationSeparator" w:id="0">
    <w:p w:rsidR="005275CF" w:rsidRDefault="005275CF" w:rsidP="000F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65761108"/>
      <w:docPartObj>
        <w:docPartGallery w:val="Page Numbers (Top of Page)"/>
        <w:docPartUnique/>
      </w:docPartObj>
    </w:sdtPr>
    <w:sdtEndPr/>
    <w:sdtContent>
      <w:p w:rsidR="000F2FB8" w:rsidRDefault="000F2F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F2FB8" w:rsidRDefault="000F2FB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AE"/>
    <w:rsid w:val="00004BF3"/>
    <w:rsid w:val="0000635F"/>
    <w:rsid w:val="0006520E"/>
    <w:rsid w:val="000F2FB8"/>
    <w:rsid w:val="00392BAE"/>
    <w:rsid w:val="003A321D"/>
    <w:rsid w:val="005275CF"/>
    <w:rsid w:val="008679E8"/>
    <w:rsid w:val="00E6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7EFA"/>
  <w15:chartTrackingRefBased/>
  <w15:docId w15:val="{93413433-6CC7-4BF0-AE79-5BD0E4F1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BAE"/>
    <w:pPr>
      <w:spacing w:after="200" w:line="276" w:lineRule="auto"/>
    </w:pPr>
    <w:rPr>
      <w:rFonts w:eastAsiaTheme="minorEastAsia"/>
      <w:lang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392BA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2BA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392BAE"/>
    <w:pPr>
      <w:ind w:left="720"/>
      <w:contextualSpacing/>
    </w:pPr>
  </w:style>
  <w:style w:type="table" w:styleId="a4">
    <w:name w:val="Table Grid"/>
    <w:basedOn w:val="a1"/>
    <w:uiPriority w:val="39"/>
    <w:rsid w:val="00392BAE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2F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2FB8"/>
    <w:rPr>
      <w:rFonts w:eastAsiaTheme="minorEastAsia"/>
      <w:lang w:eastAsia="uk-UA"/>
    </w:rPr>
  </w:style>
  <w:style w:type="paragraph" w:styleId="a7">
    <w:name w:val="footer"/>
    <w:basedOn w:val="a"/>
    <w:link w:val="a8"/>
    <w:uiPriority w:val="99"/>
    <w:unhideWhenUsed/>
    <w:rsid w:val="000F2FB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2FB8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2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2216</Words>
  <Characters>1264</Characters>
  <Application>Microsoft Office Word</Application>
  <DocSecurity>0</DocSecurity>
  <Lines>10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2022-12-09T09:32:00Z</dcterms:created>
  <dcterms:modified xsi:type="dcterms:W3CDTF">2022-12-09T16:07:00Z</dcterms:modified>
</cp:coreProperties>
</file>