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D498" w14:textId="6CCCFC1C" w:rsidR="008F38C8" w:rsidRPr="008F38C8" w:rsidRDefault="008F38C8" w:rsidP="00846E4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38C8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  <w:r w:rsidR="009A577F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2CE4922D" w14:textId="3723EA87" w:rsidR="008F38C8" w:rsidRPr="008F38C8" w:rsidRDefault="008F38C8" w:rsidP="00846E4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38C8">
        <w:rPr>
          <w:rFonts w:ascii="Times New Roman" w:eastAsia="Calibri" w:hAnsi="Times New Roman" w:cs="Times New Roman"/>
          <w:sz w:val="28"/>
          <w:szCs w:val="28"/>
        </w:rPr>
        <w:t>до рішення Броварської</w:t>
      </w:r>
    </w:p>
    <w:p w14:paraId="57C8A2B6" w14:textId="77777777" w:rsidR="008F38C8" w:rsidRPr="008F38C8" w:rsidRDefault="008F38C8" w:rsidP="00846E4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38C8">
        <w:rPr>
          <w:rFonts w:ascii="Times New Roman" w:eastAsia="Calibri" w:hAnsi="Times New Roman" w:cs="Times New Roman"/>
          <w:sz w:val="28"/>
          <w:szCs w:val="28"/>
        </w:rPr>
        <w:t>міської ради Броварського району Київської області</w:t>
      </w:r>
    </w:p>
    <w:p w14:paraId="056965C7" w14:textId="43FA4F74" w:rsidR="00884101" w:rsidRDefault="00884101" w:rsidP="00846E40">
      <w:pPr>
        <w:spacing w:after="0" w:line="240" w:lineRule="auto"/>
        <w:ind w:left="567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від 23.12.2022</w:t>
      </w:r>
      <w:r w:rsidR="00846E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939-39-08</w:t>
      </w:r>
    </w:p>
    <w:p w14:paraId="507417F5" w14:textId="77777777" w:rsidR="008F38C8" w:rsidRPr="008F38C8" w:rsidRDefault="008F38C8" w:rsidP="008F38C8">
      <w:pPr>
        <w:spacing w:line="256" w:lineRule="auto"/>
        <w:rPr>
          <w:rFonts w:ascii="Calibri" w:eastAsia="Calibri" w:hAnsi="Calibri" w:cs="Times New Roman"/>
        </w:rPr>
      </w:pPr>
    </w:p>
    <w:p w14:paraId="3F755209" w14:textId="78D49AD3" w:rsidR="00B74555" w:rsidRPr="00B74555" w:rsidRDefault="008F38C8" w:rsidP="008F38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38C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Перелік основних засобів, що перебувають на балансі закладу дошкільної освіти (ясла-садок) комбінованого типу </w:t>
      </w:r>
      <w:r w:rsidRPr="00B74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«Малятко»</w:t>
      </w:r>
      <w:r w:rsidRPr="008F38C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та підлягають списанню:</w:t>
      </w:r>
      <w:r w:rsidRPr="008F38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74555" w:rsidRPr="00B745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  </w:t>
      </w:r>
    </w:p>
    <w:p w14:paraId="12D8EDAD" w14:textId="77777777" w:rsidR="00B74555" w:rsidRPr="00B74555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455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9629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205"/>
        <w:gridCol w:w="993"/>
        <w:gridCol w:w="2835"/>
        <w:gridCol w:w="1134"/>
        <w:gridCol w:w="992"/>
        <w:gridCol w:w="1134"/>
        <w:gridCol w:w="845"/>
      </w:tblGrid>
      <w:tr w:rsidR="00B74555" w:rsidRPr="00E851BE" w14:paraId="08943082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2C77D" w14:textId="5B4699FF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№ </w:t>
            </w:r>
            <w:r w:rsidR="008E0989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/п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BBE61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Назва</w:t>
            </w:r>
          </w:p>
          <w:p w14:paraId="00D38362" w14:textId="11C40FD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основн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их</w:t>
            </w:r>
          </w:p>
          <w:p w14:paraId="4D63E8B2" w14:textId="7A2611FD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засоб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C0F2" w14:textId="491BC82C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Інвен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ний</w:t>
            </w:r>
          </w:p>
          <w:p w14:paraId="7210BF68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BDB2A" w14:textId="1C6F2893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Причина</w:t>
            </w:r>
          </w:p>
          <w:p w14:paraId="1B63A0C5" w14:textId="6F744EA4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09C15" w14:textId="77777777" w:rsidR="000F307B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Первіс</w:t>
            </w:r>
          </w:p>
          <w:p w14:paraId="581B561E" w14:textId="49DB0CA3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вартість</w:t>
            </w:r>
          </w:p>
          <w:p w14:paraId="2BC3B1B7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73C7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Знос</w:t>
            </w:r>
          </w:p>
          <w:p w14:paraId="53B758E8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9E4A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Залишкова</w:t>
            </w:r>
          </w:p>
          <w:p w14:paraId="4CF746D6" w14:textId="5C13711C" w:rsidR="00B74555" w:rsidRPr="00E851BE" w:rsidRDefault="000F307B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</w:t>
            </w:r>
            <w:r w:rsidR="00B74555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артість</w:t>
            </w:r>
          </w:p>
          <w:p w14:paraId="4565644C" w14:textId="77777777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5884E" w14:textId="5BF9CF1B" w:rsidR="00B74555" w:rsidRPr="00E851BE" w:rsidRDefault="00B74555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Рік вводу в</w:t>
            </w:r>
          </w:p>
          <w:p w14:paraId="677FA84C" w14:textId="66D7C971" w:rsidR="00B74555" w:rsidRPr="00E851BE" w:rsidRDefault="000F307B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</w:t>
            </w:r>
            <w:r w:rsidR="00B74555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кспл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уата</w:t>
            </w:r>
          </w:p>
          <w:p w14:paraId="7E0B0A39" w14:textId="35CF4219" w:rsidR="000F307B" w:rsidRPr="00E851BE" w:rsidRDefault="000F307B" w:rsidP="000F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цію</w:t>
            </w:r>
          </w:p>
        </w:tc>
      </w:tr>
      <w:tr w:rsidR="00B74555" w:rsidRPr="00E851BE" w14:paraId="3DA675DB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FE0B5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  <w:p w14:paraId="4795D3E2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AAE5EDA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9369163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2AEECCD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82E8214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815B22F" w14:textId="1BBF6265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18F70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  <w:p w14:paraId="40C897C6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Морозильник </w:t>
            </w:r>
          </w:p>
          <w:p w14:paraId="6A7369D5" w14:textId="7A76C79E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Wirlpool</w:t>
            </w:r>
          </w:p>
          <w:p w14:paraId="39D50291" w14:textId="3BD04C6B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110733F" w14:textId="2F221194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9091E80" w14:textId="7DE3F621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D6643D4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68B00796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FE681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101410017</w:t>
            </w:r>
          </w:p>
          <w:p w14:paraId="30CA0666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C80E0E8" w14:textId="01261544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D0A76A5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EF52FE4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513FA51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4200552" w14:textId="3F3AFD4B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8EFFC" w14:textId="7A78C0C6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Механічне ушкодження деталей двигуна, розгерметизація шафи, моральний і фізичний знос гумових елементів, механічні ущкодження системи  подання фріону, втрата діелектричних і 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термоізоляційних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якостей елементів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FA5F0" w14:textId="28DF39F6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2698,00</w:t>
            </w:r>
          </w:p>
          <w:p w14:paraId="16BF6564" w14:textId="47A16AB2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686FF71" w14:textId="54023E2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5186A63" w14:textId="44B64596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F985B71" w14:textId="32F8D09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E68440C" w14:textId="5107437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EB52F63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99B5E2F" w14:textId="4033512B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FE928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2653,77</w:t>
            </w:r>
          </w:p>
          <w:p w14:paraId="5808B991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152A4E4" w14:textId="028C6FC2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0A82491" w14:textId="2D8FA645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AEA7C81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C8DA388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AD07696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878D711" w14:textId="30C759E5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DCEF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44,23</w:t>
            </w:r>
          </w:p>
          <w:p w14:paraId="39E60CB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2277590" w14:textId="10B76018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5EE3CAD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440EEE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7299759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E5BC7E5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EDF5E2C" w14:textId="619FE688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6A04F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01.11.2012</w:t>
            </w:r>
          </w:p>
          <w:p w14:paraId="3F4CCF7D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0925C9F" w14:textId="7F9AAF61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C472A13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8F06030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0E1C279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A2CA444" w14:textId="08A6C50A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74555" w:rsidRPr="00E851BE" w14:paraId="62C3D979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C3982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  <w:p w14:paraId="60683FFE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635515C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4912126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BA035F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3072B2C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605ED85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E5A6F16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03FCC4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6043265" w14:textId="2E647DED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E0C61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  <w:p w14:paraId="67FDCE36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Комп ю тер в комплекті </w:t>
            </w:r>
          </w:p>
          <w:p w14:paraId="0EDCD9D1" w14:textId="6B75CE13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Samsung</w:t>
            </w:r>
          </w:p>
          <w:p w14:paraId="216FA956" w14:textId="0A8BCDAE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05E4D8D" w14:textId="2CD1DCB0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A0C03D6" w14:textId="09FBEF8E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121C0A7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BC8DE3D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D0DF9BB" w14:textId="7C3273F0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696CBCE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499CE57E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A595C" w14:textId="5C5AB190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101460001</w:t>
            </w:r>
          </w:p>
          <w:p w14:paraId="1E5ACC3D" w14:textId="1C59FB5B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30C9891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154C873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16FECE0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1B2EFF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823CA32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E7CF5D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5258540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31CDFF4" w14:textId="5AF0DB9A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84A91" w14:textId="05430CAE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Втрата контактів в 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роз’ємах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, втрата місткості конденсаторів, механічний знос дисководів, тепловий, фізичний знос блоку МГ. Несправність керуючої мікросхеми блоку живлення. Вийшов з ладу чіпсет материнської плати . Коротке замикання, 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пошкодження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роз ємну відео карти та мікросхеми.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A790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8538,24</w:t>
            </w:r>
          </w:p>
          <w:p w14:paraId="5F8F31CB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57FC179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F54E8F9" w14:textId="5545C99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1539AAA" w14:textId="2F6172C8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87D226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F2F2E5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53D5AA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C40FB71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BF0EF6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FE155A0" w14:textId="73FAEA06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71D7D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5193,96</w:t>
            </w:r>
          </w:p>
          <w:p w14:paraId="0B63437D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6B9029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4F54801" w14:textId="039E52D1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BDBDDA3" w14:textId="6CD29B84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6A506F8" w14:textId="64094736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2FDCAC4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B975217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3BC5D3E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DBB5E13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29E9066" w14:textId="7C51EB43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B808E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3344,28</w:t>
            </w:r>
          </w:p>
          <w:p w14:paraId="1B6AB905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A1ECC5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9F72FC7" w14:textId="6D58AD79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E03E6DA" w14:textId="76BC289C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B6EECC6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D9CD2A8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37A5C42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977D1B4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AD9C8B9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8167884" w14:textId="04B4E59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13DB7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01.08.2016</w:t>
            </w:r>
          </w:p>
          <w:p w14:paraId="4590388C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D9A0862" w14:textId="597E2465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74726EF" w14:textId="5FAD7C68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D8A9CF7" w14:textId="69B47AE2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BDB110F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CDBD938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439ED22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F5012A3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11A232B" w14:textId="0D4AF2C4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74555" w:rsidRPr="00E851BE" w14:paraId="104D47A9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AE149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162CC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  <w:p w14:paraId="6AD7E534" w14:textId="50709A9F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Музичний центр LG</w:t>
            </w:r>
          </w:p>
          <w:p w14:paraId="0AE89E55" w14:textId="7777777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271693B6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  <w:p w14:paraId="73774F8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6F331F87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FB80DAE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780E576" w14:textId="174D68BE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D0D98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101410010</w:t>
            </w:r>
          </w:p>
          <w:p w14:paraId="3EC4CF7C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305B8A5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707E23C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0BEBD4B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6EFDD86" w14:textId="547ED503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228AE" w14:textId="103471BA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Вийшов з ладу ведучий вузол. Пошкодження редуктора зміни. Згорів блок живлення , мікротрі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щи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ни в платі, поломка датчиків позиціонування. Пошкодження блоку термозакріплення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86A5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1141,00</w:t>
            </w:r>
          </w:p>
          <w:p w14:paraId="60074426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4D8FBA9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55FD1B7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4931CE6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9907113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2AF9498" w14:textId="7AC88482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239C8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1141,00</w:t>
            </w:r>
          </w:p>
          <w:p w14:paraId="7439C5B6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46CE7CF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9D0A905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5DD4FF9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ACF1EE0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4E46EF4" w14:textId="5651CA6A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EFAFD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  <w:p w14:paraId="56A7C7F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0894FC3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1019B22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309CD9A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ED87A0A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4A81310D" w14:textId="6A21697B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78CD4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01.09.2009</w:t>
            </w:r>
          </w:p>
          <w:p w14:paraId="39C321B8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119F42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2C09DF0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9254509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9439238" w14:textId="5277CDF6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74555" w:rsidRPr="00E851BE" w14:paraId="1EE74E85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2E5A6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078A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  <w:p w14:paraId="23BB2B40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Бойлер ЕКО</w:t>
            </w:r>
          </w:p>
          <w:p w14:paraId="5E77024D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02BD3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E0E0E" w14:textId="7C367A26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Поява накипу і корозія на деталях. Поломка запобіжного клапана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0F307B"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ламався нагрівач Поломка тену через корозію та </w:t>
            </w: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накип . Прокладка пошкодження і зношена. Корозія бака при виході з ладу окремих елементів.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08518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3887,00</w:t>
            </w:r>
          </w:p>
          <w:p w14:paraId="2B2DDEBE" w14:textId="05D64EFA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A9C2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3887,00</w:t>
            </w:r>
          </w:p>
          <w:p w14:paraId="19C6E695" w14:textId="2CA9AF45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74A31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  <w:p w14:paraId="7E88A782" w14:textId="483E3A16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F2E12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01.09.2009</w:t>
            </w:r>
          </w:p>
        </w:tc>
      </w:tr>
      <w:tr w:rsidR="00B74555" w:rsidRPr="00E851BE" w14:paraId="0816926E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BFFF6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4A53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Котел АОГВ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B1057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D0AB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Прогорання металу в котлах. Фізичний знос котла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FBB9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1866,00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0CC9C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665CB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C16E1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01.11.2006</w:t>
            </w:r>
          </w:p>
        </w:tc>
      </w:tr>
      <w:tr w:rsidR="00B74555" w:rsidRPr="00E851BE" w14:paraId="275EAA02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C2D85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43EC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Котел газовий Atmo 25E ATON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FB53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101480004</w:t>
            </w:r>
          </w:p>
          <w:p w14:paraId="2CFDB3FF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3199132" w14:textId="11C77C71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971E4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Прогорання металу в котлах. Фізичний знос котла</w:t>
            </w:r>
          </w:p>
          <w:p w14:paraId="66E40A8C" w14:textId="1BEF1947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585DA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8538,00</w:t>
            </w:r>
          </w:p>
          <w:p w14:paraId="07748EB5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3D43F692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55757F77" w14:textId="1D9376DE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666A7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5122,80</w:t>
            </w:r>
          </w:p>
          <w:p w14:paraId="79EF0569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2704FEB3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7A7D392" w14:textId="61AF8EC5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A4DF9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3415,20</w:t>
            </w:r>
          </w:p>
          <w:p w14:paraId="5105D25C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7FC8928D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C6C4BA0" w14:textId="6763EEA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029C3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01.09.2016</w:t>
            </w:r>
          </w:p>
          <w:p w14:paraId="1D3CC742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19E0CD3" w14:textId="4D2EF368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74555" w:rsidRPr="00E851BE" w14:paraId="48B52E74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CE0C5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7ED4E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Котел КГБ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76B47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B677E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Прогорання металу в котлах. Фізичний знос котла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42672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4405,00</w:t>
            </w:r>
          </w:p>
          <w:p w14:paraId="76BE51C5" w14:textId="3FB4E6B9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A236D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4405,00</w:t>
            </w:r>
          </w:p>
          <w:p w14:paraId="7E53DC49" w14:textId="2C4391B9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BB010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  <w:p w14:paraId="7236E81C" w14:textId="4C6DCF6F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60D89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01.12.2005</w:t>
            </w:r>
          </w:p>
          <w:p w14:paraId="3F73634C" w14:textId="5A5E2E60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74555" w:rsidRPr="00E851BE" w14:paraId="3A90C07A" w14:textId="77777777" w:rsidTr="008E0989">
        <w:trPr>
          <w:tblCellSpacing w:w="0" w:type="dxa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3FBCB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8AEB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Котел опалювальний Вулкан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24E6B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101410012</w:t>
            </w:r>
          </w:p>
          <w:p w14:paraId="69A1099F" w14:textId="50E239DA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B1810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Прогорання металу в котлах.</w:t>
            </w:r>
          </w:p>
          <w:p w14:paraId="78D70EF3" w14:textId="77777777" w:rsidR="00B74555" w:rsidRPr="00E851BE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Фізичний знос котла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44534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2972,00</w:t>
            </w:r>
          </w:p>
          <w:p w14:paraId="6AD42369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D658B1E" w14:textId="2F1F9CEE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2D49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2972,00</w:t>
            </w:r>
          </w:p>
          <w:p w14:paraId="079AD8E1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6B96EE10" w14:textId="664531F8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BE3F0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  <w:p w14:paraId="5BC237EE" w14:textId="77777777" w:rsid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1837D8DF" w14:textId="36043DC3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62FF6" w14:textId="77777777" w:rsidR="00B74555" w:rsidRDefault="00B74555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851B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01.02.2011</w:t>
            </w:r>
          </w:p>
          <w:p w14:paraId="31879CA2" w14:textId="44E89A59" w:rsidR="00E851BE" w:rsidRPr="00E851BE" w:rsidRDefault="00E851BE" w:rsidP="00B74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5E34E90D" w14:textId="77777777" w:rsidR="00B74555" w:rsidRPr="00E851BE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851BE">
        <w:rPr>
          <w:rFonts w:ascii="Times New Roman" w:eastAsia="Times New Roman" w:hAnsi="Times New Roman" w:cs="Times New Roman"/>
          <w:lang w:eastAsia="uk-UA"/>
        </w:rPr>
        <w:t> </w:t>
      </w:r>
    </w:p>
    <w:p w14:paraId="2EDD84AB" w14:textId="77777777" w:rsidR="00B74555" w:rsidRPr="00E851BE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851BE">
        <w:rPr>
          <w:rFonts w:ascii="Times New Roman" w:eastAsia="Times New Roman" w:hAnsi="Times New Roman" w:cs="Times New Roman"/>
          <w:lang w:eastAsia="uk-UA"/>
        </w:rPr>
        <w:t> </w:t>
      </w:r>
    </w:p>
    <w:p w14:paraId="03377203" w14:textId="77777777" w:rsidR="00B74555" w:rsidRPr="00E851BE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851BE">
        <w:rPr>
          <w:rFonts w:ascii="Times New Roman" w:eastAsia="Times New Roman" w:hAnsi="Times New Roman" w:cs="Times New Roman"/>
          <w:lang w:eastAsia="uk-UA"/>
        </w:rPr>
        <w:t> </w:t>
      </w:r>
    </w:p>
    <w:p w14:paraId="011D810F" w14:textId="77777777" w:rsidR="00B74555" w:rsidRPr="00E851BE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851BE">
        <w:rPr>
          <w:rFonts w:ascii="Times New Roman" w:eastAsia="Times New Roman" w:hAnsi="Times New Roman" w:cs="Times New Roman"/>
          <w:lang w:eastAsia="uk-UA"/>
        </w:rPr>
        <w:t> </w:t>
      </w:r>
    </w:p>
    <w:p w14:paraId="63ECD71E" w14:textId="77777777" w:rsidR="00B74555" w:rsidRPr="00E851BE" w:rsidRDefault="00B74555" w:rsidP="00B74555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851BE">
        <w:rPr>
          <w:rFonts w:ascii="Times New Roman" w:eastAsia="Times New Roman" w:hAnsi="Times New Roman" w:cs="Times New Roman"/>
          <w:lang w:eastAsia="uk-UA"/>
        </w:rPr>
        <w:t> </w:t>
      </w:r>
    </w:p>
    <w:p w14:paraId="41B63766" w14:textId="38F3959D" w:rsidR="007849A3" w:rsidRPr="00E851BE" w:rsidRDefault="008E0989" w:rsidP="008E098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51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                                                                  Ігор САПОЖКО</w:t>
      </w:r>
    </w:p>
    <w:p w14:paraId="3E5246C7" w14:textId="77777777" w:rsidR="008E0989" w:rsidRPr="00E851BE" w:rsidRDefault="008E0989"/>
    <w:sectPr w:rsidR="008E0989" w:rsidRPr="00E851BE" w:rsidSect="009A577F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6801" w14:textId="77777777" w:rsidR="002A39B8" w:rsidRDefault="002A39B8" w:rsidP="009A577F">
      <w:pPr>
        <w:spacing w:after="0" w:line="240" w:lineRule="auto"/>
      </w:pPr>
      <w:r>
        <w:separator/>
      </w:r>
    </w:p>
  </w:endnote>
  <w:endnote w:type="continuationSeparator" w:id="0">
    <w:p w14:paraId="77AFE841" w14:textId="77777777" w:rsidR="002A39B8" w:rsidRDefault="002A39B8" w:rsidP="009A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ED58" w14:textId="77777777" w:rsidR="002A39B8" w:rsidRDefault="002A39B8" w:rsidP="009A577F">
      <w:pPr>
        <w:spacing w:after="0" w:line="240" w:lineRule="auto"/>
      </w:pPr>
      <w:r>
        <w:separator/>
      </w:r>
    </w:p>
  </w:footnote>
  <w:footnote w:type="continuationSeparator" w:id="0">
    <w:p w14:paraId="0AE79441" w14:textId="77777777" w:rsidR="002A39B8" w:rsidRDefault="002A39B8" w:rsidP="009A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6024348"/>
      <w:docPartObj>
        <w:docPartGallery w:val="Page Numbers (Top of Page)"/>
        <w:docPartUnique/>
      </w:docPartObj>
    </w:sdtPr>
    <w:sdtEndPr/>
    <w:sdtContent>
      <w:p w14:paraId="6FF1D6CD" w14:textId="0E57BDB5" w:rsidR="009A577F" w:rsidRDefault="009A57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DE9" w14:textId="71A72862" w:rsidR="009A577F" w:rsidRDefault="009A577F">
    <w:pPr>
      <w:pStyle w:val="a3"/>
    </w:pPr>
    <w:r>
      <w:t xml:space="preserve">                                                                                                                                      Продовження додатка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A3"/>
    <w:rsid w:val="000F307B"/>
    <w:rsid w:val="002A39B8"/>
    <w:rsid w:val="004B11A0"/>
    <w:rsid w:val="00543C0B"/>
    <w:rsid w:val="007849A3"/>
    <w:rsid w:val="00846E40"/>
    <w:rsid w:val="00884101"/>
    <w:rsid w:val="008E0989"/>
    <w:rsid w:val="008F38C8"/>
    <w:rsid w:val="009A577F"/>
    <w:rsid w:val="009F522A"/>
    <w:rsid w:val="00B74555"/>
    <w:rsid w:val="00E8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6A0A"/>
  <w15:chartTrackingRefBased/>
  <w15:docId w15:val="{758FB5E4-515E-493A-931F-55448A9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77F"/>
  </w:style>
  <w:style w:type="paragraph" w:styleId="a5">
    <w:name w:val="footer"/>
    <w:basedOn w:val="a"/>
    <w:link w:val="a6"/>
    <w:uiPriority w:val="99"/>
    <w:unhideWhenUsed/>
    <w:rsid w:val="009A57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9</cp:revision>
  <dcterms:created xsi:type="dcterms:W3CDTF">2022-12-06T13:07:00Z</dcterms:created>
  <dcterms:modified xsi:type="dcterms:W3CDTF">2022-12-27T10:15:00Z</dcterms:modified>
</cp:coreProperties>
</file>