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1333" w14:textId="77777777" w:rsidR="009E0496" w:rsidRPr="00E42C40" w:rsidRDefault="009E04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949527D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tbl>
      <w:tblPr>
        <w:tblStyle w:val="a6"/>
        <w:tblW w:w="98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359"/>
        <w:gridCol w:w="4885"/>
      </w:tblGrid>
      <w:tr w:rsidR="009E0496" w:rsidRPr="00E42C40" w14:paraId="4278AE61" w14:textId="77777777">
        <w:trPr>
          <w:trHeight w:val="215"/>
        </w:trPr>
        <w:tc>
          <w:tcPr>
            <w:tcW w:w="4644" w:type="dxa"/>
          </w:tcPr>
          <w:p w14:paraId="5CEE3969" w14:textId="77777777" w:rsidR="00580B96" w:rsidRDefault="00580B96" w:rsidP="00580B9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ЗАТВЕРДЖЕНО</w:t>
            </w:r>
          </w:p>
          <w:p w14:paraId="3A1D4D3B" w14:textId="77777777" w:rsidR="00580B96" w:rsidRDefault="00580B96" w:rsidP="00580B9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Бориспільської  міської ради</w:t>
            </w:r>
          </w:p>
          <w:p w14:paraId="1128B358" w14:textId="77777777" w:rsidR="00580B96" w:rsidRDefault="00580B96" w:rsidP="00580B9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6174E174" w14:textId="787E8065" w:rsidR="00580B96" w:rsidRDefault="00D56E71" w:rsidP="00580B9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 26.07.2022 року</w:t>
            </w:r>
          </w:p>
          <w:p w14:paraId="5BF9F89B" w14:textId="65A0615E" w:rsidR="009E0496" w:rsidRPr="00D56E71" w:rsidRDefault="00580B96" w:rsidP="00580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D56E71">
              <w:rPr>
                <w:color w:val="000000"/>
                <w:sz w:val="28"/>
                <w:szCs w:val="28"/>
              </w:rPr>
              <w:t>1913-26-</w:t>
            </w:r>
            <w:r w:rsidR="00D56E71">
              <w:rPr>
                <w:color w:val="000000"/>
                <w:sz w:val="28"/>
                <w:szCs w:val="28"/>
                <w:lang w:val="en-US"/>
              </w:rPr>
              <w:t>VIII</w:t>
            </w:r>
          </w:p>
        </w:tc>
        <w:tc>
          <w:tcPr>
            <w:tcW w:w="359" w:type="dxa"/>
          </w:tcPr>
          <w:p w14:paraId="1FC32781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85" w:type="dxa"/>
          </w:tcPr>
          <w:p w14:paraId="1CCF477F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>ЗАТВЕРДЖЕНО</w:t>
            </w:r>
          </w:p>
          <w:p w14:paraId="56F69F7D" w14:textId="0D14B0C2" w:rsidR="00453193" w:rsidRDefault="00453193" w:rsidP="0045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Броварської  міської ради</w:t>
            </w:r>
          </w:p>
          <w:p w14:paraId="4E515BC5" w14:textId="77777777" w:rsidR="00453193" w:rsidRDefault="00453193" w:rsidP="0045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Броварського району Київської області</w:t>
            </w:r>
          </w:p>
          <w:p w14:paraId="406A1B2A" w14:textId="77777777" w:rsidR="00E55BC9" w:rsidRPr="00E55BC9" w:rsidRDefault="00E55BC9" w:rsidP="00E55B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55BC9">
              <w:rPr>
                <w:sz w:val="28"/>
                <w:szCs w:val="28"/>
              </w:rPr>
              <w:t>від 28.07.2022 року</w:t>
            </w:r>
          </w:p>
          <w:p w14:paraId="41A0E75C" w14:textId="77777777" w:rsidR="00E55BC9" w:rsidRPr="00E55BC9" w:rsidRDefault="00E55BC9" w:rsidP="00E55B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55BC9">
              <w:rPr>
                <w:sz w:val="28"/>
                <w:szCs w:val="28"/>
              </w:rPr>
              <w:t>№ 765-30-08</w:t>
            </w:r>
          </w:p>
          <w:p w14:paraId="388787FC" w14:textId="3598C27E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</w:tbl>
    <w:p w14:paraId="2AC6A54B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14:paraId="21BFF0DC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5B87EDC1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b/>
          <w:color w:val="000000"/>
          <w:sz w:val="28"/>
          <w:szCs w:val="28"/>
        </w:rPr>
        <w:t>УСТАНОВЧИЙ ДОГОВІР</w:t>
      </w:r>
    </w:p>
    <w:p w14:paraId="08B8EA0C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b/>
          <w:color w:val="000000"/>
          <w:sz w:val="28"/>
          <w:szCs w:val="28"/>
        </w:rPr>
        <w:t>ПРО СТВОРЕННЯ КОМУНАЛЬНОГО ПІДПРИЄМСТВА</w:t>
      </w:r>
    </w:p>
    <w:p w14:paraId="38F7752C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0856F646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0B329461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______________  </w:t>
      </w:r>
      <w:r w:rsidRPr="00E42C40">
        <w:rPr>
          <w:color w:val="000000"/>
          <w:sz w:val="28"/>
          <w:szCs w:val="28"/>
        </w:rPr>
        <w:tab/>
      </w:r>
      <w:r w:rsidRPr="00E42C40">
        <w:rPr>
          <w:color w:val="000000"/>
          <w:sz w:val="28"/>
          <w:szCs w:val="28"/>
        </w:rPr>
        <w:tab/>
      </w:r>
      <w:r w:rsidRPr="00E42C40">
        <w:rPr>
          <w:color w:val="000000"/>
          <w:sz w:val="28"/>
          <w:szCs w:val="28"/>
        </w:rPr>
        <w:tab/>
      </w:r>
      <w:r w:rsidRPr="00E42C40">
        <w:rPr>
          <w:color w:val="000000"/>
          <w:sz w:val="28"/>
          <w:szCs w:val="28"/>
        </w:rPr>
        <w:tab/>
      </w:r>
      <w:r w:rsidRPr="00E42C40">
        <w:rPr>
          <w:color w:val="000000"/>
          <w:sz w:val="28"/>
          <w:szCs w:val="28"/>
        </w:rPr>
        <w:tab/>
      </w:r>
      <w:r w:rsidRPr="00E42C40">
        <w:rPr>
          <w:color w:val="000000"/>
          <w:sz w:val="28"/>
          <w:szCs w:val="28"/>
        </w:rPr>
        <w:tab/>
        <w:t>«____»____________2022 року</w:t>
      </w:r>
    </w:p>
    <w:p w14:paraId="2E730284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0D343B0D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27CA24EF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Броварська міська територіальна громада, в особі  Броварської міської ради Броварського району Київської області, від імені якої діє міський голова Сапожко Ігор Васильович, який діє на підставі Закону України «Про місцеве самоврядування в Україні», надалі іменується Сторона-1, та</w:t>
      </w:r>
    </w:p>
    <w:p w14:paraId="10F7BC0B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0AF5B5F6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Бориспільська міська територіальна громада, в особі Бориспільської міської ради, від імені якої діє  міський голова Борисенко Володимир </w:t>
      </w:r>
      <w:r w:rsidR="00453193" w:rsidRPr="00E42C40">
        <w:rPr>
          <w:color w:val="000000"/>
          <w:sz w:val="28"/>
          <w:szCs w:val="28"/>
        </w:rPr>
        <w:t>Костянтинович</w:t>
      </w:r>
      <w:r w:rsidRPr="00E42C40">
        <w:rPr>
          <w:color w:val="000000"/>
          <w:sz w:val="28"/>
          <w:szCs w:val="28"/>
        </w:rPr>
        <w:t xml:space="preserve">,  який діє на підставі Закону України «Про місцеве самоврядування в Україні», яка надалі іменується Сторона-2, а разом іменуються Сторони або суб’єкти співробітництва, уклали цей установчий договір </w:t>
      </w:r>
      <w:r w:rsidRPr="00E42C40">
        <w:rPr>
          <w:color w:val="000000"/>
          <w:sz w:val="28"/>
          <w:szCs w:val="28"/>
          <w:highlight w:val="white"/>
        </w:rPr>
        <w:t>про утворення комунального підприємства</w:t>
      </w:r>
      <w:r w:rsidRPr="00E42C40">
        <w:rPr>
          <w:color w:val="000000"/>
          <w:sz w:val="28"/>
          <w:szCs w:val="28"/>
        </w:rPr>
        <w:t xml:space="preserve"> (далі Договір) про таке:</w:t>
      </w:r>
    </w:p>
    <w:p w14:paraId="0F52482E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62A7CDD2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1. ЗАГАЛЬНІ ПОЛОЖЕННЯ</w:t>
      </w:r>
    </w:p>
    <w:p w14:paraId="5A8FEB92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1.1. Підписанням цього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комунального підприємства – інфраструктурного об’єкта.</w:t>
      </w:r>
    </w:p>
    <w:p w14:paraId="5E4D2AA9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1.2. У процесі співробітництва Сторони зобов’язуються будувати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516A8171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7DF4A30A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2. ПРЕДМЕТ ДОГОВОРУ</w:t>
      </w:r>
    </w:p>
    <w:p w14:paraId="2D1FB26A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2.1. Відповідно до Господарського кодексу України, Законів України «Про місцеве самоврядування в Україні», «Про відходи», Правил надання послуг з поводження з побутовими відходами, затвердженими постановою Кабінету Міністрів України від 10.12.2008 № 1070, та інших нормативно-правових актів в галузі поводження з відходами, з метою реалізації інфраструктурного проекту і виконання функцій, що становлять спільний інтерес, Сторони домовились утворити комунальне підприємство «ЕКО-СІТІ» Бориспільської міської ради та </w:t>
      </w:r>
      <w:r w:rsidRPr="00E42C40">
        <w:rPr>
          <w:color w:val="000000"/>
          <w:sz w:val="28"/>
          <w:szCs w:val="28"/>
        </w:rPr>
        <w:lastRenderedPageBreak/>
        <w:t>Броварської міської ради Броварського району Київської області                              (далі Підприємство) і спільно його утримувати.</w:t>
      </w:r>
    </w:p>
    <w:p w14:paraId="340C690C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2.2. Підприємство засновується на </w:t>
      </w:r>
      <w:r w:rsidR="00882A24">
        <w:rPr>
          <w:color w:val="000000"/>
          <w:sz w:val="28"/>
          <w:szCs w:val="28"/>
        </w:rPr>
        <w:t xml:space="preserve">спільній </w:t>
      </w:r>
      <w:r w:rsidRPr="00E42C40">
        <w:rPr>
          <w:color w:val="000000"/>
          <w:sz w:val="28"/>
          <w:szCs w:val="28"/>
        </w:rPr>
        <w:t>частковій власності Бориспільської міської територіальної громади та Броварської міської територіальної громади.</w:t>
      </w:r>
    </w:p>
    <w:p w14:paraId="5B26B159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2.3. Сторони визначили, що: </w:t>
      </w:r>
    </w:p>
    <w:p w14:paraId="766E81D0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2.3.1. місцезнаходженням Підприємства є: вул. Київський Шлях, 72,                           м. Бориспіль, 08301; </w:t>
      </w:r>
    </w:p>
    <w:p w14:paraId="08770AA4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2.3.2. сферою діяльності Підприємства є: надання послуг з переробки та утилізації побутових і промислових відходів та </w:t>
      </w:r>
      <w:r w:rsidR="00E42C40" w:rsidRPr="00E42C40">
        <w:rPr>
          <w:color w:val="000000"/>
          <w:sz w:val="28"/>
          <w:szCs w:val="28"/>
        </w:rPr>
        <w:t>інвестиційна</w:t>
      </w:r>
      <w:r w:rsidRPr="00E42C40">
        <w:rPr>
          <w:color w:val="000000"/>
          <w:sz w:val="28"/>
          <w:szCs w:val="28"/>
        </w:rPr>
        <w:t xml:space="preserve"> діяльність. </w:t>
      </w:r>
    </w:p>
    <w:p w14:paraId="59DFF5A4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2.3.3. майно Підприємства складається з комунального майна переданого Засновниками та інших джерел незаборонених чинним законодавством;</w:t>
      </w:r>
    </w:p>
    <w:p w14:paraId="7FDF7A07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2.3.4. повноваження щодо управління Підприємством та відповідальність за результати його діяльності визначається Статутом Підприємства.</w:t>
      </w:r>
    </w:p>
    <w:p w14:paraId="3B595C7F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6E3E5B03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 ПРАВА ТА ОБОВ'ЯЗКИ СТОРІН</w:t>
      </w:r>
    </w:p>
    <w:p w14:paraId="69366AFD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3.1. Сторона 1 зобов'язується:</w:t>
      </w:r>
    </w:p>
    <w:p w14:paraId="67B35123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3.1.1.затвердити цей Договір та статут Підприємства;</w:t>
      </w:r>
    </w:p>
    <w:p w14:paraId="653C94C3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3.1.2. розробити порядок проведення конкурсу та призначення на посаду керівника Підприємства;</w:t>
      </w:r>
    </w:p>
    <w:p w14:paraId="6023F001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3.1.3. затвердити  на посаду керівника Підприємства та укласти з ним контракт.</w:t>
      </w:r>
    </w:p>
    <w:p w14:paraId="5DBB372B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3.2.  Сторона 2 зобов’язується:</w:t>
      </w:r>
    </w:p>
    <w:p w14:paraId="72406088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3.2.1. прийняти рішення щодо виділення земельної ділянки для розміщення Підприємства;</w:t>
      </w:r>
    </w:p>
    <w:p w14:paraId="2AC44189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3.1.2. здійснити реєстрацію Підприємства відповідно до вимог чинного законодавства;</w:t>
      </w:r>
    </w:p>
    <w:p w14:paraId="4612EF9F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3.2.3. забезпечити присвоєння адреси виділеній для будівництва Підприємства земельній ділянці;</w:t>
      </w:r>
    </w:p>
    <w:p w14:paraId="5F7F9235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3.2.4. провести реєстрацію статуту Підприємства;</w:t>
      </w:r>
    </w:p>
    <w:p w14:paraId="3C18E73A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3.2.5. затвердити  на посаду директора Підприємства та укласти з ним контракт.</w:t>
      </w:r>
    </w:p>
    <w:p w14:paraId="226B6C19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0E1EAE43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4. УПРАВЛІННЯ ПІДПРИЄМСТВОМ</w:t>
      </w:r>
    </w:p>
    <w:p w14:paraId="4A0FF623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4.1. Управління Підприємством здійснюється відповідно до його установчих документів. </w:t>
      </w:r>
    </w:p>
    <w:p w14:paraId="61628696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4.2. Керівництво господарською діяльністю Підприємства здійснюється директором, який призначається на посаду та звільняється з посади відповідно до порядку, затвердженого Сторонами.</w:t>
      </w:r>
    </w:p>
    <w:p w14:paraId="1BD21B96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4.3. Органами управління Підприємства визначені Статутом Підприємства.</w:t>
      </w:r>
    </w:p>
    <w:p w14:paraId="6678FCF7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4A8D87C4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5. ПРИПИНЕННЯ ДІЯЛЬНОСТІ ПІДПРИЄМСТВА</w:t>
      </w:r>
    </w:p>
    <w:p w14:paraId="329E4398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5.1. Підприємство припиняє свою діяльність з підстав та у порядку, передбачених статутом та чинним законодавством України. </w:t>
      </w:r>
    </w:p>
    <w:p w14:paraId="7C93EC71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5.2. Майно, що залишилося внаслідок припинення діяльності Підприємства, передається засновникам.</w:t>
      </w:r>
    </w:p>
    <w:p w14:paraId="51E29D2A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7DB446AB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6. ПОРЯДОК НАБРАННЯ ЧИННОСТІ ДОГОВОРУ, ВНЕСЕННЯ ЗМІН</w:t>
      </w:r>
    </w:p>
    <w:p w14:paraId="08081C57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ТА/ЧИ ДОПОВНЕНЬ ДО ДОГОВОРУ</w:t>
      </w:r>
    </w:p>
    <w:p w14:paraId="3A33DFCA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lastRenderedPageBreak/>
        <w:t xml:space="preserve">6.1. Цей Договір набирає чинності з дати його підписання. </w:t>
      </w:r>
    </w:p>
    <w:p w14:paraId="731D2C56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6.2.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413AC4EC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6.3. Внесення змін та/чи доповнень до цього договору здійснюється в тому ж порядку як і його укладення.</w:t>
      </w:r>
    </w:p>
    <w:p w14:paraId="06A157F2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76B799F4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 ПРИПИНЕННЯ ДОГОВОРУ</w:t>
      </w:r>
    </w:p>
    <w:p w14:paraId="7C9A2AEF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 Цей Договір припиняється у разі:</w:t>
      </w:r>
    </w:p>
    <w:p w14:paraId="416E186C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7.1.1. закінчення строку його дії;</w:t>
      </w:r>
    </w:p>
    <w:p w14:paraId="37ABBBFB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7.1.2 досягнення цілей співробітництва;</w:t>
      </w:r>
    </w:p>
    <w:p w14:paraId="5257505E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7.1.3. невиконання суб’єктами співробітництва взятих на себе зобов’язань;</w:t>
      </w:r>
    </w:p>
    <w:p w14:paraId="7AB30B39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7.1.4. відмови від співробітництва однієї із Сторін, відповідно до умов цього Договору, що унеможливлює подальше здійснення співробітництва; </w:t>
      </w:r>
    </w:p>
    <w:p w14:paraId="41C28B2F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7.1.5. банкрутства утвореного у рамках цього Договору Підприємства;</w:t>
      </w:r>
    </w:p>
    <w:p w14:paraId="5F625F1E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7.1.6. нездійснення співробітництва протягом року з дня набрання чинності цим</w:t>
      </w:r>
      <w:r w:rsidRPr="00E42C40">
        <w:rPr>
          <w:color w:val="000000"/>
          <w:sz w:val="28"/>
          <w:szCs w:val="28"/>
        </w:rPr>
        <w:br/>
        <w:t>Договором;</w:t>
      </w:r>
    </w:p>
    <w:p w14:paraId="5BE7E1F5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7.1.7. прийняття судом рішення про припинення Підприємства.</w:t>
      </w:r>
    </w:p>
    <w:p w14:paraId="69D44899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7.2. Припинення співробітництва здійснюється за згодою Сторін  та не повинно спричиняти зменшення обсягу та погіршення якості надання послуг. </w:t>
      </w:r>
    </w:p>
    <w:p w14:paraId="0FF1F232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4FE52F1F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8. ВІДПОВІДАЛЬНІСТЬ СТОРІН ТА ПОРЯДОК РОЗВ’ЯЗАННЯ СПОРІВ</w:t>
      </w:r>
    </w:p>
    <w:p w14:paraId="264D92A1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8.1.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08FEE037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8.2. Сторони несуть відповідальність одна перед одною відповідно до чинного законодавства України.</w:t>
      </w:r>
    </w:p>
    <w:p w14:paraId="34EC5A86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8.3.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14:paraId="6A599786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8.4. У разі виникнення обставин, зазначених у пункті 8.3 цього Договору, Сторона, яка не може виконати зобов'язання, передбачені цим Договором, повідомляє іншу Сторону про настання, прогнозований термін дії та припинення вищевказаних обставин не пізніше 5 днів з дати їх настання і припинення.</w:t>
      </w:r>
    </w:p>
    <w:p w14:paraId="0A16EF83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8.5. Неповідомлення або несвоєчасне повідомлення позбавляє Сторону права на звільнення від виконання своїх зобов'язань у зв’язку із виникненням обставин, зазначених у пункті 8.3 цього Договору.</w:t>
      </w:r>
    </w:p>
    <w:p w14:paraId="2CEF236C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6D2EADDD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>9. ПРИКІНЦЕВІ ПОЛОЖЕННЯ</w:t>
      </w:r>
    </w:p>
    <w:p w14:paraId="32D0EA00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9.1.Усі правовідносини, що виникають у зв’язку з виконанням цього Договору і не врегульовані ним, регулюються нормами чинного законодавства України. </w:t>
      </w:r>
    </w:p>
    <w:p w14:paraId="13ADDF70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t xml:space="preserve">9.2. Цей Договір укладений на 4 аркушах у кількості 2 примірників, з розрахунку по одному примірнику для кожної із Сторін, які мають однакову юридичну силу. </w:t>
      </w:r>
    </w:p>
    <w:p w14:paraId="10619293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0A40BE70" w14:textId="77777777" w:rsidR="009E0496" w:rsidRPr="00E42C40" w:rsidRDefault="00790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E42C40">
        <w:rPr>
          <w:color w:val="000000"/>
          <w:sz w:val="28"/>
          <w:szCs w:val="28"/>
        </w:rPr>
        <w:lastRenderedPageBreak/>
        <w:t>10. ЮРИДИЧНІ АДРЕСИ СТОРІН</w:t>
      </w:r>
    </w:p>
    <w:p w14:paraId="70D68888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Style w:val="a7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8"/>
        <w:gridCol w:w="709"/>
        <w:gridCol w:w="3827"/>
      </w:tblGrid>
      <w:tr w:rsidR="009E0496" w:rsidRPr="00E42C40" w14:paraId="4F7895B0" w14:textId="77777777">
        <w:trPr>
          <w:trHeight w:val="215"/>
        </w:trPr>
        <w:tc>
          <w:tcPr>
            <w:tcW w:w="4928" w:type="dxa"/>
          </w:tcPr>
          <w:p w14:paraId="7140ABEF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>Бориспільська міська рада</w:t>
            </w:r>
          </w:p>
          <w:p w14:paraId="5910EAA1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79061799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79C4451C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799C3F2D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 xml:space="preserve">Поштова адреса: </w:t>
            </w:r>
          </w:p>
          <w:p w14:paraId="7A3092DC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 xml:space="preserve">08301, Київська обл., </w:t>
            </w:r>
          </w:p>
          <w:p w14:paraId="347F0951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 xml:space="preserve">м. Бориспіль, </w:t>
            </w:r>
          </w:p>
          <w:p w14:paraId="08954AF6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>вул. Київський Шлях, 72</w:t>
            </w:r>
          </w:p>
          <w:p w14:paraId="62696D5F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0195C396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 xml:space="preserve">Міський голова </w:t>
            </w:r>
          </w:p>
          <w:p w14:paraId="697CFE72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>Володимир БОРИСЕНКО</w:t>
            </w:r>
          </w:p>
          <w:p w14:paraId="7B3A5B04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>_______________________</w:t>
            </w:r>
          </w:p>
          <w:p w14:paraId="08C29A93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CB09F18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D41D36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>Броварська міська рада Броварського району Київської області</w:t>
            </w:r>
          </w:p>
          <w:p w14:paraId="7A714AA6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14:paraId="6749BEAF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00"/>
              <w:jc w:val="both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>Поштова адреса:</w:t>
            </w:r>
          </w:p>
          <w:p w14:paraId="13252D7F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00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 xml:space="preserve">07400, Київська обл., </w:t>
            </w:r>
          </w:p>
          <w:p w14:paraId="144F2686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00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 xml:space="preserve">м. Бровари, </w:t>
            </w:r>
          </w:p>
          <w:p w14:paraId="3B859DCC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00"/>
              <w:rPr>
                <w:color w:val="000000"/>
                <w:sz w:val="28"/>
                <w:szCs w:val="28"/>
              </w:rPr>
            </w:pPr>
            <w:r w:rsidRPr="00E42C40">
              <w:rPr>
                <w:color w:val="000000"/>
                <w:sz w:val="28"/>
                <w:szCs w:val="28"/>
              </w:rPr>
              <w:t>вул. Героїв України, 15</w:t>
            </w:r>
          </w:p>
          <w:p w14:paraId="10038104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14:paraId="71792B20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>Міський голова</w:t>
            </w:r>
          </w:p>
          <w:p w14:paraId="50785F10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>Ігор САПОЖКО</w:t>
            </w:r>
          </w:p>
          <w:p w14:paraId="34E3CD24" w14:textId="77777777" w:rsidR="009E0496" w:rsidRPr="00E42C40" w:rsidRDefault="00790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42C40">
              <w:rPr>
                <w:b/>
                <w:color w:val="000000"/>
                <w:sz w:val="28"/>
                <w:szCs w:val="28"/>
              </w:rPr>
              <w:t xml:space="preserve">____________________ </w:t>
            </w:r>
          </w:p>
          <w:p w14:paraId="2241C03C" w14:textId="77777777" w:rsidR="009E0496" w:rsidRPr="00E42C40" w:rsidRDefault="009E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0135D3F" w14:textId="6DCDAFCE" w:rsidR="00453193" w:rsidRDefault="00453193" w:rsidP="0045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8"/>
          <w:szCs w:val="28"/>
        </w:rPr>
      </w:pPr>
    </w:p>
    <w:p w14:paraId="06DE6DEC" w14:textId="1E2BA26C" w:rsidR="00DE5502" w:rsidRDefault="00DE5502" w:rsidP="0045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8"/>
          <w:szCs w:val="28"/>
        </w:rPr>
      </w:pPr>
    </w:p>
    <w:p w14:paraId="0B02B8BE" w14:textId="02760AA6" w:rsidR="00DE5502" w:rsidRDefault="00DE5502" w:rsidP="0045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8"/>
          <w:szCs w:val="28"/>
        </w:rPr>
      </w:pPr>
    </w:p>
    <w:p w14:paraId="05832992" w14:textId="77777777" w:rsidR="00DE5502" w:rsidRDefault="00DE5502" w:rsidP="0045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8"/>
          <w:szCs w:val="28"/>
        </w:rPr>
      </w:pPr>
    </w:p>
    <w:p w14:paraId="61ED31B2" w14:textId="77777777" w:rsidR="00453193" w:rsidRPr="00DE5502" w:rsidRDefault="00453193" w:rsidP="0045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000000"/>
          <w:sz w:val="28"/>
          <w:szCs w:val="28"/>
        </w:rPr>
      </w:pPr>
      <w:r w:rsidRPr="00DE5502">
        <w:rPr>
          <w:bCs/>
          <w:color w:val="000000"/>
          <w:sz w:val="28"/>
          <w:szCs w:val="28"/>
        </w:rPr>
        <w:t>Міський голова                                                                          Ігор САПОЖКО</w:t>
      </w:r>
    </w:p>
    <w:p w14:paraId="63986483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6854D02D" w14:textId="77777777" w:rsidR="009E0496" w:rsidRPr="00E42C40" w:rsidRDefault="009E0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sectPr w:rsidR="009E0496" w:rsidRPr="00E42C40" w:rsidSect="00D54908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510" w:right="567" w:bottom="397" w:left="1701" w:header="340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9D33" w14:textId="77777777" w:rsidR="00325DCC" w:rsidRDefault="00325DCC">
      <w:r>
        <w:separator/>
      </w:r>
    </w:p>
  </w:endnote>
  <w:endnote w:type="continuationSeparator" w:id="0">
    <w:p w14:paraId="01ED049A" w14:textId="77777777" w:rsidR="00325DCC" w:rsidRDefault="0032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8788" w14:textId="77777777" w:rsidR="009E0496" w:rsidRDefault="00790E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15"/>
        <w:tab w:val="center" w:pos="4497"/>
      </w:tabs>
      <w:ind w:right="360"/>
      <w:jc w:val="center"/>
      <w:rPr>
        <w:color w:val="000000"/>
      </w:rPr>
    </w:pPr>
    <w:r>
      <w:rPr>
        <w:b/>
        <w:color w:val="000000"/>
      </w:rPr>
      <w:t>_________________________________________________________________________________________</w:t>
    </w:r>
  </w:p>
  <w:p w14:paraId="77384112" w14:textId="77777777" w:rsidR="009E0496" w:rsidRDefault="00790E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15"/>
        <w:tab w:val="center" w:pos="4497"/>
      </w:tabs>
      <w:ind w:right="360"/>
      <w:jc w:val="center"/>
      <w:rPr>
        <w:color w:val="000000"/>
      </w:rPr>
    </w:pPr>
    <w:r>
      <w:rPr>
        <w:b/>
        <w:color w:val="000000"/>
      </w:rPr>
      <w:t>РІШЕННЯ ВИКОНАВЧОГО КОМІТЕТУ БОРИСПІЛЬСЬКОЇ МІСЬКОЇ РАДИ</w:t>
    </w:r>
  </w:p>
  <w:p w14:paraId="4425597B" w14:textId="77777777" w:rsidR="009E0496" w:rsidRDefault="00790E3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i/>
        <w:color w:val="000000"/>
      </w:rPr>
      <w:t>08300 вул. Київський шлях, 72, м. Бориспіль, Київської обл.</w:t>
    </w:r>
  </w:p>
  <w:p w14:paraId="67E6ACF5" w14:textId="77777777" w:rsidR="009E0496" w:rsidRPr="00E42C40" w:rsidRDefault="00325DC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lang w:val="en-US"/>
      </w:rPr>
    </w:pPr>
    <w:hyperlink r:id="rId1">
      <w:r w:rsidR="00790E34" w:rsidRPr="00E42C40">
        <w:rPr>
          <w:i/>
          <w:color w:val="0000FF"/>
          <w:u w:val="single"/>
          <w:lang w:val="en-US"/>
        </w:rPr>
        <w:t>www.borispol</w:t>
      </w:r>
    </w:hyperlink>
    <w:r w:rsidR="00790E34" w:rsidRPr="00E42C40">
      <w:rPr>
        <w:i/>
        <w:color w:val="0000FF"/>
        <w:u w:val="single"/>
        <w:lang w:val="en-US"/>
      </w:rPr>
      <w:t>-rada.gov.ua.</w:t>
    </w:r>
    <w:r w:rsidR="00790E34" w:rsidRPr="00E42C40">
      <w:rPr>
        <w:i/>
        <w:color w:val="000000"/>
        <w:lang w:val="en-US"/>
      </w:rPr>
      <w:t xml:space="preserve"> E-mail: </w:t>
    </w:r>
    <w:r w:rsidR="00790E34" w:rsidRPr="00E42C40">
      <w:rPr>
        <w:i/>
        <w:color w:val="0000FF"/>
        <w:u w:val="single"/>
        <w:lang w:val="en-US"/>
      </w:rPr>
      <w:t>inf@</w:t>
    </w:r>
    <w:hyperlink r:id="rId2">
      <w:r w:rsidR="00790E34" w:rsidRPr="00E42C40">
        <w:rPr>
          <w:i/>
          <w:color w:val="0000FF"/>
          <w:u w:val="single"/>
          <w:lang w:val="en-US"/>
        </w:rPr>
        <w:t>borispol-rada.gov.ua</w:t>
      </w:r>
    </w:hyperlink>
    <w:r w:rsidR="00790E34" w:rsidRPr="00E42C40">
      <w:rPr>
        <w:i/>
        <w:color w:val="000000"/>
        <w:u w:val="single"/>
        <w:lang w:val="en-US"/>
      </w:rPr>
      <w:t xml:space="preserve">  </w:t>
    </w:r>
    <w:r w:rsidR="00790E34">
      <w:rPr>
        <w:i/>
        <w:color w:val="000000"/>
        <w:u w:val="single"/>
      </w:rPr>
      <w:t>тел</w:t>
    </w:r>
    <w:r w:rsidR="00790E34" w:rsidRPr="00E42C40">
      <w:rPr>
        <w:i/>
        <w:color w:val="000000"/>
        <w:u w:val="single"/>
        <w:lang w:val="en-US"/>
      </w:rPr>
      <w:t>. 6-02-35</w:t>
    </w:r>
  </w:p>
  <w:p w14:paraId="178614B7" w14:textId="77777777" w:rsidR="009E0496" w:rsidRDefault="00790E3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Про організацію та проведення оплачуваних громадських робіт </w:t>
    </w:r>
  </w:p>
  <w:p w14:paraId="0DD55E91" w14:textId="77777777" w:rsidR="009E0496" w:rsidRDefault="00790E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b/>
        <w:color w:val="000000"/>
      </w:rPr>
      <w:t xml:space="preserve">на 2009 році в м. Борисполі </w:t>
    </w:r>
  </w:p>
  <w:p w14:paraId="4D9988FD" w14:textId="77777777" w:rsidR="009E0496" w:rsidRDefault="00790E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b/>
        <w:color w:val="000000"/>
      </w:rPr>
      <w:t xml:space="preserve">ст.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end"/>
    </w:r>
    <w:r>
      <w:rPr>
        <w:b/>
        <w:color w:val="000000"/>
      </w:rPr>
      <w:t xml:space="preserve"> з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8C9" w14:textId="77777777" w:rsidR="009E0496" w:rsidRDefault="009E049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0973" w14:textId="77777777" w:rsidR="00325DCC" w:rsidRDefault="00325DCC">
      <w:r>
        <w:separator/>
      </w:r>
    </w:p>
  </w:footnote>
  <w:footnote w:type="continuationSeparator" w:id="0">
    <w:p w14:paraId="0C3C27B5" w14:textId="77777777" w:rsidR="00325DCC" w:rsidRDefault="0032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19264"/>
      <w:docPartObj>
        <w:docPartGallery w:val="Page Numbers (Top of Page)"/>
        <w:docPartUnique/>
      </w:docPartObj>
    </w:sdtPr>
    <w:sdtEndPr/>
    <w:sdtContent>
      <w:p w14:paraId="2382D3C3" w14:textId="1A3015B1" w:rsidR="00D54908" w:rsidRDefault="00D549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D35FD42" w14:textId="77777777" w:rsidR="009E0496" w:rsidRDefault="009E0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604928"/>
      <w:docPartObj>
        <w:docPartGallery w:val="Page Numbers (Top of Page)"/>
        <w:docPartUnique/>
      </w:docPartObj>
    </w:sdtPr>
    <w:sdtEndPr/>
    <w:sdtContent>
      <w:p w14:paraId="110DB4F1" w14:textId="077C0A78" w:rsidR="00D54908" w:rsidRDefault="00D549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A718F1" w14:textId="77777777" w:rsidR="00D54908" w:rsidRDefault="00D5490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496"/>
    <w:rsid w:val="000B5DA1"/>
    <w:rsid w:val="00325DCC"/>
    <w:rsid w:val="00393D2E"/>
    <w:rsid w:val="00453193"/>
    <w:rsid w:val="00580B96"/>
    <w:rsid w:val="00790E34"/>
    <w:rsid w:val="00882A24"/>
    <w:rsid w:val="009E0496"/>
    <w:rsid w:val="00D54908"/>
    <w:rsid w:val="00D56E71"/>
    <w:rsid w:val="00DE5502"/>
    <w:rsid w:val="00E42C40"/>
    <w:rsid w:val="00E55BC9"/>
    <w:rsid w:val="00E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590A"/>
  <w15:docId w15:val="{F9AB1446-F241-45F1-B04A-E6CA46CD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2C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C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2C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2C40"/>
  </w:style>
  <w:style w:type="paragraph" w:styleId="ac">
    <w:name w:val="footer"/>
    <w:basedOn w:val="a"/>
    <w:link w:val="ad"/>
    <w:uiPriority w:val="99"/>
    <w:unhideWhenUsed/>
    <w:rsid w:val="00E42C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4605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uxer</cp:lastModifiedBy>
  <cp:revision>7</cp:revision>
  <cp:lastPrinted>2022-07-27T06:35:00Z</cp:lastPrinted>
  <dcterms:created xsi:type="dcterms:W3CDTF">2022-07-27T09:06:00Z</dcterms:created>
  <dcterms:modified xsi:type="dcterms:W3CDTF">2022-07-29T05:53:00Z</dcterms:modified>
</cp:coreProperties>
</file>