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37" w:rsidRPr="00545337" w:rsidRDefault="00545337" w:rsidP="0054533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5B40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329ED" w:rsidRDefault="00545337" w:rsidP="0054533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Броварської міської </w:t>
      </w:r>
    </w:p>
    <w:p w:rsidR="00B329ED" w:rsidRDefault="00545337" w:rsidP="0054533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Броварського району </w:t>
      </w:r>
    </w:p>
    <w:p w:rsidR="00545337" w:rsidRPr="00545337" w:rsidRDefault="00545337" w:rsidP="0054533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5F596F" w:rsidRDefault="005F596F" w:rsidP="005F596F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21.09.2021 р.</w:t>
      </w:r>
    </w:p>
    <w:p w:rsidR="005F596F" w:rsidRDefault="005F596F" w:rsidP="005F596F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394-12-08</w:t>
      </w:r>
    </w:p>
    <w:p w:rsidR="00545337" w:rsidRPr="00545337" w:rsidRDefault="00545337" w:rsidP="00545337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37" w:rsidRPr="00545337" w:rsidRDefault="00545337" w:rsidP="00545337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37" w:rsidRDefault="00545337" w:rsidP="005E45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337">
        <w:rPr>
          <w:rFonts w:ascii="Times New Roman" w:eastAsia="Calibri" w:hAnsi="Times New Roman" w:cs="Times New Roman"/>
          <w:sz w:val="28"/>
          <w:szCs w:val="28"/>
          <w:lang w:eastAsia="ru-RU"/>
        </w:rPr>
        <w:t>Перелік основних засобів, що перебувають на балансі</w:t>
      </w:r>
      <w:r w:rsidR="005E45D1" w:rsidRPr="005E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  <w:r w:rsidR="0040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337">
        <w:rPr>
          <w:rFonts w:ascii="Times New Roman" w:eastAsia="Calibri" w:hAnsi="Times New Roman" w:cs="Times New Roman"/>
          <w:sz w:val="28"/>
          <w:szCs w:val="28"/>
          <w:lang w:eastAsia="ru-RU"/>
        </w:rPr>
        <w:t>та підлягають списанню</w:t>
      </w:r>
    </w:p>
    <w:p w:rsidR="005E45D1" w:rsidRDefault="005E45D1" w:rsidP="005E45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97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49"/>
        <w:gridCol w:w="1615"/>
        <w:gridCol w:w="1843"/>
        <w:gridCol w:w="1869"/>
        <w:gridCol w:w="1026"/>
        <w:gridCol w:w="992"/>
        <w:gridCol w:w="992"/>
        <w:gridCol w:w="992"/>
      </w:tblGrid>
      <w:tr w:rsidR="00921CD1" w:rsidRPr="00921CD1" w:rsidTr="0001021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5D1" w:rsidRDefault="005E45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№ п/п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Назва основного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Інвентарний номер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Причина списання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Первісна вартість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Сума зносу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Залишкова вартість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Рік вводу в експлуатацію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010212">
            <w:pPr>
              <w:widowControl w:val="0"/>
              <w:suppressAutoHyphens/>
              <w:snapToGrid w:val="0"/>
              <w:spacing w:after="28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Апарат 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зне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болювач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101470042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225,00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225,00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11.1988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AutoHyphens/>
              <w:spacing w:after="28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Апарат “Полюс-101”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101450090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08.2001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Крісло КСЗМ-03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101450002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застаріле та фізично зношене, непридатне для подальшого використання</w:t>
            </w:r>
          </w:p>
          <w:p w:rsidR="00CA0ED8" w:rsidRPr="00921CD1" w:rsidRDefault="00921CD1" w:rsidP="00297E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496,00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496,00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10.1988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Крісло КСЗМ-03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101450001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застаріле та фізично зношене, непридатне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496,00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496,00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10.1988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Мотор повітряний 25 RM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101456912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3048,00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3048,00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04.2004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Рентгенівський стільчик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101474501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2070,00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2070,00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01.2009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Стерилізатор повітряний ГП-80-01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101454131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1226,00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1226,00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04.1995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Стерилізатор ГП-80-01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101453073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Морально застарілий та фізично зношений, непридатний для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719,00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07.1992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Стерилізатор  ГП-40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101470076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3719,00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3719,00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12.2006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Стомат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ологічна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 установка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101474244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31249,00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31249,00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03.1996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Стомат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ологічна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 установка УС-30-01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101470040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1254,00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1254,00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11.1988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Установка “Сатва-компакт”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101450027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суб’єктом господарювання та відновлення якого є економічно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12431,00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12431,00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12.2003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сушильно-стерелізаці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й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101451940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05.1987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сушильно-стерелізаці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й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101452784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297E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  <w:r w:rsidR="004042B4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334,00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334,00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01.1991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Апарат “Кулаженко”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101472775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010212" w:rsidRPr="00921CD1" w:rsidRDefault="00921CD1" w:rsidP="00297E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160,00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160,00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12.1990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Діатермокоагулятор ДКс-2М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101472584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010212" w:rsidRPr="00921CD1" w:rsidRDefault="00921CD1" w:rsidP="00297E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03.1989</w:t>
            </w:r>
          </w:p>
        </w:tc>
      </w:tr>
      <w:tr w:rsidR="00921CD1" w:rsidRPr="00921CD1" w:rsidTr="00010212"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Крісло з/в КСУ-10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101471279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Морально застаріле та фізично зношене, непридатне для подальшого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365,00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01.1978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Освітлювач зі світловодом для ендоскопічної апаратури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101492875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1385,00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1385,00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05.1991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Практік — установка на кріслі “Хіродент”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101456611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297EC2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ru-RU"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7214,00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7214,00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11.2001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Практік — установка на кріслі “Хіродент”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101474356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11443,00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11443,00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11.1996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Світильник СМ-28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101491329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суб’єктом господарювання та відновлення якого є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11.1985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22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Світильник 4-рефлекторний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101492353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148,00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02.1989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0102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Стер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и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лізатор повітряний ГП-20 з блоком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101452783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01.1991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Стомат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ологічна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 установка “Хіродент-654”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101474139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12046,00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12046,00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05.1995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сушильна ШСС-80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101451282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01.1978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Апарат “Іскра-1”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101456957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Морально застарілий та фізично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658,00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658,00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11.2004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27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Лампа для освітлення полімеризації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101476995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 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3440,00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3440,00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12.2004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Аспекс-Локатор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101490004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3156,00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3156,00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05.2006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Апарат паяльний зубопротезний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101424274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537,00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537,00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06.1996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Апарат піскоструйний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101444254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суб’єктом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1764,00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1764,00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04.1996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31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Бормашина стоматологічна портативна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101473253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614,00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614,00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08.1993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Бормашина зуботехнічна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101456853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3185,00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3185,00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12.2003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Бормашина зуботехнічна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101477087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3016,00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3016,00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11.2005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Крісло КСЕМ-03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101472429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застаріле та фізично зношене, непридатне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12.1989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Практік — установка на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кріслі “Хіродент”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101474275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Морально застаріла та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13385,00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13385,00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06.1996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36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Піч муфельна СНОЛ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101451965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09.1987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Стерилізатор ГП-40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101477101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2454,00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2454,00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08.1990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сушильна ШСС-80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101452683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08.1990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Бормашина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101471325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суб’єктом господарювання та відновлення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222,00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222,00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04.1984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40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Лампа фотокамера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101476490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1596,00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1596,00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09.1998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Установка стоматологічна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101472785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16440,00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16440,00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01.1991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сушильна ШСС-80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101452588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01.1990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Практік — установка на кріслі “Хіродент”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101477104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32370,00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32370,00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12.2005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Установка “Сатва-компакт”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101477131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Морально застаріла та фізично зношена, непридатна для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14186,00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14186,00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03.2006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45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101620623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06.1989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101620353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101620355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101620356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суб’єктом господарювання 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49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101620357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101620358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101620359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101620360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71,00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53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Стіл зуботехнічний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101620345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72,00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01.1981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медична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101630342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01.1983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Бормашина зуботехнічна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101476996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3379,00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3379,00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12.2004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Стомат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ологічна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 xml:space="preserve"> установка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101470196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55850,00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55850,00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07.2008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Бар’єр регістратури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101630331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застарілий та фізично зношений, непридатний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202,00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202,00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01.1980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lastRenderedPageBreak/>
              <w:t>58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для одягу з андресоллю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101631074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436,00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436,00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07.1992</w:t>
            </w:r>
          </w:p>
        </w:tc>
      </w:tr>
      <w:tr w:rsidR="00921CD1" w:rsidRPr="00921CD1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59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0102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Шафа для одягу з ан</w:t>
            </w:r>
            <w:r w:rsidR="00010212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т</w:t>
            </w: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ресоллю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101631075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Морально застаріла та фізично зношена, непридатна для подальшого використання</w:t>
            </w:r>
          </w:p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суб’єктом господарювання та відновлення якого є економічно недоцільним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436,00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436,00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D1" w:rsidRPr="00921CD1" w:rsidRDefault="00921CD1" w:rsidP="00921C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21CD1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07.1992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AutoHyphens/>
              <w:snapToGrid w:val="0"/>
              <w:spacing w:after="28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Комплекс рентгенівський діагностичний  “Opera T30</w:t>
            </w:r>
            <w:r w:rsidRPr="009875C2">
              <w:rPr>
                <w:rFonts w:ascii="Liberation Serif" w:eastAsia="Times New Roman" w:hAnsi="Liberation Serif" w:cs="Times New Roman"/>
                <w:color w:val="000000"/>
                <w:kern w:val="2"/>
                <w:lang w:eastAsia="zh-CN"/>
              </w:rPr>
              <w:t>CS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101490162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Несправність високовольтних з’єднань генератору, пульта керування генератору, батареї плати процесора генератору,двигуна вводу/виводу кас</w:t>
            </w:r>
            <w:r w:rsidR="004042B4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ети, підшипників колони, муфти к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омпресора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1280000,00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1280000,00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01.2009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AutoHyphens/>
              <w:spacing w:after="28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Комплекс рентгенівський діагностичний  стаціонарний “</w:t>
            </w:r>
            <w:r w:rsidRPr="009875C2">
              <w:rPr>
                <w:rFonts w:ascii="Liberation Serif" w:eastAsia="Times New Roman" w:hAnsi="Liberation Serif" w:cs="Times New Roman"/>
                <w:color w:val="000000"/>
                <w:kern w:val="2"/>
                <w:lang w:eastAsia="zh-CN"/>
              </w:rPr>
              <w:t>РУМ-20М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101472300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Високий фізичний знос механічних частин рентгенографічного стола, рентгенівської колони, стійки знімків, часткова втрата ізоляційних властивостей сигнальних,силових</w:t>
            </w:r>
            <w:r w:rsidR="004042B4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 xml:space="preserve"> 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>провідників,високовольтних кабелів</w:t>
            </w:r>
          </w:p>
          <w:p w:rsidR="00CA0ED8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>15395,00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15395,00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01.1990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>62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 xml:space="preserve">Автоматичний біохімічний аналізатор “Flexor”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101470100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Не коректна робота механіки блоку кювета, невідповідальність заводським показникам, помилки в дозуванні реагентів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272098,00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272098,00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12.2006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Гастрофіброскоп з джерелом світла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101470331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Пошкоджене волокно зображення, недостатні кути керування, недостатнє освітлення, зношена робоча та гнучка частина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189860,00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189860,0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12.2010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Монітор реанімаційно-хірургічний МЕС-100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101470308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Пошкоджені датчики вимірювання стану пацієнта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30000,00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30000,00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03.2010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65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Монітор реанімаційно-хірургічний UM-300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101456902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;Times New Roma" w:eastAsia="Noto Serif CJK SC" w:hAnsi="Liberation Serif;Times New Roma" w:cs="Liberation Serif;Times New Roma"/>
                <w:color w:val="000000"/>
                <w:kern w:val="2"/>
                <w:lang w:eastAsia="zh-CN" w:bidi="hi-IN"/>
              </w:rPr>
              <w:t>Не відповідає вимогам експлуатації заводу виробника, похибка перевищує допуск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58477,00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58477,00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03.2004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66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Аналізатор глюкози в крові АГКМ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101450052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Загальний ресурс напрацювань вичерпано, складові та рухові частини набули значного зносу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20926,00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20926,00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12.2007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67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Електрокардіограф Schiller AT-101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101470210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;Times New Roma" w:eastAsia="Noto Serif CJK SC" w:hAnsi="Liberation Serif;Times New Roma" w:cs="Liberation Serif;Times New Roma"/>
                <w:color w:val="000000"/>
                <w:kern w:val="2"/>
                <w:lang w:eastAsia="zh-CN" w:bidi="hi-IN"/>
              </w:rPr>
              <w:t>Не відповідає вимогам експлуатації заводу виробника, погано працює друкувальний пристрій, не працює частина кнопок керування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20437,00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20437,00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12.2008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Пульсоксиметр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101470302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;Times New Roma" w:eastAsia="Noto Serif CJK SC" w:hAnsi="Liberation Serif;Times New Roma" w:cs="Liberation Serif;Times New Roma"/>
                <w:color w:val="000000"/>
                <w:kern w:val="2"/>
                <w:lang w:eastAsia="zh-CN" w:bidi="hi-IN"/>
              </w:rPr>
              <w:t>Не відповідає вимогам експлуатації заводу виробника, п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охибка перевищує допуск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9850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9850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12.2009</w:t>
            </w:r>
          </w:p>
        </w:tc>
      </w:tr>
      <w:tr w:rsidR="009875C2" w:rsidRPr="009875C2" w:rsidTr="00010212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CA0ED8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68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297E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 xml:space="preserve">Прилад для визначення 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 xml:space="preserve">парів етанолу </w:t>
            </w:r>
            <w:r w:rsidR="00010212">
              <w:rPr>
                <w:rFonts w:ascii="Liberation Serif" w:eastAsia="Noto Serif CJK SC" w:hAnsi="Liberation Serif" w:cs="Lohit Devanagari"/>
                <w:color w:val="000000"/>
                <w:kern w:val="2"/>
                <w:lang w:val="ru-RU" w:eastAsia="zh-CN" w:bidi="hi-IN"/>
              </w:rPr>
              <w:t xml:space="preserve">у 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повітрі</w:t>
            </w:r>
            <w:r w:rsidR="00297EC2">
              <w:rPr>
                <w:rFonts w:ascii="Liberation Serif" w:eastAsia="Noto Serif CJK SC" w:hAnsi="Liberation Serif" w:cs="Lohit Devanagari"/>
                <w:color w:val="000000"/>
                <w:kern w:val="2"/>
                <w:lang w:val="ru-RU" w:eastAsia="zh-CN" w:bidi="hi-IN"/>
              </w:rPr>
              <w:t>, що</w:t>
            </w:r>
            <w:r w:rsidR="004042B4">
              <w:rPr>
                <w:rFonts w:ascii="Liberation Serif" w:eastAsia="Noto Serif CJK SC" w:hAnsi="Liberation Serif" w:cs="Lohit Devanagari"/>
                <w:color w:val="000000"/>
                <w:kern w:val="2"/>
                <w:lang w:val="ru-RU" w:eastAsia="zh-CN" w:bidi="hi-IN"/>
              </w:rPr>
              <w:t xml:space="preserve"> </w:t>
            </w:r>
            <w:r w:rsidR="00297EC2">
              <w:rPr>
                <w:rFonts w:ascii="Liberation Serif" w:eastAsia="Noto Serif CJK SC" w:hAnsi="Liberation Serif" w:cs="Lohit Devanagari"/>
                <w:color w:val="000000"/>
                <w:kern w:val="2"/>
                <w:lang w:val="ru-RU" w:eastAsia="zh-CN" w:bidi="hi-IN"/>
              </w:rPr>
              <w:t>видихає</w:t>
            </w:r>
            <w:bookmarkStart w:id="0" w:name="_GoBack"/>
            <w:bookmarkEnd w:id="0"/>
            <w:r w:rsidR="00297EC2">
              <w:rPr>
                <w:rFonts w:ascii="Liberation Serif" w:eastAsia="Noto Serif CJK SC" w:hAnsi="Liberation Serif" w:cs="Lohit Devanagari"/>
                <w:color w:val="000000"/>
                <w:kern w:val="2"/>
                <w:lang w:val="ru-RU" w:eastAsia="zh-CN" w:bidi="hi-IN"/>
              </w:rPr>
              <w:t>ться</w:t>
            </w: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 xml:space="preserve"> “Алконт 01 су”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>101490163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;Times New Roma" w:eastAsia="Noto Serif CJK SC" w:hAnsi="Liberation Serif;Times New Roma" w:cs="Liberation Serif;Times New Roma"/>
                <w:color w:val="000000"/>
                <w:kern w:val="2"/>
                <w:lang w:eastAsia="zh-CN" w:bidi="hi-IN"/>
              </w:rPr>
              <w:t xml:space="preserve">Не відповідає вимогам </w:t>
            </w:r>
            <w:r w:rsidRPr="009875C2">
              <w:rPr>
                <w:rFonts w:ascii="Liberation Serif;Times New Roma" w:eastAsia="Noto Serif CJK SC" w:hAnsi="Liberation Serif;Times New Roma" w:cs="Liberation Serif;Times New Roma"/>
                <w:color w:val="000000"/>
                <w:kern w:val="2"/>
                <w:lang w:eastAsia="zh-CN" w:bidi="hi-IN"/>
              </w:rPr>
              <w:lastRenderedPageBreak/>
              <w:t>експлуатації заводу виробника, не виходить на робочий режим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>2160,00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2160,00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C2" w:rsidRPr="009875C2" w:rsidRDefault="009875C2" w:rsidP="009875C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  <w:r w:rsidRPr="009875C2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04.2009</w:t>
            </w:r>
          </w:p>
        </w:tc>
      </w:tr>
    </w:tbl>
    <w:p w:rsidR="009875C2" w:rsidRPr="009875C2" w:rsidRDefault="009875C2" w:rsidP="009875C2">
      <w:pPr>
        <w:suppressAutoHyphens/>
        <w:spacing w:after="0" w:line="240" w:lineRule="auto"/>
        <w:rPr>
          <w:rFonts w:ascii="Times New Roman" w:eastAsia="Noto Serif CJK SC" w:hAnsi="Times New Roman" w:cs="Lohit Devanagari"/>
          <w:kern w:val="2"/>
          <w:lang w:eastAsia="zh-CN" w:bidi="hi-IN"/>
        </w:rPr>
      </w:pPr>
    </w:p>
    <w:p w:rsidR="009875C2" w:rsidRPr="009875C2" w:rsidRDefault="009875C2" w:rsidP="009875C2">
      <w:pPr>
        <w:suppressAutoHyphens/>
        <w:spacing w:after="0" w:line="240" w:lineRule="auto"/>
        <w:rPr>
          <w:rFonts w:ascii="Times New Roman" w:eastAsia="Noto Serif CJK SC" w:hAnsi="Times New Roman" w:cs="Lohit Devanagari"/>
          <w:kern w:val="2"/>
          <w:lang w:eastAsia="zh-CN" w:bidi="hi-IN"/>
        </w:rPr>
      </w:pPr>
    </w:p>
    <w:p w:rsidR="009875C2" w:rsidRDefault="009875C2">
      <w:pPr>
        <w:rPr>
          <w:rFonts w:ascii="Times New Roman" w:eastAsia="Noto Serif CJK SC" w:hAnsi="Times New Roman" w:cs="Lohit Devanagari"/>
          <w:kern w:val="2"/>
          <w:lang w:eastAsia="zh-CN" w:bidi="hi-IN"/>
        </w:rPr>
      </w:pPr>
    </w:p>
    <w:p w:rsidR="00CA0ED8" w:rsidRDefault="00CA0ED8">
      <w:pPr>
        <w:rPr>
          <w:rFonts w:ascii="Times New Roman" w:eastAsia="Noto Serif CJK SC" w:hAnsi="Times New Roman" w:cs="Lohit Devanagari"/>
          <w:kern w:val="2"/>
          <w:lang w:eastAsia="zh-CN" w:bidi="hi-IN"/>
        </w:rPr>
      </w:pPr>
    </w:p>
    <w:p w:rsidR="00CA0ED8" w:rsidRPr="00CA0ED8" w:rsidRDefault="00CA0ED8" w:rsidP="00CA0ED8">
      <w:pPr>
        <w:jc w:val="center"/>
        <w:rPr>
          <w:sz w:val="28"/>
          <w:szCs w:val="28"/>
        </w:rPr>
      </w:pPr>
      <w:r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  <w:t>Міський голова                                                                   Ігор САПОЖКО</w:t>
      </w:r>
    </w:p>
    <w:sectPr w:rsidR="00CA0ED8" w:rsidRPr="00CA0ED8" w:rsidSect="005F596F">
      <w:headerReference w:type="default" r:id="rId7"/>
      <w:pgSz w:w="11906" w:h="16838"/>
      <w:pgMar w:top="709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FE" w:rsidRDefault="007422FE" w:rsidP="0016268B">
      <w:pPr>
        <w:spacing w:after="0" w:line="240" w:lineRule="auto"/>
      </w:pPr>
      <w:r>
        <w:separator/>
      </w:r>
    </w:p>
  </w:endnote>
  <w:endnote w:type="continuationSeparator" w:id="1">
    <w:p w:rsidR="007422FE" w:rsidRDefault="007422FE" w:rsidP="0016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FE" w:rsidRDefault="007422FE" w:rsidP="0016268B">
      <w:pPr>
        <w:spacing w:after="0" w:line="240" w:lineRule="auto"/>
      </w:pPr>
      <w:r>
        <w:separator/>
      </w:r>
    </w:p>
  </w:footnote>
  <w:footnote w:type="continuationSeparator" w:id="1">
    <w:p w:rsidR="007422FE" w:rsidRDefault="007422FE" w:rsidP="0016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747287"/>
      <w:docPartObj>
        <w:docPartGallery w:val="Page Numbers (Top of Page)"/>
        <w:docPartUnique/>
      </w:docPartObj>
    </w:sdtPr>
    <w:sdtContent>
      <w:p w:rsidR="00010212" w:rsidRDefault="00726436" w:rsidP="00A40A66">
        <w:pPr>
          <w:pStyle w:val="a3"/>
          <w:jc w:val="center"/>
        </w:pPr>
        <w:r>
          <w:fldChar w:fldCharType="begin"/>
        </w:r>
        <w:r w:rsidR="00010212">
          <w:instrText>PAGE   \* MERGEFORMAT</w:instrText>
        </w:r>
        <w:r>
          <w:fldChar w:fldCharType="separate"/>
        </w:r>
        <w:r w:rsidR="004042B4">
          <w:rPr>
            <w:noProof/>
          </w:rPr>
          <w:t>15</w:t>
        </w:r>
        <w:r>
          <w:fldChar w:fldCharType="end"/>
        </w:r>
      </w:p>
    </w:sdtContent>
  </w:sdt>
  <w:p w:rsidR="00010212" w:rsidRPr="00010212" w:rsidRDefault="00010212" w:rsidP="00A40A66">
    <w:pPr>
      <w:pStyle w:val="a3"/>
      <w:tabs>
        <w:tab w:val="clear" w:pos="9639"/>
      </w:tabs>
      <w:rPr>
        <w:lang w:val="en-US"/>
      </w:rPr>
    </w:pPr>
    <w:r>
      <w:t>Продовження додатка</w:t>
    </w:r>
    <w:r>
      <w:rPr>
        <w:lang w:val="en-US"/>
      </w:rPr>
      <w:t xml:space="preserve">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E6491"/>
    <w:rsid w:val="00010212"/>
    <w:rsid w:val="00055D56"/>
    <w:rsid w:val="00070B0D"/>
    <w:rsid w:val="0016268B"/>
    <w:rsid w:val="0028038E"/>
    <w:rsid w:val="00297EC2"/>
    <w:rsid w:val="002D2A4B"/>
    <w:rsid w:val="004042B4"/>
    <w:rsid w:val="00462185"/>
    <w:rsid w:val="004C14D0"/>
    <w:rsid w:val="00511DC6"/>
    <w:rsid w:val="00545337"/>
    <w:rsid w:val="005B404F"/>
    <w:rsid w:val="005E45D1"/>
    <w:rsid w:val="005F596F"/>
    <w:rsid w:val="00707B75"/>
    <w:rsid w:val="00726436"/>
    <w:rsid w:val="007347D9"/>
    <w:rsid w:val="007422FE"/>
    <w:rsid w:val="007B6DE4"/>
    <w:rsid w:val="00895B29"/>
    <w:rsid w:val="008B4C9B"/>
    <w:rsid w:val="00921CD1"/>
    <w:rsid w:val="00955600"/>
    <w:rsid w:val="009875C2"/>
    <w:rsid w:val="009E6491"/>
    <w:rsid w:val="00A40A66"/>
    <w:rsid w:val="00AC7209"/>
    <w:rsid w:val="00B329ED"/>
    <w:rsid w:val="00C56A62"/>
    <w:rsid w:val="00C967A1"/>
    <w:rsid w:val="00CA0ED8"/>
    <w:rsid w:val="00E6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6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68B"/>
  </w:style>
  <w:style w:type="paragraph" w:styleId="a5">
    <w:name w:val="footer"/>
    <w:basedOn w:val="a"/>
    <w:link w:val="a6"/>
    <w:uiPriority w:val="99"/>
    <w:unhideWhenUsed/>
    <w:rsid w:val="001626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68B"/>
  </w:style>
  <w:style w:type="paragraph" w:styleId="a7">
    <w:name w:val="Balloon Text"/>
    <w:basedOn w:val="a"/>
    <w:link w:val="a8"/>
    <w:uiPriority w:val="99"/>
    <w:semiHidden/>
    <w:unhideWhenUsed/>
    <w:rsid w:val="005E4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45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6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68B"/>
  </w:style>
  <w:style w:type="paragraph" w:styleId="a5">
    <w:name w:val="footer"/>
    <w:basedOn w:val="a"/>
    <w:link w:val="a6"/>
    <w:uiPriority w:val="99"/>
    <w:unhideWhenUsed/>
    <w:rsid w:val="001626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68B"/>
  </w:style>
  <w:style w:type="paragraph" w:styleId="a7">
    <w:name w:val="Balloon Text"/>
    <w:basedOn w:val="a"/>
    <w:link w:val="a8"/>
    <w:uiPriority w:val="99"/>
    <w:semiHidden/>
    <w:unhideWhenUsed/>
    <w:rsid w:val="005E4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4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4D61-32ED-4617-9CE6-6901DAF1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25</cp:revision>
  <cp:lastPrinted>2021-08-06T14:57:00Z</cp:lastPrinted>
  <dcterms:created xsi:type="dcterms:W3CDTF">2021-08-06T14:26:00Z</dcterms:created>
  <dcterms:modified xsi:type="dcterms:W3CDTF">2021-09-21T12:36:00Z</dcterms:modified>
</cp:coreProperties>
</file>