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FC1B5" w14:textId="4939904C" w:rsidR="00220EF8" w:rsidRPr="002469B2" w:rsidRDefault="00220EF8" w:rsidP="00220EF8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2469B2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A72F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69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5306E4D7" w14:textId="77777777" w:rsidR="00220EF8" w:rsidRPr="002469B2" w:rsidRDefault="00220EF8" w:rsidP="00220EF8">
      <w:pPr>
        <w:spacing w:after="0" w:line="240" w:lineRule="auto"/>
        <w:ind w:left="5245" w:right="-568"/>
        <w:rPr>
          <w:rFonts w:ascii="Times New Roman" w:hAnsi="Times New Roman" w:cs="Times New Roman"/>
          <w:sz w:val="28"/>
          <w:szCs w:val="28"/>
          <w:lang w:val="uk-UA"/>
        </w:rPr>
      </w:pPr>
      <w:r w:rsidRPr="002469B2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Броварської міської ради </w:t>
      </w:r>
    </w:p>
    <w:p w14:paraId="4A85ECC3" w14:textId="77777777" w:rsidR="00220EF8" w:rsidRDefault="00220EF8" w:rsidP="00220EF8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Броварського району Київської області</w:t>
      </w:r>
    </w:p>
    <w:p w14:paraId="0ED8DAD2" w14:textId="6004C138" w:rsidR="007F22AC" w:rsidRDefault="007F22AC" w:rsidP="007F22AC">
      <w:pPr>
        <w:spacing w:after="0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08.07.202</w:t>
      </w:r>
      <w:r w:rsidR="00571909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14:paraId="304F65EF" w14:textId="77777777" w:rsidR="007F22AC" w:rsidRDefault="007F22AC" w:rsidP="007F22A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№ 309-09-08</w:t>
      </w:r>
    </w:p>
    <w:p w14:paraId="71064BC7" w14:textId="77777777" w:rsidR="007F22AC" w:rsidRDefault="007F22AC" w:rsidP="007F22A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995F5D9" w14:textId="77777777" w:rsidR="00220EF8" w:rsidRPr="00220EF8" w:rsidRDefault="00220EF8" w:rsidP="00220EF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0E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ПОЛОЖЕННЯ</w:t>
      </w:r>
    </w:p>
    <w:p w14:paraId="290556AE" w14:textId="77777777" w:rsidR="00220EF8" w:rsidRPr="00220EF8" w:rsidRDefault="00220EF8" w:rsidP="00220EF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0EF8">
        <w:rPr>
          <w:rFonts w:ascii="Times New Roman" w:hAnsi="Times New Roman" w:cs="Times New Roman"/>
          <w:b/>
          <w:sz w:val="28"/>
          <w:szCs w:val="28"/>
          <w:lang w:val="uk-UA"/>
        </w:rPr>
        <w:t>Про транспортний податок</w:t>
      </w:r>
    </w:p>
    <w:p w14:paraId="4CDB2AAD" w14:textId="77777777" w:rsidR="00220EF8" w:rsidRPr="00220EF8" w:rsidRDefault="00220EF8" w:rsidP="00220EF8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0F01040B" w14:textId="77777777" w:rsidR="00220EF8" w:rsidRPr="0009156D" w:rsidRDefault="00220EF8" w:rsidP="00220EF8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9156D">
        <w:rPr>
          <w:rFonts w:ascii="Times New Roman" w:hAnsi="Times New Roman"/>
          <w:b/>
          <w:sz w:val="28"/>
          <w:szCs w:val="28"/>
        </w:rPr>
        <w:t>1. Платники податку</w:t>
      </w:r>
    </w:p>
    <w:p w14:paraId="3504E1A1" w14:textId="77777777" w:rsidR="00220EF8" w:rsidRPr="00960CAB" w:rsidRDefault="00220EF8" w:rsidP="00220EF8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CAB">
        <w:rPr>
          <w:rFonts w:ascii="Times New Roman" w:hAnsi="Times New Roman"/>
          <w:sz w:val="28"/>
          <w:szCs w:val="28"/>
        </w:rPr>
        <w:t xml:space="preserve">Платниками податку </w:t>
      </w:r>
      <w:r w:rsidRPr="00960CAB">
        <w:rPr>
          <w:rFonts w:ascii="Times New Roman" w:hAnsi="Times New Roman"/>
          <w:bCs/>
          <w:sz w:val="28"/>
          <w:szCs w:val="28"/>
        </w:rPr>
        <w:t>є фізичні та юридичні особи, в тому числі нерезиденти, які мають зареєстровані на території населених пунктів Броварської міської територіальної громади (надалі - ТГ), згідно з чинним законодавством, власні легкові автомобілі</w:t>
      </w:r>
      <w:r w:rsidRPr="00960CAB">
        <w:rPr>
          <w:rFonts w:ascii="Times New Roman" w:hAnsi="Times New Roman"/>
          <w:sz w:val="28"/>
          <w:szCs w:val="28"/>
        </w:rPr>
        <w:t xml:space="preserve"> визначені, пунктом 267.1 статті 267 Податкового кодексу України.</w:t>
      </w:r>
    </w:p>
    <w:p w14:paraId="1750A9D8" w14:textId="77777777" w:rsidR="00220EF8" w:rsidRPr="00960CAB" w:rsidRDefault="00220EF8" w:rsidP="00220EF8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0C907A78" w14:textId="77777777" w:rsidR="00220EF8" w:rsidRPr="00960CAB" w:rsidRDefault="00220EF8" w:rsidP="00220EF8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60CAB">
        <w:rPr>
          <w:rFonts w:ascii="Times New Roman" w:hAnsi="Times New Roman"/>
          <w:b/>
          <w:sz w:val="28"/>
          <w:szCs w:val="28"/>
        </w:rPr>
        <w:t>2. Об'єкт оподаткування</w:t>
      </w:r>
    </w:p>
    <w:p w14:paraId="1DB70D83" w14:textId="77777777" w:rsidR="00220EF8" w:rsidRPr="00960CAB" w:rsidRDefault="00220EF8" w:rsidP="00220EF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CAB">
        <w:rPr>
          <w:rFonts w:ascii="Times New Roman" w:hAnsi="Times New Roman"/>
          <w:sz w:val="28"/>
          <w:szCs w:val="28"/>
        </w:rPr>
        <w:t>Об'єкт оподаткування визначено пунктом 267.2 статті 267 Податкового кодексу України.</w:t>
      </w:r>
    </w:p>
    <w:p w14:paraId="128E0BBF" w14:textId="77777777" w:rsidR="00220EF8" w:rsidRPr="00960CAB" w:rsidRDefault="00220EF8" w:rsidP="00220EF8">
      <w:pPr>
        <w:pStyle w:val="a3"/>
        <w:spacing w:after="0" w:line="240" w:lineRule="auto"/>
        <w:ind w:left="-169"/>
        <w:jc w:val="center"/>
        <w:rPr>
          <w:rFonts w:ascii="Times New Roman" w:hAnsi="Times New Roman"/>
          <w:b/>
          <w:sz w:val="28"/>
          <w:szCs w:val="28"/>
        </w:rPr>
      </w:pPr>
    </w:p>
    <w:p w14:paraId="6E6557DB" w14:textId="77777777" w:rsidR="00220EF8" w:rsidRPr="00960CAB" w:rsidRDefault="00220EF8" w:rsidP="00220EF8">
      <w:pPr>
        <w:pStyle w:val="a3"/>
        <w:spacing w:after="0" w:line="240" w:lineRule="auto"/>
        <w:ind w:left="-169"/>
        <w:jc w:val="center"/>
        <w:rPr>
          <w:rFonts w:ascii="Times New Roman" w:hAnsi="Times New Roman"/>
          <w:sz w:val="28"/>
          <w:szCs w:val="28"/>
        </w:rPr>
      </w:pPr>
      <w:r w:rsidRPr="00960CAB">
        <w:rPr>
          <w:rFonts w:ascii="Times New Roman" w:hAnsi="Times New Roman"/>
          <w:b/>
          <w:sz w:val="28"/>
          <w:szCs w:val="28"/>
        </w:rPr>
        <w:t>3.</w:t>
      </w:r>
      <w:r w:rsidRPr="00960CAB">
        <w:rPr>
          <w:rFonts w:ascii="Times New Roman" w:hAnsi="Times New Roman"/>
          <w:sz w:val="28"/>
          <w:szCs w:val="28"/>
        </w:rPr>
        <w:t xml:space="preserve"> </w:t>
      </w:r>
      <w:r w:rsidRPr="00960CAB">
        <w:rPr>
          <w:rFonts w:ascii="Times New Roman" w:hAnsi="Times New Roman"/>
          <w:b/>
          <w:sz w:val="28"/>
          <w:szCs w:val="28"/>
        </w:rPr>
        <w:t>База оподаткування</w:t>
      </w:r>
    </w:p>
    <w:p w14:paraId="40E8529C" w14:textId="77777777" w:rsidR="00220EF8" w:rsidRPr="00960CAB" w:rsidRDefault="00220EF8" w:rsidP="00220EF8">
      <w:pPr>
        <w:ind w:left="-26" w:firstLine="735"/>
        <w:jc w:val="both"/>
        <w:rPr>
          <w:rFonts w:ascii="Times New Roman" w:hAnsi="Times New Roman" w:cs="Times New Roman"/>
          <w:sz w:val="28"/>
          <w:szCs w:val="28"/>
        </w:rPr>
      </w:pPr>
      <w:r w:rsidRPr="00960CAB">
        <w:rPr>
          <w:rFonts w:ascii="Times New Roman" w:hAnsi="Times New Roman" w:cs="Times New Roman"/>
          <w:sz w:val="28"/>
          <w:szCs w:val="28"/>
        </w:rPr>
        <w:t xml:space="preserve">База оподаткування визначена пунктом 267.3 статті 267 Податкового кодексу України. </w:t>
      </w:r>
    </w:p>
    <w:p w14:paraId="2BB613CC" w14:textId="77777777" w:rsidR="00220EF8" w:rsidRPr="00960CAB" w:rsidRDefault="00220EF8" w:rsidP="00220EF8">
      <w:pPr>
        <w:ind w:left="-26" w:firstLine="26"/>
        <w:jc w:val="center"/>
        <w:rPr>
          <w:rFonts w:ascii="Times New Roman" w:hAnsi="Times New Roman" w:cs="Times New Roman"/>
          <w:sz w:val="28"/>
          <w:szCs w:val="28"/>
        </w:rPr>
      </w:pPr>
      <w:r w:rsidRPr="00960CAB">
        <w:rPr>
          <w:rFonts w:ascii="Times New Roman" w:hAnsi="Times New Roman" w:cs="Times New Roman"/>
          <w:b/>
          <w:sz w:val="28"/>
          <w:szCs w:val="28"/>
        </w:rPr>
        <w:t>4. Податковий період</w:t>
      </w:r>
    </w:p>
    <w:p w14:paraId="03224CE2" w14:textId="77777777" w:rsidR="00220EF8" w:rsidRPr="00960CAB" w:rsidRDefault="00220EF8" w:rsidP="00220EF8">
      <w:pPr>
        <w:ind w:firstLine="709"/>
        <w:jc w:val="both"/>
        <w:rPr>
          <w:rStyle w:val="rvts0"/>
          <w:rFonts w:ascii="Times New Roman" w:hAnsi="Times New Roman" w:cs="Times New Roman"/>
          <w:sz w:val="28"/>
          <w:szCs w:val="28"/>
        </w:rPr>
      </w:pPr>
      <w:r w:rsidRPr="00960CAB">
        <w:rPr>
          <w:rStyle w:val="rvts0"/>
          <w:rFonts w:ascii="Times New Roman" w:hAnsi="Times New Roman" w:cs="Times New Roman"/>
          <w:sz w:val="28"/>
          <w:szCs w:val="28"/>
        </w:rPr>
        <w:t>Базовий податковий (звітний) період дорівнює календарному року.</w:t>
      </w:r>
    </w:p>
    <w:p w14:paraId="55EC306C" w14:textId="77777777" w:rsidR="00220EF8" w:rsidRPr="00960CAB" w:rsidRDefault="00220EF8" w:rsidP="00220EF8">
      <w:pPr>
        <w:pStyle w:val="a3"/>
        <w:spacing w:after="0" w:line="240" w:lineRule="auto"/>
        <w:ind w:left="-27" w:firstLine="1467"/>
        <w:jc w:val="both"/>
        <w:rPr>
          <w:rFonts w:ascii="Times New Roman" w:hAnsi="Times New Roman"/>
          <w:sz w:val="28"/>
          <w:szCs w:val="28"/>
        </w:rPr>
      </w:pPr>
    </w:p>
    <w:p w14:paraId="610A9386" w14:textId="77777777" w:rsidR="00220EF8" w:rsidRDefault="00220EF8" w:rsidP="00220EF8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60CAB">
        <w:rPr>
          <w:rFonts w:ascii="Times New Roman" w:hAnsi="Times New Roman"/>
          <w:b/>
          <w:sz w:val="28"/>
          <w:szCs w:val="28"/>
        </w:rPr>
        <w:t>5. Порядок обчислення, строк та порядок сплати податку,строк та порядок подання звітності про обчислення і сплату податку</w:t>
      </w:r>
    </w:p>
    <w:p w14:paraId="6DCA68EC" w14:textId="77777777" w:rsidR="00220EF8" w:rsidRPr="00960CAB" w:rsidRDefault="00220EF8" w:rsidP="00220EF8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09281F7F" w14:textId="77777777" w:rsidR="00220EF8" w:rsidRPr="00960CAB" w:rsidRDefault="00220EF8" w:rsidP="00220EF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CAB">
        <w:rPr>
          <w:rFonts w:ascii="Times New Roman" w:hAnsi="Times New Roman" w:cs="Times New Roman"/>
          <w:sz w:val="28"/>
          <w:szCs w:val="28"/>
        </w:rPr>
        <w:t xml:space="preserve">Порядок обчислення, строк та порядок сплати податку, строк та порядок подання звітності визначені пунктами 267.5-267.8 </w:t>
      </w:r>
      <w:r w:rsidRPr="00960CAB">
        <w:rPr>
          <w:rFonts w:ascii="Times New Roman" w:hAnsi="Times New Roman" w:cs="Times New Roman"/>
          <w:bCs/>
          <w:sz w:val="28"/>
          <w:szCs w:val="28"/>
        </w:rPr>
        <w:t>статті 267</w:t>
      </w:r>
      <w:r w:rsidRPr="00960C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60CAB">
        <w:rPr>
          <w:rFonts w:ascii="Times New Roman" w:hAnsi="Times New Roman" w:cs="Times New Roman"/>
          <w:sz w:val="28"/>
          <w:szCs w:val="28"/>
        </w:rPr>
        <w:t xml:space="preserve">Податкового кодексу України. </w:t>
      </w:r>
    </w:p>
    <w:p w14:paraId="634D050E" w14:textId="77777777" w:rsidR="00220EF8" w:rsidRDefault="00220EF8" w:rsidP="00220EF8">
      <w:pPr>
        <w:pStyle w:val="a3"/>
        <w:spacing w:after="0" w:line="240" w:lineRule="auto"/>
        <w:ind w:left="3600"/>
        <w:jc w:val="both"/>
        <w:rPr>
          <w:rFonts w:ascii="Times New Roman" w:hAnsi="Times New Roman"/>
          <w:b/>
          <w:sz w:val="28"/>
          <w:szCs w:val="28"/>
        </w:rPr>
      </w:pPr>
      <w:r w:rsidRPr="00960CAB">
        <w:rPr>
          <w:rFonts w:ascii="Times New Roman" w:hAnsi="Times New Roman"/>
          <w:b/>
          <w:sz w:val="28"/>
          <w:szCs w:val="28"/>
        </w:rPr>
        <w:t>6. Ставка податку</w:t>
      </w:r>
    </w:p>
    <w:p w14:paraId="1CC7D396" w14:textId="77777777" w:rsidR="00220EF8" w:rsidRPr="00960CAB" w:rsidRDefault="00220EF8" w:rsidP="00220EF8">
      <w:pPr>
        <w:pStyle w:val="a3"/>
        <w:spacing w:after="0" w:line="240" w:lineRule="auto"/>
        <w:ind w:left="3600"/>
        <w:jc w:val="both"/>
        <w:rPr>
          <w:rFonts w:ascii="Times New Roman" w:hAnsi="Times New Roman"/>
          <w:b/>
          <w:sz w:val="28"/>
          <w:szCs w:val="28"/>
        </w:rPr>
      </w:pPr>
    </w:p>
    <w:p w14:paraId="390CF1BE" w14:textId="77777777" w:rsidR="00220EF8" w:rsidRPr="00960CAB" w:rsidRDefault="00220EF8" w:rsidP="00220EF8">
      <w:pPr>
        <w:ind w:firstLine="709"/>
        <w:jc w:val="both"/>
        <w:rPr>
          <w:rStyle w:val="rvts0"/>
          <w:rFonts w:ascii="Times New Roman" w:hAnsi="Times New Roman" w:cs="Times New Roman"/>
          <w:sz w:val="28"/>
          <w:szCs w:val="28"/>
        </w:rPr>
      </w:pPr>
      <w:r w:rsidRPr="00960CAB">
        <w:rPr>
          <w:rFonts w:ascii="Times New Roman" w:hAnsi="Times New Roman" w:cs="Times New Roman"/>
          <w:sz w:val="28"/>
          <w:szCs w:val="28"/>
        </w:rPr>
        <w:t>Ставка податку визначена у пункті 267.4 статті 267 Податкового кодексу України.</w:t>
      </w:r>
    </w:p>
    <w:p w14:paraId="40A2CE1B" w14:textId="77777777" w:rsidR="00220EF8" w:rsidRPr="00960CAB" w:rsidRDefault="00220EF8" w:rsidP="00220EF8">
      <w:pPr>
        <w:rPr>
          <w:rFonts w:ascii="Times New Roman" w:hAnsi="Times New Roman" w:cs="Times New Roman"/>
        </w:rPr>
      </w:pPr>
    </w:p>
    <w:p w14:paraId="40C9B19C" w14:textId="77777777" w:rsidR="00220EF8" w:rsidRPr="005E0293" w:rsidRDefault="00220EF8" w:rsidP="00220EF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0293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Ігор САПОЖКО</w:t>
      </w:r>
    </w:p>
    <w:sectPr w:rsidR="00220EF8" w:rsidRPr="005E0293" w:rsidSect="00220EF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EF8"/>
    <w:rsid w:val="00220EF8"/>
    <w:rsid w:val="003F00B2"/>
    <w:rsid w:val="0044523A"/>
    <w:rsid w:val="00571909"/>
    <w:rsid w:val="007F22AC"/>
    <w:rsid w:val="00A72F66"/>
    <w:rsid w:val="00BA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02DD"/>
  <w15:docId w15:val="{3916AB2B-93F8-4874-82E2-B7E97693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EF8"/>
    <w:pPr>
      <w:spacing w:after="160" w:line="256" w:lineRule="auto"/>
      <w:ind w:left="720"/>
      <w:contextualSpacing/>
    </w:pPr>
    <w:rPr>
      <w:rFonts w:ascii="Calibri" w:eastAsia="Times New Roman" w:hAnsi="Calibri" w:cs="Times New Roman"/>
      <w:lang w:val="uk-UA" w:eastAsia="en-US"/>
    </w:rPr>
  </w:style>
  <w:style w:type="character" w:customStyle="1" w:styleId="rvts0">
    <w:name w:val="rvts0"/>
    <w:rsid w:val="00220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7</cp:revision>
  <cp:lastPrinted>2022-02-11T07:53:00Z</cp:lastPrinted>
  <dcterms:created xsi:type="dcterms:W3CDTF">2021-07-05T07:32:00Z</dcterms:created>
  <dcterms:modified xsi:type="dcterms:W3CDTF">2022-02-11T07:55:00Z</dcterms:modified>
</cp:coreProperties>
</file>