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B2" w:rsidRPr="00983921" w:rsidRDefault="00F461B2" w:rsidP="00F461B2">
      <w:pPr>
        <w:spacing w:after="0" w:line="240" w:lineRule="auto"/>
        <w:ind w:left="4962"/>
        <w:jc w:val="both"/>
        <w:rPr>
          <w:rFonts w:ascii="Times New Roman" w:eastAsia="Times New Roman" w:hAnsi="Times New Roman" w:cs="Times New Roman"/>
          <w:sz w:val="28"/>
          <w:szCs w:val="28"/>
          <w:lang w:val="uk-UA" w:eastAsia="ru-RU"/>
        </w:rPr>
      </w:pPr>
      <w:r w:rsidRPr="00983921">
        <w:rPr>
          <w:rFonts w:ascii="Times New Roman" w:eastAsia="Times New Roman" w:hAnsi="Times New Roman" w:cs="Times New Roman"/>
          <w:sz w:val="28"/>
          <w:szCs w:val="28"/>
          <w:lang w:val="uk-UA" w:eastAsia="ru-RU"/>
        </w:rPr>
        <w:t>Додаток 1</w:t>
      </w:r>
    </w:p>
    <w:p w:rsidR="00F461B2" w:rsidRPr="00983921" w:rsidRDefault="00F461B2" w:rsidP="00F461B2">
      <w:pPr>
        <w:spacing w:after="0" w:line="240" w:lineRule="auto"/>
        <w:ind w:left="4962"/>
        <w:jc w:val="both"/>
        <w:rPr>
          <w:rFonts w:ascii="Times New Roman" w:eastAsia="Times New Roman" w:hAnsi="Times New Roman" w:cs="Times New Roman"/>
          <w:sz w:val="28"/>
          <w:szCs w:val="28"/>
          <w:lang w:val="uk-UA" w:eastAsia="ru-RU"/>
        </w:rPr>
      </w:pPr>
      <w:r w:rsidRPr="00983921">
        <w:rPr>
          <w:rFonts w:ascii="Times New Roman" w:eastAsia="Times New Roman" w:hAnsi="Times New Roman" w:cs="Times New Roman"/>
          <w:sz w:val="28"/>
          <w:szCs w:val="28"/>
          <w:lang w:val="uk-UA" w:eastAsia="ru-RU"/>
        </w:rPr>
        <w:t>до рішення Броварської міської ради Броварського району Київської області</w:t>
      </w:r>
    </w:p>
    <w:p w:rsidR="00F461B2" w:rsidRPr="00F461B2" w:rsidRDefault="000537E7" w:rsidP="00F461B2">
      <w:pPr>
        <w:spacing w:after="0" w:line="240" w:lineRule="auto"/>
        <w:ind w:left="4962"/>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 29.07.2021 р.№ 313-10-08</w:t>
      </w:r>
    </w:p>
    <w:p w:rsidR="00F461B2" w:rsidRPr="00F461B2" w:rsidRDefault="00F461B2" w:rsidP="00F461B2">
      <w:pPr>
        <w:spacing w:after="0" w:line="240" w:lineRule="auto"/>
        <w:ind w:left="4962"/>
        <w:rPr>
          <w:rFonts w:ascii="Times New Roman" w:eastAsia="Calibri" w:hAnsi="Times New Roman" w:cs="Times New Roman"/>
          <w:sz w:val="28"/>
          <w:szCs w:val="28"/>
          <w:lang w:val="uk-UA"/>
        </w:rPr>
      </w:pPr>
    </w:p>
    <w:p w:rsidR="00F461B2" w:rsidRPr="00983921" w:rsidRDefault="00F461B2" w:rsidP="00F461B2">
      <w:pPr>
        <w:spacing w:after="0" w:line="240" w:lineRule="auto"/>
        <w:rPr>
          <w:rFonts w:ascii="Times New Roman" w:eastAsia="Times New Roman" w:hAnsi="Times New Roman" w:cs="Times New Roman"/>
          <w:sz w:val="28"/>
          <w:szCs w:val="28"/>
          <w:lang w:val="uk-UA" w:eastAsia="ru-RU"/>
        </w:rPr>
      </w:pPr>
    </w:p>
    <w:p w:rsidR="00F461B2" w:rsidRPr="003C180C" w:rsidRDefault="00F461B2" w:rsidP="00D56470">
      <w:pPr>
        <w:spacing w:after="0" w:line="240" w:lineRule="auto"/>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1. </w:t>
      </w:r>
      <w:r w:rsidRPr="003C180C">
        <w:rPr>
          <w:rFonts w:ascii="Times New Roman" w:eastAsia="Calibri" w:hAnsi="Times New Roman" w:cs="Times New Roman"/>
          <w:sz w:val="28"/>
          <w:szCs w:val="28"/>
          <w:lang w:val="uk-UA" w:eastAsia="ru-RU"/>
        </w:rPr>
        <w:t xml:space="preserve">Перелік основних засобів, що передаються з балансу </w:t>
      </w:r>
      <w:r>
        <w:rPr>
          <w:rFonts w:ascii="Times New Roman" w:eastAsia="Calibri" w:hAnsi="Times New Roman" w:cs="Times New Roman"/>
          <w:sz w:val="28"/>
          <w:szCs w:val="28"/>
          <w:lang w:val="uk-UA" w:eastAsia="ru-RU"/>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3C180C">
        <w:rPr>
          <w:rFonts w:ascii="Times New Roman" w:eastAsia="Calibri" w:hAnsi="Times New Roman" w:cs="Times New Roman"/>
          <w:sz w:val="28"/>
          <w:szCs w:val="28"/>
          <w:lang w:val="uk-UA" w:eastAsia="ru-RU"/>
        </w:rPr>
        <w:t xml:space="preserve">на баланс </w:t>
      </w:r>
      <w:r>
        <w:rPr>
          <w:rFonts w:ascii="Times New Roman" w:eastAsia="Calibri" w:hAnsi="Times New Roman" w:cs="Times New Roman"/>
          <w:sz w:val="28"/>
          <w:szCs w:val="28"/>
          <w:lang w:val="uk-UA" w:eastAsia="ru-RU"/>
        </w:rPr>
        <w:t>Броварського навчально</w:t>
      </w:r>
      <w:r w:rsidR="00646772">
        <w:rPr>
          <w:rFonts w:ascii="Times New Roman" w:eastAsia="Calibri" w:hAnsi="Times New Roman" w:cs="Times New Roman"/>
          <w:sz w:val="28"/>
          <w:szCs w:val="28"/>
          <w:lang w:val="uk-UA" w:eastAsia="ru-RU"/>
        </w:rPr>
        <w:t>-виховного</w:t>
      </w:r>
      <w:r>
        <w:rPr>
          <w:rFonts w:ascii="Times New Roman" w:eastAsia="Calibri" w:hAnsi="Times New Roman" w:cs="Times New Roman"/>
          <w:sz w:val="28"/>
          <w:szCs w:val="28"/>
          <w:lang w:val="uk-UA" w:eastAsia="ru-RU"/>
        </w:rPr>
        <w:t xml:space="preserve"> комплексу Броварської міської ради Київської області</w:t>
      </w:r>
    </w:p>
    <w:p w:rsidR="00F461B2" w:rsidRPr="00983921" w:rsidRDefault="00F461B2" w:rsidP="00F461B2">
      <w:pPr>
        <w:tabs>
          <w:tab w:val="left" w:pos="5436"/>
        </w:tabs>
        <w:bidi/>
        <w:spacing w:after="0" w:line="240" w:lineRule="auto"/>
        <w:jc w:val="center"/>
        <w:rPr>
          <w:rFonts w:ascii="Times New Roman" w:eastAsia="Times New Roman" w:hAnsi="Times New Roman" w:cs="Times New Roman"/>
          <w:sz w:val="28"/>
          <w:szCs w:val="28"/>
          <w:lang w:val="uk-UA" w:eastAsia="ru-RU"/>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3829"/>
        <w:gridCol w:w="1134"/>
        <w:gridCol w:w="4111"/>
      </w:tblGrid>
      <w:tr w:rsidR="00062E9C" w:rsidRPr="00983921" w:rsidTr="00062E9C">
        <w:trPr>
          <w:trHeight w:val="630"/>
        </w:trPr>
        <w:tc>
          <w:tcPr>
            <w:tcW w:w="849" w:type="dxa"/>
            <w:tcBorders>
              <w:top w:val="single" w:sz="4" w:space="0" w:color="auto"/>
              <w:left w:val="single" w:sz="4" w:space="0" w:color="auto"/>
              <w:bottom w:val="single" w:sz="4" w:space="0" w:color="auto"/>
              <w:right w:val="single" w:sz="4" w:space="0" w:color="auto"/>
            </w:tcBorders>
            <w:hideMark/>
          </w:tcPr>
          <w:p w:rsidR="00062E9C" w:rsidRPr="00983921" w:rsidRDefault="00062E9C" w:rsidP="004123B2">
            <w:pPr>
              <w:spacing w:after="0" w:line="240" w:lineRule="auto"/>
              <w:jc w:val="center"/>
              <w:rPr>
                <w:rFonts w:ascii="Times New Roman" w:eastAsia="Times New Roman" w:hAnsi="Times New Roman" w:cs="Times New Roman"/>
                <w:lang w:val="uk-UA" w:eastAsia="uk-UA"/>
              </w:rPr>
            </w:pPr>
            <w:r w:rsidRPr="00983921">
              <w:rPr>
                <w:rFonts w:ascii="Times New Roman" w:eastAsia="Times New Roman" w:hAnsi="Times New Roman" w:cs="Times New Roman"/>
                <w:lang w:eastAsia="ru-RU"/>
              </w:rPr>
              <w:t>№ п/п</w:t>
            </w:r>
          </w:p>
        </w:tc>
        <w:tc>
          <w:tcPr>
            <w:tcW w:w="3829" w:type="dxa"/>
            <w:tcBorders>
              <w:top w:val="single" w:sz="4" w:space="0" w:color="auto"/>
              <w:left w:val="single" w:sz="4" w:space="0" w:color="auto"/>
              <w:bottom w:val="single" w:sz="4" w:space="0" w:color="auto"/>
              <w:right w:val="single" w:sz="4" w:space="0" w:color="auto"/>
            </w:tcBorders>
            <w:hideMark/>
          </w:tcPr>
          <w:p w:rsidR="00062E9C" w:rsidRPr="00983921" w:rsidRDefault="00062E9C" w:rsidP="00646772">
            <w:pPr>
              <w:spacing w:after="0" w:line="240" w:lineRule="auto"/>
              <w:jc w:val="center"/>
              <w:rPr>
                <w:rFonts w:ascii="Times New Roman" w:eastAsia="Times New Roman" w:hAnsi="Times New Roman" w:cs="Times New Roman"/>
                <w:lang w:val="uk-UA" w:eastAsia="uk-UA"/>
              </w:rPr>
            </w:pPr>
            <w:r w:rsidRPr="00983921">
              <w:rPr>
                <w:rFonts w:ascii="Times New Roman" w:eastAsia="Times New Roman" w:hAnsi="Times New Roman" w:cs="Times New Roman"/>
                <w:lang w:eastAsia="ru-RU"/>
              </w:rPr>
              <w:t>Назва</w:t>
            </w:r>
            <w:r>
              <w:rPr>
                <w:rFonts w:ascii="Times New Roman" w:eastAsia="Times New Roman" w:hAnsi="Times New Roman" w:cs="Times New Roman"/>
                <w:lang w:val="uk-UA" w:eastAsia="ru-RU"/>
              </w:rPr>
              <w:t>об’єкта</w:t>
            </w:r>
          </w:p>
        </w:tc>
        <w:tc>
          <w:tcPr>
            <w:tcW w:w="1134" w:type="dxa"/>
            <w:tcBorders>
              <w:top w:val="single" w:sz="4" w:space="0" w:color="auto"/>
              <w:left w:val="single" w:sz="4" w:space="0" w:color="auto"/>
              <w:bottom w:val="single" w:sz="4" w:space="0" w:color="auto"/>
              <w:right w:val="single" w:sz="4" w:space="0" w:color="auto"/>
            </w:tcBorders>
          </w:tcPr>
          <w:p w:rsidR="00062E9C" w:rsidRDefault="00062E9C" w:rsidP="00062E9C">
            <w:pPr>
              <w:spacing w:after="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 xml:space="preserve">Кількість </w:t>
            </w:r>
          </w:p>
          <w:p w:rsidR="00062E9C" w:rsidRDefault="00062E9C" w:rsidP="00062E9C">
            <w:pPr>
              <w:spacing w:after="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(шт.)</w:t>
            </w:r>
          </w:p>
        </w:tc>
        <w:tc>
          <w:tcPr>
            <w:tcW w:w="4111" w:type="dxa"/>
            <w:tcBorders>
              <w:top w:val="single" w:sz="4" w:space="0" w:color="auto"/>
              <w:left w:val="single" w:sz="4" w:space="0" w:color="auto"/>
              <w:bottom w:val="single" w:sz="4" w:space="0" w:color="auto"/>
              <w:right w:val="single" w:sz="4" w:space="0" w:color="auto"/>
            </w:tcBorders>
          </w:tcPr>
          <w:p w:rsidR="00062E9C" w:rsidRPr="00983921" w:rsidRDefault="00062E9C" w:rsidP="00F461B2">
            <w:pPr>
              <w:spacing w:after="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Балансова вартість об’єкту з ПДВ (грн.)</w:t>
            </w:r>
          </w:p>
        </w:tc>
      </w:tr>
      <w:tr w:rsidR="00062E9C" w:rsidRPr="00983921" w:rsidTr="00062E9C">
        <w:trPr>
          <w:trHeight w:val="630"/>
        </w:trPr>
        <w:tc>
          <w:tcPr>
            <w:tcW w:w="849" w:type="dxa"/>
            <w:tcBorders>
              <w:top w:val="single" w:sz="4" w:space="0" w:color="auto"/>
              <w:left w:val="single" w:sz="4" w:space="0" w:color="auto"/>
              <w:bottom w:val="single" w:sz="4" w:space="0" w:color="auto"/>
              <w:right w:val="single" w:sz="4" w:space="0" w:color="auto"/>
            </w:tcBorders>
          </w:tcPr>
          <w:p w:rsidR="00062E9C" w:rsidRPr="00F461B2" w:rsidRDefault="00062E9C" w:rsidP="00F461B2">
            <w:pPr>
              <w:pStyle w:val="a3"/>
              <w:numPr>
                <w:ilvl w:val="0"/>
                <w:numId w:val="1"/>
              </w:numPr>
              <w:spacing w:after="0" w:line="240" w:lineRule="auto"/>
              <w:jc w:val="center"/>
              <w:rPr>
                <w:rFonts w:ascii="Times New Roman" w:eastAsia="Times New Roman" w:hAnsi="Times New Roman" w:cs="Times New Roman"/>
                <w:lang w:eastAsia="ru-RU"/>
              </w:rPr>
            </w:pPr>
          </w:p>
        </w:tc>
        <w:tc>
          <w:tcPr>
            <w:tcW w:w="3829" w:type="dxa"/>
            <w:tcBorders>
              <w:top w:val="single" w:sz="4" w:space="0" w:color="auto"/>
              <w:left w:val="single" w:sz="4" w:space="0" w:color="auto"/>
              <w:bottom w:val="single" w:sz="4" w:space="0" w:color="auto"/>
              <w:right w:val="single" w:sz="4" w:space="0" w:color="auto"/>
            </w:tcBorders>
          </w:tcPr>
          <w:p w:rsidR="00062E9C" w:rsidRPr="00F461B2" w:rsidRDefault="00062E9C" w:rsidP="00F210C2">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Вузол обліку теплопостачання з установкою автоматизованого пристрою оптимізації тепло споживання у підвальному приміщенні Броварського навчально-виховного комплексу у м.Бровари Київської області (після завершеного капітального ремонту, проектні роботи 17997,00 грн., капітальний ремонт 435802,80 грн.)</w:t>
            </w:r>
          </w:p>
        </w:tc>
        <w:tc>
          <w:tcPr>
            <w:tcW w:w="1134" w:type="dxa"/>
            <w:tcBorders>
              <w:top w:val="single" w:sz="4" w:space="0" w:color="auto"/>
              <w:left w:val="single" w:sz="4" w:space="0" w:color="auto"/>
              <w:bottom w:val="single" w:sz="4" w:space="0" w:color="auto"/>
              <w:right w:val="single" w:sz="4" w:space="0" w:color="auto"/>
            </w:tcBorders>
          </w:tcPr>
          <w:p w:rsidR="00062E9C" w:rsidRDefault="00062E9C" w:rsidP="004123B2">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4111" w:type="dxa"/>
            <w:tcBorders>
              <w:top w:val="single" w:sz="4" w:space="0" w:color="auto"/>
              <w:left w:val="single" w:sz="4" w:space="0" w:color="auto"/>
              <w:bottom w:val="single" w:sz="4" w:space="0" w:color="auto"/>
              <w:right w:val="single" w:sz="4" w:space="0" w:color="auto"/>
            </w:tcBorders>
          </w:tcPr>
          <w:p w:rsidR="00062E9C" w:rsidRPr="00F461B2" w:rsidRDefault="00062E9C" w:rsidP="004123B2">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453 799,80</w:t>
            </w:r>
          </w:p>
        </w:tc>
      </w:tr>
    </w:tbl>
    <w:p w:rsidR="00F26F3A" w:rsidRDefault="00F26F3A" w:rsidP="00F461B2">
      <w:pPr>
        <w:pStyle w:val="a4"/>
        <w:jc w:val="both"/>
        <w:rPr>
          <w:rFonts w:ascii="Times New Roman" w:hAnsi="Times New Roman" w:cs="Times New Roman"/>
          <w:sz w:val="28"/>
          <w:szCs w:val="28"/>
          <w:lang w:val="uk-UA"/>
        </w:rPr>
      </w:pPr>
    </w:p>
    <w:p w:rsidR="00F461B2" w:rsidRPr="00F461B2" w:rsidRDefault="00F461B2" w:rsidP="00F461B2">
      <w:pPr>
        <w:pStyle w:val="a4"/>
        <w:jc w:val="both"/>
        <w:rPr>
          <w:rFonts w:ascii="Times New Roman" w:hAnsi="Times New Roman" w:cs="Times New Roman"/>
          <w:sz w:val="28"/>
          <w:szCs w:val="28"/>
          <w:lang w:val="uk-UA"/>
        </w:rPr>
      </w:pPr>
      <w:r w:rsidRPr="00F461B2">
        <w:rPr>
          <w:rFonts w:ascii="Times New Roman" w:hAnsi="Times New Roman" w:cs="Times New Roman"/>
          <w:sz w:val="28"/>
          <w:szCs w:val="28"/>
          <w:lang w:val="uk-UA"/>
        </w:rPr>
        <w:t xml:space="preserve">2.  </w:t>
      </w:r>
      <w:r w:rsidRPr="00F461B2">
        <w:rPr>
          <w:rFonts w:ascii="Times New Roman" w:hAnsi="Times New Roman" w:cs="Times New Roman"/>
          <w:sz w:val="28"/>
          <w:szCs w:val="28"/>
          <w:lang w:val="uk-UA" w:eastAsia="ru-RU"/>
        </w:rPr>
        <w:t>Перелік основних засобів, що передаються з балансу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на баланс</w:t>
      </w:r>
      <w:r>
        <w:rPr>
          <w:rFonts w:ascii="Times New Roman" w:hAnsi="Times New Roman" w:cs="Times New Roman"/>
          <w:sz w:val="28"/>
          <w:szCs w:val="28"/>
          <w:lang w:val="uk-UA" w:eastAsia="ru-RU"/>
        </w:rPr>
        <w:t xml:space="preserve"> Броварської загальноосвітньої школи І-ІІІ ступенів № 2 ім. В.О.Сухомлинського</w:t>
      </w:r>
      <w:r w:rsidR="00646772">
        <w:rPr>
          <w:rFonts w:ascii="Times New Roman" w:hAnsi="Times New Roman" w:cs="Times New Roman"/>
          <w:sz w:val="28"/>
          <w:szCs w:val="28"/>
          <w:lang w:val="uk-UA" w:eastAsia="ru-RU"/>
        </w:rPr>
        <w:t xml:space="preserve"> Броварської міської ради Київської області</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
        <w:gridCol w:w="3829"/>
        <w:gridCol w:w="1134"/>
        <w:gridCol w:w="4111"/>
      </w:tblGrid>
      <w:tr w:rsidR="00062E9C" w:rsidRPr="00983921" w:rsidTr="00062E9C">
        <w:trPr>
          <w:trHeight w:val="630"/>
        </w:trPr>
        <w:tc>
          <w:tcPr>
            <w:tcW w:w="849" w:type="dxa"/>
            <w:tcBorders>
              <w:top w:val="single" w:sz="4" w:space="0" w:color="auto"/>
              <w:left w:val="single" w:sz="4" w:space="0" w:color="auto"/>
              <w:bottom w:val="single" w:sz="4" w:space="0" w:color="auto"/>
              <w:right w:val="single" w:sz="4" w:space="0" w:color="auto"/>
            </w:tcBorders>
            <w:hideMark/>
          </w:tcPr>
          <w:p w:rsidR="00062E9C" w:rsidRPr="00983921" w:rsidRDefault="00062E9C" w:rsidP="004123B2">
            <w:pPr>
              <w:spacing w:after="0" w:line="240" w:lineRule="auto"/>
              <w:jc w:val="center"/>
              <w:rPr>
                <w:rFonts w:ascii="Times New Roman" w:eastAsia="Times New Roman" w:hAnsi="Times New Roman" w:cs="Times New Roman"/>
                <w:lang w:val="uk-UA" w:eastAsia="uk-UA"/>
              </w:rPr>
            </w:pPr>
            <w:r w:rsidRPr="00983921">
              <w:rPr>
                <w:rFonts w:ascii="Times New Roman" w:eastAsia="Times New Roman" w:hAnsi="Times New Roman" w:cs="Times New Roman"/>
                <w:lang w:eastAsia="ru-RU"/>
              </w:rPr>
              <w:t>№ п/п</w:t>
            </w:r>
          </w:p>
        </w:tc>
        <w:tc>
          <w:tcPr>
            <w:tcW w:w="3829" w:type="dxa"/>
            <w:tcBorders>
              <w:top w:val="single" w:sz="4" w:space="0" w:color="auto"/>
              <w:left w:val="single" w:sz="4" w:space="0" w:color="auto"/>
              <w:bottom w:val="single" w:sz="4" w:space="0" w:color="auto"/>
              <w:right w:val="single" w:sz="4" w:space="0" w:color="auto"/>
            </w:tcBorders>
            <w:hideMark/>
          </w:tcPr>
          <w:p w:rsidR="00062E9C" w:rsidRPr="00983921" w:rsidRDefault="00062E9C" w:rsidP="00646772">
            <w:pPr>
              <w:spacing w:after="0" w:line="240" w:lineRule="auto"/>
              <w:jc w:val="center"/>
              <w:rPr>
                <w:rFonts w:ascii="Times New Roman" w:eastAsia="Times New Roman" w:hAnsi="Times New Roman" w:cs="Times New Roman"/>
                <w:lang w:val="uk-UA" w:eastAsia="uk-UA"/>
              </w:rPr>
            </w:pPr>
            <w:r w:rsidRPr="00983921">
              <w:rPr>
                <w:rFonts w:ascii="Times New Roman" w:eastAsia="Times New Roman" w:hAnsi="Times New Roman" w:cs="Times New Roman"/>
                <w:lang w:eastAsia="ru-RU"/>
              </w:rPr>
              <w:t>Назва</w:t>
            </w:r>
            <w:r w:rsidR="000537E7">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об’єкта</w:t>
            </w:r>
          </w:p>
        </w:tc>
        <w:tc>
          <w:tcPr>
            <w:tcW w:w="1134" w:type="dxa"/>
            <w:tcBorders>
              <w:top w:val="single" w:sz="4" w:space="0" w:color="auto"/>
              <w:left w:val="single" w:sz="4" w:space="0" w:color="auto"/>
              <w:bottom w:val="single" w:sz="4" w:space="0" w:color="auto"/>
              <w:right w:val="single" w:sz="4" w:space="0" w:color="auto"/>
            </w:tcBorders>
          </w:tcPr>
          <w:p w:rsidR="00062E9C" w:rsidRDefault="00062E9C" w:rsidP="004123B2">
            <w:pPr>
              <w:spacing w:after="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 xml:space="preserve">Кількість </w:t>
            </w:r>
          </w:p>
          <w:p w:rsidR="00062E9C" w:rsidRDefault="00062E9C" w:rsidP="004123B2">
            <w:pPr>
              <w:spacing w:after="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(шт.)</w:t>
            </w:r>
          </w:p>
        </w:tc>
        <w:tc>
          <w:tcPr>
            <w:tcW w:w="4111" w:type="dxa"/>
            <w:tcBorders>
              <w:top w:val="single" w:sz="4" w:space="0" w:color="auto"/>
              <w:left w:val="single" w:sz="4" w:space="0" w:color="auto"/>
              <w:bottom w:val="single" w:sz="4" w:space="0" w:color="auto"/>
              <w:right w:val="single" w:sz="4" w:space="0" w:color="auto"/>
            </w:tcBorders>
          </w:tcPr>
          <w:p w:rsidR="00062E9C" w:rsidRPr="00983921" w:rsidRDefault="00062E9C" w:rsidP="004123B2">
            <w:pPr>
              <w:spacing w:after="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Балансова вартість об’єкту з ПДВ (грн.)</w:t>
            </w:r>
          </w:p>
        </w:tc>
      </w:tr>
      <w:tr w:rsidR="00062E9C" w:rsidRPr="00983921" w:rsidTr="00062E9C">
        <w:trPr>
          <w:trHeight w:val="630"/>
        </w:trPr>
        <w:tc>
          <w:tcPr>
            <w:tcW w:w="849" w:type="dxa"/>
            <w:tcBorders>
              <w:top w:val="single" w:sz="4" w:space="0" w:color="auto"/>
              <w:left w:val="single" w:sz="4" w:space="0" w:color="auto"/>
              <w:bottom w:val="single" w:sz="4" w:space="0" w:color="auto"/>
              <w:right w:val="single" w:sz="4" w:space="0" w:color="auto"/>
            </w:tcBorders>
          </w:tcPr>
          <w:p w:rsidR="00062E9C" w:rsidRPr="00F461B2" w:rsidRDefault="00062E9C" w:rsidP="00F461B2">
            <w:pPr>
              <w:pStyle w:val="a3"/>
              <w:numPr>
                <w:ilvl w:val="0"/>
                <w:numId w:val="2"/>
              </w:numPr>
              <w:spacing w:after="0" w:line="240" w:lineRule="auto"/>
              <w:jc w:val="center"/>
              <w:rPr>
                <w:rFonts w:ascii="Times New Roman" w:eastAsia="Times New Roman" w:hAnsi="Times New Roman" w:cs="Times New Roman"/>
                <w:lang w:eastAsia="ru-RU"/>
              </w:rPr>
            </w:pPr>
          </w:p>
        </w:tc>
        <w:tc>
          <w:tcPr>
            <w:tcW w:w="3829" w:type="dxa"/>
            <w:tcBorders>
              <w:top w:val="single" w:sz="4" w:space="0" w:color="auto"/>
              <w:left w:val="single" w:sz="4" w:space="0" w:color="auto"/>
              <w:bottom w:val="single" w:sz="4" w:space="0" w:color="auto"/>
              <w:right w:val="single" w:sz="4" w:space="0" w:color="auto"/>
            </w:tcBorders>
          </w:tcPr>
          <w:p w:rsidR="00062E9C" w:rsidRPr="00983921" w:rsidRDefault="00062E9C" w:rsidP="0064677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uk-UA" w:eastAsia="ru-RU"/>
              </w:rPr>
              <w:t xml:space="preserve">Вузол обліку теплопостачання з установкою автоматизованого пристрою оптимізації тепло споживання у підвальному приміщенні </w:t>
            </w:r>
            <w:r w:rsidRPr="00F210C2">
              <w:rPr>
                <w:rFonts w:ascii="Times New Roman" w:hAnsi="Times New Roman" w:cs="Times New Roman"/>
                <w:sz w:val="24"/>
                <w:szCs w:val="24"/>
                <w:lang w:val="uk-UA" w:eastAsia="ru-RU"/>
              </w:rPr>
              <w:t>Броварської загальноосвітньої школи І-ІІІ ступенів №2 ім. В.О.Сухомлин</w:t>
            </w:r>
            <w:r>
              <w:rPr>
                <w:rFonts w:ascii="Times New Roman" w:hAnsi="Times New Roman" w:cs="Times New Roman"/>
                <w:sz w:val="24"/>
                <w:szCs w:val="24"/>
                <w:lang w:val="uk-UA" w:eastAsia="ru-RU"/>
              </w:rPr>
              <w:t>-</w:t>
            </w:r>
            <w:r w:rsidRPr="00F210C2">
              <w:rPr>
                <w:rFonts w:ascii="Times New Roman" w:hAnsi="Times New Roman" w:cs="Times New Roman"/>
                <w:sz w:val="24"/>
                <w:szCs w:val="24"/>
                <w:lang w:val="uk-UA" w:eastAsia="ru-RU"/>
              </w:rPr>
              <w:t>ського</w:t>
            </w:r>
            <w:r>
              <w:rPr>
                <w:rFonts w:ascii="Times New Roman" w:hAnsi="Times New Roman" w:cs="Times New Roman"/>
                <w:sz w:val="24"/>
                <w:szCs w:val="24"/>
                <w:lang w:val="uk-UA" w:eastAsia="ru-RU"/>
              </w:rPr>
              <w:t xml:space="preserve">, м.Бровари, Київської області </w:t>
            </w:r>
            <w:r>
              <w:rPr>
                <w:rFonts w:ascii="Times New Roman" w:eastAsia="Times New Roman" w:hAnsi="Times New Roman" w:cs="Times New Roman"/>
                <w:lang w:val="uk-UA" w:eastAsia="ru-RU"/>
              </w:rPr>
              <w:t>(після завершеного капітального ремонту, проектні роботи 17997,00 грн., капітальний ремонт 435802,80 грн.)</w:t>
            </w:r>
          </w:p>
        </w:tc>
        <w:tc>
          <w:tcPr>
            <w:tcW w:w="1134" w:type="dxa"/>
            <w:tcBorders>
              <w:top w:val="single" w:sz="4" w:space="0" w:color="auto"/>
              <w:left w:val="single" w:sz="4" w:space="0" w:color="auto"/>
              <w:bottom w:val="single" w:sz="4" w:space="0" w:color="auto"/>
              <w:right w:val="single" w:sz="4" w:space="0" w:color="auto"/>
            </w:tcBorders>
          </w:tcPr>
          <w:p w:rsidR="00062E9C" w:rsidRDefault="00062E9C" w:rsidP="004123B2">
            <w:pPr>
              <w:spacing w:after="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1</w:t>
            </w:r>
          </w:p>
        </w:tc>
        <w:tc>
          <w:tcPr>
            <w:tcW w:w="4111" w:type="dxa"/>
            <w:tcBorders>
              <w:top w:val="single" w:sz="4" w:space="0" w:color="auto"/>
              <w:left w:val="single" w:sz="4" w:space="0" w:color="auto"/>
              <w:bottom w:val="single" w:sz="4" w:space="0" w:color="auto"/>
              <w:right w:val="single" w:sz="4" w:space="0" w:color="auto"/>
            </w:tcBorders>
          </w:tcPr>
          <w:p w:rsidR="00062E9C" w:rsidRDefault="00062E9C" w:rsidP="004123B2">
            <w:pPr>
              <w:spacing w:after="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453 799,80</w:t>
            </w:r>
          </w:p>
        </w:tc>
      </w:tr>
    </w:tbl>
    <w:p w:rsidR="00F461B2" w:rsidRPr="00F210C2" w:rsidRDefault="00F461B2">
      <w:pPr>
        <w:rPr>
          <w:lang w:val="uk-UA"/>
        </w:rPr>
      </w:pPr>
      <w:bookmarkStart w:id="0" w:name="_GoBack"/>
      <w:bookmarkEnd w:id="0"/>
    </w:p>
    <w:p w:rsidR="00D56470" w:rsidRDefault="00D56470" w:rsidP="00D56470">
      <w:pPr>
        <w:pStyle w:val="a4"/>
        <w:jc w:val="both"/>
        <w:rPr>
          <w:rFonts w:ascii="Times New Roman" w:hAnsi="Times New Roman" w:cs="Times New Roman"/>
          <w:sz w:val="28"/>
          <w:szCs w:val="28"/>
          <w:lang w:val="uk-UA" w:eastAsia="ru-RU"/>
        </w:rPr>
      </w:pPr>
      <w:r>
        <w:rPr>
          <w:rFonts w:ascii="Times New Roman" w:hAnsi="Times New Roman" w:cs="Times New Roman"/>
          <w:sz w:val="28"/>
          <w:szCs w:val="28"/>
          <w:lang w:val="uk-UA"/>
        </w:rPr>
        <w:t>3</w:t>
      </w:r>
      <w:r w:rsidRPr="00F461B2">
        <w:rPr>
          <w:rFonts w:ascii="Times New Roman" w:hAnsi="Times New Roman" w:cs="Times New Roman"/>
          <w:sz w:val="28"/>
          <w:szCs w:val="28"/>
          <w:lang w:val="uk-UA"/>
        </w:rPr>
        <w:t xml:space="preserve">.  </w:t>
      </w:r>
      <w:r w:rsidRPr="00F461B2">
        <w:rPr>
          <w:rFonts w:ascii="Times New Roman" w:hAnsi="Times New Roman" w:cs="Times New Roman"/>
          <w:sz w:val="28"/>
          <w:szCs w:val="28"/>
          <w:lang w:val="uk-UA" w:eastAsia="ru-RU"/>
        </w:rPr>
        <w:t xml:space="preserve">Перелік основних засобів, що передаються з балансу управління будівництва, житлово-комунального господарства, інфраструктури та </w:t>
      </w:r>
      <w:r w:rsidRPr="00F461B2">
        <w:rPr>
          <w:rFonts w:ascii="Times New Roman" w:hAnsi="Times New Roman" w:cs="Times New Roman"/>
          <w:sz w:val="28"/>
          <w:szCs w:val="28"/>
          <w:lang w:val="uk-UA" w:eastAsia="ru-RU"/>
        </w:rPr>
        <w:lastRenderedPageBreak/>
        <w:t>транспорту Броварської міської ради Броварського району Київської області на баланс</w:t>
      </w:r>
      <w:r>
        <w:rPr>
          <w:rFonts w:ascii="Times New Roman" w:hAnsi="Times New Roman" w:cs="Times New Roman"/>
          <w:sz w:val="28"/>
          <w:szCs w:val="28"/>
          <w:lang w:val="uk-UA" w:eastAsia="ru-RU"/>
        </w:rPr>
        <w:t xml:space="preserve"> комунального закладу «Міський культурний центр» Броварської міської ради Броварського району Київської області</w:t>
      </w:r>
    </w:p>
    <w:tbl>
      <w:tblPr>
        <w:tblpPr w:leftFromText="180" w:rightFromText="180" w:bottomFromText="200" w:vertAnchor="text" w:tblpX="-209"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219"/>
        <w:gridCol w:w="1134"/>
        <w:gridCol w:w="3969"/>
      </w:tblGrid>
      <w:tr w:rsidR="00D56470" w:rsidRPr="00D56470" w:rsidTr="004123B2">
        <w:trPr>
          <w:trHeight w:val="630"/>
        </w:trPr>
        <w:tc>
          <w:tcPr>
            <w:tcW w:w="709" w:type="dxa"/>
            <w:tcBorders>
              <w:top w:val="single" w:sz="4" w:space="0" w:color="auto"/>
              <w:left w:val="single" w:sz="4" w:space="0" w:color="auto"/>
              <w:bottom w:val="single" w:sz="4" w:space="0" w:color="auto"/>
              <w:right w:val="single" w:sz="4" w:space="0" w:color="auto"/>
            </w:tcBorders>
            <w:hideMark/>
          </w:tcPr>
          <w:p w:rsidR="00D56470" w:rsidRPr="00D56470" w:rsidRDefault="00D56470" w:rsidP="00D56470">
            <w:pPr>
              <w:spacing w:after="0"/>
              <w:ind w:left="-108" w:right="-108"/>
              <w:jc w:val="center"/>
              <w:rPr>
                <w:rFonts w:ascii="Times New Roman" w:eastAsia="Times New Roman" w:hAnsi="Times New Roman" w:cs="Times New Roman"/>
                <w:sz w:val="24"/>
                <w:szCs w:val="24"/>
              </w:rPr>
            </w:pPr>
            <w:r w:rsidRPr="00D56470">
              <w:rPr>
                <w:rFonts w:ascii="Times New Roman" w:eastAsia="Times New Roman" w:hAnsi="Times New Roman" w:cs="Times New Roman"/>
                <w:sz w:val="24"/>
                <w:szCs w:val="24"/>
              </w:rPr>
              <w:t>№</w:t>
            </w:r>
          </w:p>
          <w:p w:rsidR="00D56470" w:rsidRPr="00D56470" w:rsidRDefault="00D56470" w:rsidP="00D56470">
            <w:pPr>
              <w:spacing w:after="0"/>
              <w:ind w:left="-108" w:right="-108"/>
              <w:jc w:val="center"/>
              <w:rPr>
                <w:rFonts w:ascii="Times New Roman" w:eastAsia="Times New Roman" w:hAnsi="Times New Roman" w:cs="Times New Roman"/>
                <w:sz w:val="24"/>
                <w:szCs w:val="24"/>
                <w:lang w:val="uk-UA" w:eastAsia="uk-UA"/>
              </w:rPr>
            </w:pPr>
            <w:r w:rsidRPr="00D56470">
              <w:rPr>
                <w:rFonts w:ascii="Times New Roman" w:eastAsia="Times New Roman" w:hAnsi="Times New Roman" w:cs="Times New Roman"/>
                <w:sz w:val="24"/>
                <w:szCs w:val="24"/>
              </w:rPr>
              <w:t>п/п</w:t>
            </w:r>
          </w:p>
        </w:tc>
        <w:tc>
          <w:tcPr>
            <w:tcW w:w="4219" w:type="dxa"/>
            <w:tcBorders>
              <w:top w:val="single" w:sz="4" w:space="0" w:color="auto"/>
              <w:left w:val="single" w:sz="4" w:space="0" w:color="auto"/>
              <w:bottom w:val="single" w:sz="4" w:space="0" w:color="auto"/>
              <w:right w:val="single" w:sz="4" w:space="0" w:color="auto"/>
            </w:tcBorders>
            <w:hideMark/>
          </w:tcPr>
          <w:p w:rsidR="00D56470" w:rsidRPr="00D56470" w:rsidRDefault="00D56470" w:rsidP="00D56470">
            <w:pPr>
              <w:spacing w:after="0"/>
              <w:jc w:val="center"/>
              <w:rPr>
                <w:rFonts w:ascii="Times New Roman" w:eastAsia="Times New Roman" w:hAnsi="Times New Roman" w:cs="Times New Roman"/>
                <w:sz w:val="24"/>
                <w:szCs w:val="24"/>
                <w:lang w:val="uk-UA" w:eastAsia="uk-UA"/>
              </w:rPr>
            </w:pPr>
            <w:r w:rsidRPr="00D56470">
              <w:rPr>
                <w:rFonts w:ascii="Times New Roman" w:eastAsia="Times New Roman" w:hAnsi="Times New Roman" w:cs="Times New Roman"/>
                <w:sz w:val="24"/>
                <w:szCs w:val="24"/>
              </w:rPr>
              <w:t>Назва</w:t>
            </w:r>
            <w:r w:rsidRPr="00D56470">
              <w:rPr>
                <w:rFonts w:ascii="Times New Roman" w:eastAsia="Times New Roman" w:hAnsi="Times New Roman" w:cs="Times New Roman"/>
                <w:sz w:val="24"/>
                <w:szCs w:val="24"/>
                <w:lang w:val="uk-UA"/>
              </w:rPr>
              <w:t xml:space="preserve">  об’єкту</w:t>
            </w:r>
          </w:p>
        </w:tc>
        <w:tc>
          <w:tcPr>
            <w:tcW w:w="1134" w:type="dxa"/>
            <w:tcBorders>
              <w:top w:val="single" w:sz="4" w:space="0" w:color="auto"/>
              <w:left w:val="single" w:sz="4" w:space="0" w:color="auto"/>
              <w:bottom w:val="single" w:sz="4" w:space="0" w:color="auto"/>
              <w:right w:val="single" w:sz="4" w:space="0" w:color="auto"/>
            </w:tcBorders>
          </w:tcPr>
          <w:p w:rsidR="00D56470" w:rsidRPr="00D56470" w:rsidRDefault="00D56470" w:rsidP="00D56470">
            <w:pPr>
              <w:spacing w:after="0"/>
              <w:jc w:val="center"/>
              <w:rPr>
                <w:rFonts w:ascii="Times New Roman" w:eastAsia="Times New Roman" w:hAnsi="Times New Roman" w:cs="Times New Roman"/>
                <w:sz w:val="24"/>
                <w:szCs w:val="24"/>
                <w:lang w:val="uk-UA"/>
              </w:rPr>
            </w:pPr>
            <w:r w:rsidRPr="00D56470">
              <w:rPr>
                <w:rFonts w:ascii="Times New Roman" w:eastAsia="Times New Roman" w:hAnsi="Times New Roman" w:cs="Times New Roman"/>
                <w:sz w:val="24"/>
                <w:szCs w:val="24"/>
                <w:lang w:val="uk-UA"/>
              </w:rPr>
              <w:t>Кіль-</w:t>
            </w:r>
          </w:p>
          <w:p w:rsidR="00D56470" w:rsidRPr="00D56470" w:rsidRDefault="00D56470" w:rsidP="00D56470">
            <w:pPr>
              <w:spacing w:after="0"/>
              <w:jc w:val="center"/>
              <w:rPr>
                <w:rFonts w:ascii="Times New Roman" w:eastAsia="Times New Roman" w:hAnsi="Times New Roman" w:cs="Times New Roman"/>
                <w:sz w:val="24"/>
                <w:szCs w:val="24"/>
                <w:lang w:val="uk-UA"/>
              </w:rPr>
            </w:pPr>
            <w:r w:rsidRPr="00D56470">
              <w:rPr>
                <w:rFonts w:ascii="Times New Roman" w:eastAsia="Times New Roman" w:hAnsi="Times New Roman" w:cs="Times New Roman"/>
                <w:sz w:val="24"/>
                <w:szCs w:val="24"/>
                <w:lang w:val="uk-UA"/>
              </w:rPr>
              <w:t xml:space="preserve">кість, </w:t>
            </w:r>
          </w:p>
          <w:p w:rsidR="00D56470" w:rsidRPr="00D56470" w:rsidRDefault="00D56470" w:rsidP="00D56470">
            <w:pPr>
              <w:spacing w:after="0"/>
              <w:jc w:val="center"/>
              <w:rPr>
                <w:rFonts w:ascii="Times New Roman" w:eastAsia="Times New Roman" w:hAnsi="Times New Roman" w:cs="Times New Roman"/>
                <w:sz w:val="24"/>
                <w:szCs w:val="24"/>
                <w:lang w:val="uk-UA"/>
              </w:rPr>
            </w:pPr>
          </w:p>
          <w:p w:rsidR="00D56470" w:rsidRPr="00D56470" w:rsidRDefault="00D56470" w:rsidP="00D56470">
            <w:pPr>
              <w:spacing w:after="0"/>
              <w:jc w:val="center"/>
              <w:rPr>
                <w:rFonts w:ascii="Times New Roman" w:eastAsia="Times New Roman" w:hAnsi="Times New Roman" w:cs="Times New Roman"/>
                <w:sz w:val="24"/>
                <w:szCs w:val="24"/>
                <w:lang w:val="uk-UA"/>
              </w:rPr>
            </w:pPr>
            <w:r w:rsidRPr="00D56470">
              <w:rPr>
                <w:rFonts w:ascii="Times New Roman" w:eastAsia="Times New Roman" w:hAnsi="Times New Roman" w:cs="Times New Roman"/>
                <w:sz w:val="24"/>
                <w:szCs w:val="24"/>
                <w:lang w:val="uk-UA"/>
              </w:rPr>
              <w:t>(шт)</w:t>
            </w:r>
          </w:p>
        </w:tc>
        <w:tc>
          <w:tcPr>
            <w:tcW w:w="3969" w:type="dxa"/>
            <w:tcBorders>
              <w:top w:val="single" w:sz="4" w:space="0" w:color="auto"/>
              <w:left w:val="single" w:sz="4" w:space="0" w:color="auto"/>
              <w:bottom w:val="single" w:sz="4" w:space="0" w:color="auto"/>
              <w:right w:val="single" w:sz="4" w:space="0" w:color="auto"/>
            </w:tcBorders>
            <w:hideMark/>
          </w:tcPr>
          <w:p w:rsidR="00D56470" w:rsidRPr="00D56470" w:rsidRDefault="00D56470" w:rsidP="00D56470">
            <w:pPr>
              <w:spacing w:after="0"/>
              <w:jc w:val="center"/>
              <w:rPr>
                <w:rFonts w:ascii="Times New Roman" w:eastAsia="Times New Roman" w:hAnsi="Times New Roman" w:cs="Times New Roman"/>
                <w:sz w:val="24"/>
                <w:szCs w:val="24"/>
                <w:lang w:val="uk-UA"/>
              </w:rPr>
            </w:pPr>
            <w:r w:rsidRPr="00D56470">
              <w:rPr>
                <w:rFonts w:ascii="Times New Roman" w:eastAsia="Times New Roman" w:hAnsi="Times New Roman" w:cs="Times New Roman"/>
                <w:sz w:val="24"/>
                <w:szCs w:val="24"/>
                <w:lang w:val="uk-UA"/>
              </w:rPr>
              <w:t>Балансова вартість</w:t>
            </w:r>
          </w:p>
          <w:p w:rsidR="00D56470" w:rsidRPr="00D56470" w:rsidRDefault="00D56470" w:rsidP="00D56470">
            <w:pPr>
              <w:spacing w:after="0"/>
              <w:ind w:right="-108"/>
              <w:jc w:val="center"/>
              <w:rPr>
                <w:rFonts w:ascii="Times New Roman" w:eastAsia="Times New Roman" w:hAnsi="Times New Roman" w:cs="Times New Roman"/>
                <w:sz w:val="24"/>
                <w:szCs w:val="24"/>
                <w:lang w:val="uk-UA"/>
              </w:rPr>
            </w:pPr>
            <w:r w:rsidRPr="00D56470">
              <w:rPr>
                <w:rFonts w:ascii="Times New Roman" w:eastAsia="Times New Roman" w:hAnsi="Times New Roman" w:cs="Times New Roman"/>
                <w:sz w:val="24"/>
                <w:szCs w:val="24"/>
                <w:lang w:val="uk-UA"/>
              </w:rPr>
              <w:t>з ПДВ</w:t>
            </w:r>
          </w:p>
          <w:p w:rsidR="00D56470" w:rsidRPr="00D56470" w:rsidRDefault="00D56470" w:rsidP="00D56470">
            <w:pPr>
              <w:spacing w:after="0"/>
              <w:ind w:right="-108"/>
              <w:jc w:val="center"/>
              <w:rPr>
                <w:rFonts w:ascii="Times New Roman" w:eastAsia="Times New Roman" w:hAnsi="Times New Roman" w:cs="Times New Roman"/>
                <w:sz w:val="24"/>
                <w:szCs w:val="24"/>
                <w:lang w:val="uk-UA"/>
              </w:rPr>
            </w:pPr>
            <w:r w:rsidRPr="00D56470">
              <w:rPr>
                <w:rFonts w:ascii="Times New Roman" w:eastAsia="Times New Roman" w:hAnsi="Times New Roman" w:cs="Times New Roman"/>
                <w:sz w:val="24"/>
                <w:szCs w:val="24"/>
                <w:lang w:val="uk-UA"/>
              </w:rPr>
              <w:t>(грн.)</w:t>
            </w:r>
          </w:p>
        </w:tc>
      </w:tr>
      <w:tr w:rsidR="00D56470" w:rsidRPr="00D56470" w:rsidTr="004123B2">
        <w:trPr>
          <w:trHeight w:val="630"/>
        </w:trPr>
        <w:tc>
          <w:tcPr>
            <w:tcW w:w="709" w:type="dxa"/>
            <w:tcBorders>
              <w:top w:val="single" w:sz="4" w:space="0" w:color="auto"/>
              <w:left w:val="single" w:sz="4" w:space="0" w:color="auto"/>
              <w:bottom w:val="single" w:sz="4" w:space="0" w:color="auto"/>
              <w:right w:val="single" w:sz="4" w:space="0" w:color="auto"/>
            </w:tcBorders>
          </w:tcPr>
          <w:p w:rsidR="00D56470" w:rsidRPr="00D56470" w:rsidRDefault="00D56470" w:rsidP="00D56470">
            <w:pPr>
              <w:numPr>
                <w:ilvl w:val="0"/>
                <w:numId w:val="4"/>
              </w:numPr>
              <w:spacing w:after="0" w:line="240" w:lineRule="auto"/>
              <w:ind w:right="-108"/>
              <w:contextualSpacing/>
              <w:jc w:val="center"/>
              <w:rPr>
                <w:rFonts w:ascii="Times New Roman" w:eastAsia="Times New Roman" w:hAnsi="Times New Roman" w:cs="Times New Roman"/>
                <w:sz w:val="24"/>
                <w:szCs w:val="24"/>
              </w:rPr>
            </w:pPr>
          </w:p>
        </w:tc>
        <w:tc>
          <w:tcPr>
            <w:tcW w:w="4219" w:type="dxa"/>
            <w:tcBorders>
              <w:top w:val="single" w:sz="4" w:space="0" w:color="auto"/>
              <w:left w:val="single" w:sz="4" w:space="0" w:color="auto"/>
              <w:bottom w:val="single" w:sz="4" w:space="0" w:color="auto"/>
              <w:right w:val="single" w:sz="4" w:space="0" w:color="auto"/>
            </w:tcBorders>
          </w:tcPr>
          <w:p w:rsidR="00D56470" w:rsidRPr="00D56470" w:rsidRDefault="00D56470" w:rsidP="00646772">
            <w:pPr>
              <w:spacing w:after="0"/>
              <w:jc w:val="both"/>
              <w:rPr>
                <w:rFonts w:ascii="Times New Roman" w:eastAsia="Times New Roman" w:hAnsi="Times New Roman" w:cs="Times New Roman"/>
                <w:sz w:val="24"/>
                <w:szCs w:val="24"/>
                <w:lang w:val="uk-UA"/>
              </w:rPr>
            </w:pPr>
            <w:r w:rsidRPr="00D56470">
              <w:rPr>
                <w:rFonts w:ascii="Times New Roman" w:eastAsia="Times New Roman" w:hAnsi="Times New Roman" w:cs="Times New Roman"/>
                <w:sz w:val="24"/>
                <w:szCs w:val="24"/>
                <w:lang w:val="uk-UA"/>
              </w:rPr>
              <w:t>Внутрішні приміщення міського культурного центру по бульвару Незалежності ,4 в м.Бровари Київської області (після завершеного капітального ремонту, проектні роботи 88071,71 грн., капітальний ремонт 3430819,20 грн., технічний нагляд 36066,60 грн., авторський нагляд 12672,00 грн.)</w:t>
            </w:r>
          </w:p>
        </w:tc>
        <w:tc>
          <w:tcPr>
            <w:tcW w:w="1134" w:type="dxa"/>
            <w:tcBorders>
              <w:top w:val="single" w:sz="4" w:space="0" w:color="auto"/>
              <w:left w:val="single" w:sz="4" w:space="0" w:color="auto"/>
              <w:bottom w:val="single" w:sz="4" w:space="0" w:color="auto"/>
              <w:right w:val="single" w:sz="4" w:space="0" w:color="auto"/>
            </w:tcBorders>
          </w:tcPr>
          <w:p w:rsidR="00D56470" w:rsidRPr="00D56470" w:rsidRDefault="00D56470" w:rsidP="00D56470">
            <w:pPr>
              <w:spacing w:after="0"/>
              <w:jc w:val="center"/>
              <w:rPr>
                <w:rFonts w:ascii="Times New Roman" w:eastAsia="Times New Roman" w:hAnsi="Times New Roman" w:cs="Times New Roman"/>
                <w:sz w:val="24"/>
                <w:szCs w:val="24"/>
                <w:lang w:val="uk-UA"/>
              </w:rPr>
            </w:pPr>
            <w:r w:rsidRPr="00D56470">
              <w:rPr>
                <w:rFonts w:ascii="Times New Roman" w:eastAsia="Times New Roman" w:hAnsi="Times New Roman" w:cs="Times New Roman"/>
                <w:sz w:val="24"/>
                <w:szCs w:val="24"/>
                <w:lang w:val="uk-UA"/>
              </w:rPr>
              <w:t>1</w:t>
            </w:r>
          </w:p>
        </w:tc>
        <w:tc>
          <w:tcPr>
            <w:tcW w:w="3969" w:type="dxa"/>
            <w:tcBorders>
              <w:top w:val="single" w:sz="4" w:space="0" w:color="auto"/>
              <w:left w:val="single" w:sz="4" w:space="0" w:color="auto"/>
              <w:bottom w:val="single" w:sz="4" w:space="0" w:color="auto"/>
              <w:right w:val="single" w:sz="4" w:space="0" w:color="auto"/>
            </w:tcBorders>
          </w:tcPr>
          <w:p w:rsidR="00D56470" w:rsidRPr="00D56470" w:rsidRDefault="00D56470" w:rsidP="00D56470">
            <w:pPr>
              <w:spacing w:after="0"/>
              <w:jc w:val="center"/>
              <w:rPr>
                <w:rFonts w:ascii="Times New Roman" w:eastAsia="Times New Roman" w:hAnsi="Times New Roman" w:cs="Times New Roman"/>
                <w:sz w:val="24"/>
                <w:szCs w:val="24"/>
                <w:lang w:val="uk-UA"/>
              </w:rPr>
            </w:pPr>
            <w:r w:rsidRPr="00D56470">
              <w:rPr>
                <w:rFonts w:ascii="Times New Roman" w:eastAsia="Times New Roman" w:hAnsi="Times New Roman" w:cs="Times New Roman"/>
                <w:sz w:val="24"/>
                <w:szCs w:val="24"/>
                <w:lang w:val="uk-UA"/>
              </w:rPr>
              <w:t>3 567 629,51</w:t>
            </w:r>
          </w:p>
        </w:tc>
      </w:tr>
    </w:tbl>
    <w:p w:rsidR="000E2E44" w:rsidRDefault="000E2E44" w:rsidP="000E2E44">
      <w:pPr>
        <w:pStyle w:val="a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4. </w:t>
      </w:r>
      <w:r w:rsidRPr="00F461B2">
        <w:rPr>
          <w:rFonts w:ascii="Times New Roman" w:hAnsi="Times New Roman" w:cs="Times New Roman"/>
          <w:sz w:val="28"/>
          <w:szCs w:val="28"/>
          <w:lang w:val="uk-UA" w:eastAsia="ru-RU"/>
        </w:rPr>
        <w:t>Перелік основних засобів, що передаються з балансу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на баланс</w:t>
      </w:r>
      <w:r>
        <w:rPr>
          <w:rFonts w:ascii="Times New Roman" w:hAnsi="Times New Roman" w:cs="Times New Roman"/>
          <w:sz w:val="28"/>
          <w:szCs w:val="28"/>
          <w:lang w:val="uk-UA" w:eastAsia="ru-RU"/>
        </w:rPr>
        <w:t xml:space="preserve"> комунального підприємства Броварської міської ради Броварського району Київської області «Міський футбольний клуб «Бровари»</w:t>
      </w:r>
    </w:p>
    <w:tbl>
      <w:tblPr>
        <w:tblpPr w:leftFromText="180" w:rightFromText="180" w:bottomFromText="200" w:vertAnchor="text" w:tblpX="-209"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219"/>
        <w:gridCol w:w="1134"/>
        <w:gridCol w:w="3969"/>
      </w:tblGrid>
      <w:tr w:rsidR="000E2E44" w:rsidRPr="00D56470" w:rsidTr="007A1B47">
        <w:trPr>
          <w:trHeight w:val="630"/>
        </w:trPr>
        <w:tc>
          <w:tcPr>
            <w:tcW w:w="709" w:type="dxa"/>
            <w:tcBorders>
              <w:top w:val="single" w:sz="4" w:space="0" w:color="auto"/>
              <w:left w:val="single" w:sz="4" w:space="0" w:color="auto"/>
              <w:bottom w:val="single" w:sz="4" w:space="0" w:color="auto"/>
              <w:right w:val="single" w:sz="4" w:space="0" w:color="auto"/>
            </w:tcBorders>
            <w:hideMark/>
          </w:tcPr>
          <w:p w:rsidR="000E2E44" w:rsidRPr="00D56470" w:rsidRDefault="000E2E44" w:rsidP="007A1B47">
            <w:pPr>
              <w:spacing w:after="0"/>
              <w:ind w:left="-108" w:right="-108"/>
              <w:jc w:val="center"/>
              <w:rPr>
                <w:rFonts w:ascii="Times New Roman" w:eastAsia="Times New Roman" w:hAnsi="Times New Roman" w:cs="Times New Roman"/>
                <w:sz w:val="24"/>
                <w:szCs w:val="24"/>
              </w:rPr>
            </w:pPr>
            <w:r w:rsidRPr="00D56470">
              <w:rPr>
                <w:rFonts w:ascii="Times New Roman" w:eastAsia="Times New Roman" w:hAnsi="Times New Roman" w:cs="Times New Roman"/>
                <w:sz w:val="24"/>
                <w:szCs w:val="24"/>
              </w:rPr>
              <w:t>№</w:t>
            </w:r>
          </w:p>
          <w:p w:rsidR="000E2E44" w:rsidRPr="00D56470" w:rsidRDefault="000E2E44" w:rsidP="007A1B47">
            <w:pPr>
              <w:spacing w:after="0"/>
              <w:ind w:left="-108" w:right="-108"/>
              <w:jc w:val="center"/>
              <w:rPr>
                <w:rFonts w:ascii="Times New Roman" w:eastAsia="Times New Roman" w:hAnsi="Times New Roman" w:cs="Times New Roman"/>
                <w:sz w:val="24"/>
                <w:szCs w:val="24"/>
                <w:lang w:val="uk-UA" w:eastAsia="uk-UA"/>
              </w:rPr>
            </w:pPr>
            <w:r w:rsidRPr="00D56470">
              <w:rPr>
                <w:rFonts w:ascii="Times New Roman" w:eastAsia="Times New Roman" w:hAnsi="Times New Roman" w:cs="Times New Roman"/>
                <w:sz w:val="24"/>
                <w:szCs w:val="24"/>
              </w:rPr>
              <w:t>п/п</w:t>
            </w:r>
          </w:p>
        </w:tc>
        <w:tc>
          <w:tcPr>
            <w:tcW w:w="4219" w:type="dxa"/>
            <w:tcBorders>
              <w:top w:val="single" w:sz="4" w:space="0" w:color="auto"/>
              <w:left w:val="single" w:sz="4" w:space="0" w:color="auto"/>
              <w:bottom w:val="single" w:sz="4" w:space="0" w:color="auto"/>
              <w:right w:val="single" w:sz="4" w:space="0" w:color="auto"/>
            </w:tcBorders>
            <w:hideMark/>
          </w:tcPr>
          <w:p w:rsidR="000E2E44" w:rsidRPr="00D56470" w:rsidRDefault="000E2E44" w:rsidP="007A1B47">
            <w:pPr>
              <w:spacing w:after="0"/>
              <w:jc w:val="center"/>
              <w:rPr>
                <w:rFonts w:ascii="Times New Roman" w:eastAsia="Times New Roman" w:hAnsi="Times New Roman" w:cs="Times New Roman"/>
                <w:sz w:val="24"/>
                <w:szCs w:val="24"/>
                <w:lang w:val="uk-UA" w:eastAsia="uk-UA"/>
              </w:rPr>
            </w:pPr>
            <w:r w:rsidRPr="00D56470">
              <w:rPr>
                <w:rFonts w:ascii="Times New Roman" w:eastAsia="Times New Roman" w:hAnsi="Times New Roman" w:cs="Times New Roman"/>
                <w:sz w:val="24"/>
                <w:szCs w:val="24"/>
              </w:rPr>
              <w:t>Назва</w:t>
            </w:r>
            <w:r w:rsidRPr="00D56470">
              <w:rPr>
                <w:rFonts w:ascii="Times New Roman" w:eastAsia="Times New Roman" w:hAnsi="Times New Roman" w:cs="Times New Roman"/>
                <w:sz w:val="24"/>
                <w:szCs w:val="24"/>
                <w:lang w:val="uk-UA"/>
              </w:rPr>
              <w:t xml:space="preserve">  об’єкту</w:t>
            </w:r>
          </w:p>
        </w:tc>
        <w:tc>
          <w:tcPr>
            <w:tcW w:w="1134" w:type="dxa"/>
            <w:tcBorders>
              <w:top w:val="single" w:sz="4" w:space="0" w:color="auto"/>
              <w:left w:val="single" w:sz="4" w:space="0" w:color="auto"/>
              <w:bottom w:val="single" w:sz="4" w:space="0" w:color="auto"/>
              <w:right w:val="single" w:sz="4" w:space="0" w:color="auto"/>
            </w:tcBorders>
          </w:tcPr>
          <w:p w:rsidR="000E2E44" w:rsidRPr="00D56470" w:rsidRDefault="000E2E44" w:rsidP="007A1B47">
            <w:pPr>
              <w:spacing w:after="0"/>
              <w:jc w:val="center"/>
              <w:rPr>
                <w:rFonts w:ascii="Times New Roman" w:eastAsia="Times New Roman" w:hAnsi="Times New Roman" w:cs="Times New Roman"/>
                <w:sz w:val="24"/>
                <w:szCs w:val="24"/>
                <w:lang w:val="uk-UA"/>
              </w:rPr>
            </w:pPr>
            <w:r w:rsidRPr="00D56470">
              <w:rPr>
                <w:rFonts w:ascii="Times New Roman" w:eastAsia="Times New Roman" w:hAnsi="Times New Roman" w:cs="Times New Roman"/>
                <w:sz w:val="24"/>
                <w:szCs w:val="24"/>
                <w:lang w:val="uk-UA"/>
              </w:rPr>
              <w:t>Кіль-</w:t>
            </w:r>
          </w:p>
          <w:p w:rsidR="000E2E44" w:rsidRPr="00D56470" w:rsidRDefault="000E2E44" w:rsidP="007A1B47">
            <w:pPr>
              <w:spacing w:after="0"/>
              <w:jc w:val="center"/>
              <w:rPr>
                <w:rFonts w:ascii="Times New Roman" w:eastAsia="Times New Roman" w:hAnsi="Times New Roman" w:cs="Times New Roman"/>
                <w:sz w:val="24"/>
                <w:szCs w:val="24"/>
                <w:lang w:val="uk-UA"/>
              </w:rPr>
            </w:pPr>
            <w:r w:rsidRPr="00D56470">
              <w:rPr>
                <w:rFonts w:ascii="Times New Roman" w:eastAsia="Times New Roman" w:hAnsi="Times New Roman" w:cs="Times New Roman"/>
                <w:sz w:val="24"/>
                <w:szCs w:val="24"/>
                <w:lang w:val="uk-UA"/>
              </w:rPr>
              <w:t xml:space="preserve">кість, </w:t>
            </w:r>
          </w:p>
          <w:p w:rsidR="000E2E44" w:rsidRPr="00D56470" w:rsidRDefault="000E2E44" w:rsidP="007A1B47">
            <w:pPr>
              <w:spacing w:after="0"/>
              <w:jc w:val="center"/>
              <w:rPr>
                <w:rFonts w:ascii="Times New Roman" w:eastAsia="Times New Roman" w:hAnsi="Times New Roman" w:cs="Times New Roman"/>
                <w:sz w:val="24"/>
                <w:szCs w:val="24"/>
                <w:lang w:val="uk-UA"/>
              </w:rPr>
            </w:pPr>
          </w:p>
          <w:p w:rsidR="000E2E44" w:rsidRPr="00D56470" w:rsidRDefault="000E2E44" w:rsidP="007A1B47">
            <w:pPr>
              <w:spacing w:after="0"/>
              <w:jc w:val="center"/>
              <w:rPr>
                <w:rFonts w:ascii="Times New Roman" w:eastAsia="Times New Roman" w:hAnsi="Times New Roman" w:cs="Times New Roman"/>
                <w:sz w:val="24"/>
                <w:szCs w:val="24"/>
                <w:lang w:val="uk-UA"/>
              </w:rPr>
            </w:pPr>
            <w:r w:rsidRPr="00D56470">
              <w:rPr>
                <w:rFonts w:ascii="Times New Roman" w:eastAsia="Times New Roman" w:hAnsi="Times New Roman" w:cs="Times New Roman"/>
                <w:sz w:val="24"/>
                <w:szCs w:val="24"/>
                <w:lang w:val="uk-UA"/>
              </w:rPr>
              <w:t>(шт)</w:t>
            </w:r>
          </w:p>
        </w:tc>
        <w:tc>
          <w:tcPr>
            <w:tcW w:w="3969" w:type="dxa"/>
            <w:tcBorders>
              <w:top w:val="single" w:sz="4" w:space="0" w:color="auto"/>
              <w:left w:val="single" w:sz="4" w:space="0" w:color="auto"/>
              <w:bottom w:val="single" w:sz="4" w:space="0" w:color="auto"/>
              <w:right w:val="single" w:sz="4" w:space="0" w:color="auto"/>
            </w:tcBorders>
            <w:hideMark/>
          </w:tcPr>
          <w:p w:rsidR="000E2E44" w:rsidRPr="00D56470" w:rsidRDefault="000E2E44" w:rsidP="007A1B47">
            <w:pPr>
              <w:spacing w:after="0"/>
              <w:jc w:val="center"/>
              <w:rPr>
                <w:rFonts w:ascii="Times New Roman" w:eastAsia="Times New Roman" w:hAnsi="Times New Roman" w:cs="Times New Roman"/>
                <w:sz w:val="24"/>
                <w:szCs w:val="24"/>
                <w:lang w:val="uk-UA"/>
              </w:rPr>
            </w:pPr>
            <w:r w:rsidRPr="00D56470">
              <w:rPr>
                <w:rFonts w:ascii="Times New Roman" w:eastAsia="Times New Roman" w:hAnsi="Times New Roman" w:cs="Times New Roman"/>
                <w:sz w:val="24"/>
                <w:szCs w:val="24"/>
                <w:lang w:val="uk-UA"/>
              </w:rPr>
              <w:t>Балансова вартість</w:t>
            </w:r>
          </w:p>
          <w:p w:rsidR="000E2E44" w:rsidRPr="00D56470" w:rsidRDefault="000E2E44" w:rsidP="007A1B47">
            <w:pPr>
              <w:spacing w:after="0"/>
              <w:ind w:right="-108"/>
              <w:jc w:val="center"/>
              <w:rPr>
                <w:rFonts w:ascii="Times New Roman" w:eastAsia="Times New Roman" w:hAnsi="Times New Roman" w:cs="Times New Roman"/>
                <w:sz w:val="24"/>
                <w:szCs w:val="24"/>
                <w:lang w:val="uk-UA"/>
              </w:rPr>
            </w:pPr>
            <w:r w:rsidRPr="00D56470">
              <w:rPr>
                <w:rFonts w:ascii="Times New Roman" w:eastAsia="Times New Roman" w:hAnsi="Times New Roman" w:cs="Times New Roman"/>
                <w:sz w:val="24"/>
                <w:szCs w:val="24"/>
                <w:lang w:val="uk-UA"/>
              </w:rPr>
              <w:t>з ПДВ</w:t>
            </w:r>
          </w:p>
          <w:p w:rsidR="000E2E44" w:rsidRPr="00D56470" w:rsidRDefault="000E2E44" w:rsidP="007A1B47">
            <w:pPr>
              <w:spacing w:after="0"/>
              <w:ind w:right="-108"/>
              <w:jc w:val="center"/>
              <w:rPr>
                <w:rFonts w:ascii="Times New Roman" w:eastAsia="Times New Roman" w:hAnsi="Times New Roman" w:cs="Times New Roman"/>
                <w:sz w:val="24"/>
                <w:szCs w:val="24"/>
                <w:lang w:val="uk-UA"/>
              </w:rPr>
            </w:pPr>
            <w:r w:rsidRPr="00D56470">
              <w:rPr>
                <w:rFonts w:ascii="Times New Roman" w:eastAsia="Times New Roman" w:hAnsi="Times New Roman" w:cs="Times New Roman"/>
                <w:sz w:val="24"/>
                <w:szCs w:val="24"/>
                <w:lang w:val="uk-UA"/>
              </w:rPr>
              <w:t>(грн.)</w:t>
            </w:r>
          </w:p>
        </w:tc>
      </w:tr>
      <w:tr w:rsidR="000E2E44" w:rsidRPr="00D56470" w:rsidTr="00F26F3A">
        <w:trPr>
          <w:trHeight w:val="698"/>
        </w:trPr>
        <w:tc>
          <w:tcPr>
            <w:tcW w:w="709" w:type="dxa"/>
            <w:tcBorders>
              <w:top w:val="single" w:sz="4" w:space="0" w:color="auto"/>
              <w:left w:val="single" w:sz="4" w:space="0" w:color="auto"/>
              <w:bottom w:val="single" w:sz="4" w:space="0" w:color="auto"/>
              <w:right w:val="single" w:sz="4" w:space="0" w:color="auto"/>
            </w:tcBorders>
          </w:tcPr>
          <w:p w:rsidR="000E2E44" w:rsidRPr="000E2E44" w:rsidRDefault="000E2E44" w:rsidP="000E2E44">
            <w:pPr>
              <w:pStyle w:val="a3"/>
              <w:numPr>
                <w:ilvl w:val="0"/>
                <w:numId w:val="5"/>
              </w:numPr>
              <w:spacing w:after="0"/>
              <w:ind w:right="-108"/>
              <w:jc w:val="center"/>
              <w:rPr>
                <w:rFonts w:ascii="Times New Roman" w:eastAsia="Times New Roman" w:hAnsi="Times New Roman" w:cs="Times New Roman"/>
                <w:sz w:val="24"/>
                <w:szCs w:val="24"/>
              </w:rPr>
            </w:pPr>
          </w:p>
        </w:tc>
        <w:tc>
          <w:tcPr>
            <w:tcW w:w="4219" w:type="dxa"/>
            <w:tcBorders>
              <w:top w:val="single" w:sz="4" w:space="0" w:color="auto"/>
              <w:left w:val="single" w:sz="4" w:space="0" w:color="auto"/>
              <w:bottom w:val="single" w:sz="4" w:space="0" w:color="auto"/>
              <w:right w:val="single" w:sz="4" w:space="0" w:color="auto"/>
            </w:tcBorders>
          </w:tcPr>
          <w:p w:rsidR="000E2E44" w:rsidRPr="00F26F3A" w:rsidRDefault="00F26F3A" w:rsidP="00822B2C">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Спортивний майданчик в районі дошкільного навчального закладу «Віночок» по вул.Київській,62 в м.Бровари Київської області (після завершеного капітального ремонта, проектні роботи 74933,36 грн., капітальний ремонт 1270624,30 грн., технічний нагляд 26 047,22 грн., авторський нагляд 12555,00 грн., спортивне обладнання та технологічні комплектуючі для облаштування спортивних майданчиків зі штучним покриттям та тренажерним</w:t>
            </w:r>
            <w:r w:rsidR="00646772">
              <w:rPr>
                <w:rFonts w:ascii="Times New Roman" w:eastAsia="Times New Roman" w:hAnsi="Times New Roman" w:cs="Times New Roman"/>
                <w:sz w:val="24"/>
                <w:szCs w:val="24"/>
                <w:lang w:val="uk-UA"/>
              </w:rPr>
              <w:t xml:space="preserve"> обладнанням </w:t>
            </w:r>
            <w:r w:rsidR="000706BD">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код ДК 021-2015:37410000-5) 930 000,00грн.)</w:t>
            </w:r>
          </w:p>
        </w:tc>
        <w:tc>
          <w:tcPr>
            <w:tcW w:w="1134" w:type="dxa"/>
            <w:tcBorders>
              <w:top w:val="single" w:sz="4" w:space="0" w:color="auto"/>
              <w:left w:val="single" w:sz="4" w:space="0" w:color="auto"/>
              <w:bottom w:val="single" w:sz="4" w:space="0" w:color="auto"/>
              <w:right w:val="single" w:sz="4" w:space="0" w:color="auto"/>
            </w:tcBorders>
          </w:tcPr>
          <w:p w:rsidR="000E2E44" w:rsidRPr="00D56470" w:rsidRDefault="00646772" w:rsidP="007A1B47">
            <w:pPr>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3969" w:type="dxa"/>
            <w:tcBorders>
              <w:top w:val="single" w:sz="4" w:space="0" w:color="auto"/>
              <w:left w:val="single" w:sz="4" w:space="0" w:color="auto"/>
              <w:bottom w:val="single" w:sz="4" w:space="0" w:color="auto"/>
              <w:right w:val="single" w:sz="4" w:space="0" w:color="auto"/>
            </w:tcBorders>
          </w:tcPr>
          <w:p w:rsidR="000E2E44" w:rsidRPr="00D56470" w:rsidRDefault="00F26F3A" w:rsidP="007A1B47">
            <w:pPr>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2 314 159,88</w:t>
            </w:r>
          </w:p>
        </w:tc>
      </w:tr>
    </w:tbl>
    <w:p w:rsidR="00822B2C" w:rsidRDefault="00822B2C" w:rsidP="00D56470">
      <w:pPr>
        <w:pStyle w:val="a4"/>
        <w:jc w:val="both"/>
        <w:rPr>
          <w:rFonts w:ascii="Times New Roman" w:hAnsi="Times New Roman" w:cs="Times New Roman"/>
          <w:sz w:val="28"/>
          <w:szCs w:val="28"/>
          <w:lang w:val="uk-UA" w:eastAsia="ru-RU"/>
        </w:rPr>
      </w:pPr>
    </w:p>
    <w:p w:rsidR="00D56470" w:rsidRDefault="00D56470" w:rsidP="00D56470">
      <w:pPr>
        <w:pStyle w:val="a4"/>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Міський голова                                                                  Ігор САПОЖКО</w:t>
      </w:r>
    </w:p>
    <w:sectPr w:rsidR="00D56470" w:rsidSect="00822B2C">
      <w:headerReference w:type="default" r:id="rId8"/>
      <w:pgSz w:w="11906" w:h="16838"/>
      <w:pgMar w:top="1134" w:right="850" w:bottom="1135"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219" w:rsidRDefault="00005219" w:rsidP="00257B46">
      <w:pPr>
        <w:spacing w:after="0" w:line="240" w:lineRule="auto"/>
      </w:pPr>
      <w:r>
        <w:separator/>
      </w:r>
    </w:p>
  </w:endnote>
  <w:endnote w:type="continuationSeparator" w:id="1">
    <w:p w:rsidR="00005219" w:rsidRDefault="00005219" w:rsidP="00257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219" w:rsidRDefault="00005219" w:rsidP="00257B46">
      <w:pPr>
        <w:spacing w:after="0" w:line="240" w:lineRule="auto"/>
      </w:pPr>
      <w:r>
        <w:separator/>
      </w:r>
    </w:p>
  </w:footnote>
  <w:footnote w:type="continuationSeparator" w:id="1">
    <w:p w:rsidR="00005219" w:rsidRDefault="00005219" w:rsidP="00257B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434850"/>
      <w:docPartObj>
        <w:docPartGallery w:val="Page Numbers (Top of Page)"/>
        <w:docPartUnique/>
      </w:docPartObj>
    </w:sdtPr>
    <w:sdtContent>
      <w:p w:rsidR="00257B46" w:rsidRDefault="00315797">
        <w:pPr>
          <w:pStyle w:val="a5"/>
          <w:jc w:val="center"/>
        </w:pPr>
        <w:r>
          <w:fldChar w:fldCharType="begin"/>
        </w:r>
        <w:r w:rsidR="00257B46">
          <w:instrText>PAGE   \* MERGEFORMAT</w:instrText>
        </w:r>
        <w:r>
          <w:fldChar w:fldCharType="separate"/>
        </w:r>
        <w:r w:rsidR="000537E7">
          <w:rPr>
            <w:noProof/>
          </w:rPr>
          <w:t>2</w:t>
        </w:r>
        <w:r>
          <w:fldChar w:fldCharType="end"/>
        </w:r>
      </w:p>
    </w:sdtContent>
  </w:sdt>
  <w:p w:rsidR="00257B46" w:rsidRPr="00257B46" w:rsidRDefault="00257B46" w:rsidP="001A58F2">
    <w:pPr>
      <w:pStyle w:val="a5"/>
      <w:jc w:val="right"/>
      <w:rPr>
        <w:lang w:val="uk-UA"/>
      </w:rPr>
    </w:pPr>
    <w:r>
      <w:rPr>
        <w:lang w:val="uk-UA"/>
      </w:rPr>
      <w:t>продовження додатка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AAA"/>
    <w:multiLevelType w:val="hybridMultilevel"/>
    <w:tmpl w:val="357A1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4A576D"/>
    <w:multiLevelType w:val="hybridMultilevel"/>
    <w:tmpl w:val="F842A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DB24F1"/>
    <w:multiLevelType w:val="hybridMultilevel"/>
    <w:tmpl w:val="430EC37E"/>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
    <w:nsid w:val="636A129C"/>
    <w:multiLevelType w:val="hybridMultilevel"/>
    <w:tmpl w:val="430EC37E"/>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
    <w:nsid w:val="71547655"/>
    <w:multiLevelType w:val="hybridMultilevel"/>
    <w:tmpl w:val="F842A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094E6C"/>
    <w:rsid w:val="00005219"/>
    <w:rsid w:val="000537E7"/>
    <w:rsid w:val="00062E9C"/>
    <w:rsid w:val="000706BD"/>
    <w:rsid w:val="00094E6C"/>
    <w:rsid w:val="000E2E44"/>
    <w:rsid w:val="001A58F2"/>
    <w:rsid w:val="00257B46"/>
    <w:rsid w:val="00315797"/>
    <w:rsid w:val="003C1E1C"/>
    <w:rsid w:val="003C6809"/>
    <w:rsid w:val="004317C0"/>
    <w:rsid w:val="00572719"/>
    <w:rsid w:val="00585E8D"/>
    <w:rsid w:val="00646772"/>
    <w:rsid w:val="007A4CEE"/>
    <w:rsid w:val="00822B2C"/>
    <w:rsid w:val="00A24FA0"/>
    <w:rsid w:val="00A86FA8"/>
    <w:rsid w:val="00D56470"/>
    <w:rsid w:val="00D7491C"/>
    <w:rsid w:val="00DC7DCB"/>
    <w:rsid w:val="00F210C2"/>
    <w:rsid w:val="00F26F3A"/>
    <w:rsid w:val="00F461B2"/>
    <w:rsid w:val="00FD55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1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61B2"/>
    <w:pPr>
      <w:ind w:left="720"/>
      <w:contextualSpacing/>
    </w:pPr>
  </w:style>
  <w:style w:type="paragraph" w:styleId="a4">
    <w:name w:val="No Spacing"/>
    <w:uiPriority w:val="1"/>
    <w:qFormat/>
    <w:rsid w:val="00F461B2"/>
    <w:pPr>
      <w:spacing w:after="0" w:line="240" w:lineRule="auto"/>
    </w:pPr>
  </w:style>
  <w:style w:type="paragraph" w:styleId="a5">
    <w:name w:val="header"/>
    <w:basedOn w:val="a"/>
    <w:link w:val="a6"/>
    <w:uiPriority w:val="99"/>
    <w:unhideWhenUsed/>
    <w:rsid w:val="00257B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7B46"/>
  </w:style>
  <w:style w:type="paragraph" w:styleId="a7">
    <w:name w:val="footer"/>
    <w:basedOn w:val="a"/>
    <w:link w:val="a8"/>
    <w:uiPriority w:val="99"/>
    <w:unhideWhenUsed/>
    <w:rsid w:val="00257B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7B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1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61B2"/>
    <w:pPr>
      <w:ind w:left="720"/>
      <w:contextualSpacing/>
    </w:pPr>
  </w:style>
  <w:style w:type="paragraph" w:styleId="a4">
    <w:name w:val="No Spacing"/>
    <w:uiPriority w:val="1"/>
    <w:qFormat/>
    <w:rsid w:val="00F461B2"/>
    <w:pPr>
      <w:spacing w:after="0" w:line="240" w:lineRule="auto"/>
    </w:pPr>
  </w:style>
  <w:style w:type="paragraph" w:styleId="a5">
    <w:name w:val="header"/>
    <w:basedOn w:val="a"/>
    <w:link w:val="a6"/>
    <w:uiPriority w:val="99"/>
    <w:unhideWhenUsed/>
    <w:rsid w:val="00257B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7B46"/>
  </w:style>
  <w:style w:type="paragraph" w:styleId="a7">
    <w:name w:val="footer"/>
    <w:basedOn w:val="a"/>
    <w:link w:val="a8"/>
    <w:uiPriority w:val="99"/>
    <w:unhideWhenUsed/>
    <w:rsid w:val="00257B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7B4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64AA4-35DA-49CF-9ECA-FB79245E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489</Words>
  <Characters>2792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Rada</cp:lastModifiedBy>
  <cp:revision>15</cp:revision>
  <cp:lastPrinted>2021-07-12T10:15:00Z</cp:lastPrinted>
  <dcterms:created xsi:type="dcterms:W3CDTF">2021-07-01T08:23:00Z</dcterms:created>
  <dcterms:modified xsi:type="dcterms:W3CDTF">2021-07-29T12:43:00Z</dcterms:modified>
</cp:coreProperties>
</file>