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9394" w14:textId="77777777" w:rsidR="008668C6" w:rsidRPr="005D443C" w:rsidRDefault="008668C6" w:rsidP="008668C6">
      <w:pPr>
        <w:pStyle w:val="a5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43C">
        <w:rPr>
          <w:rFonts w:ascii="Times New Roman" w:hAnsi="Times New Roman" w:cs="Times New Roman"/>
        </w:rPr>
        <w:t>Додаток</w:t>
      </w:r>
      <w:r>
        <w:rPr>
          <w:rFonts w:ascii="Times New Roman" w:hAnsi="Times New Roman" w:cs="Times New Roman"/>
        </w:rPr>
        <w:t xml:space="preserve"> 1</w:t>
      </w:r>
    </w:p>
    <w:p w14:paraId="5A6C7B44" w14:textId="77777777" w:rsidR="008668C6" w:rsidRPr="005D443C" w:rsidRDefault="008668C6" w:rsidP="008668C6">
      <w:pPr>
        <w:pStyle w:val="a5"/>
        <w:ind w:left="1132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>до Програми розвитку культури Броварської міської територіальної громади на 2022-2026 рр.</w:t>
      </w:r>
    </w:p>
    <w:p w14:paraId="710FD44A" w14:textId="7A073184" w:rsidR="00CA462E" w:rsidRPr="00CA462E" w:rsidRDefault="00CA462E" w:rsidP="00CA462E">
      <w:pPr>
        <w:pStyle w:val="NoSpacing"/>
        <w:ind w:left="11340"/>
        <w:rPr>
          <w:rFonts w:ascii="Times New Roman" w:hAnsi="Times New Roman"/>
          <w:sz w:val="24"/>
          <w:szCs w:val="24"/>
          <w:lang w:val="uk-UA"/>
        </w:rPr>
      </w:pPr>
      <w:r w:rsidRPr="00CA462E">
        <w:rPr>
          <w:rFonts w:ascii="Times New Roman" w:hAnsi="Times New Roman"/>
          <w:sz w:val="24"/>
          <w:szCs w:val="24"/>
          <w:lang w:val="uk-UA"/>
        </w:rPr>
        <w:t>від 23.12.2022</w:t>
      </w:r>
      <w:r w:rsidRPr="00CA4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462E">
        <w:rPr>
          <w:rFonts w:ascii="Times New Roman" w:hAnsi="Times New Roman"/>
          <w:sz w:val="24"/>
          <w:szCs w:val="24"/>
          <w:lang w:val="uk-UA"/>
        </w:rPr>
        <w:t>№ 969-39-08</w:t>
      </w:r>
    </w:p>
    <w:p w14:paraId="3BC0BB18" w14:textId="77777777" w:rsidR="008668C6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</w:p>
    <w:p w14:paraId="6BD66EE5" w14:textId="77777777" w:rsidR="008668C6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  <w:r w:rsidRPr="00CE2985">
        <w:rPr>
          <w:rFonts w:ascii="Times New Roman" w:hAnsi="Times New Roman" w:cs="Times New Roman"/>
          <w:b/>
        </w:rPr>
        <w:t>Фінансування  Програми</w:t>
      </w:r>
      <w:r>
        <w:rPr>
          <w:rFonts w:ascii="Times New Roman" w:hAnsi="Times New Roman" w:cs="Times New Roman"/>
          <w:b/>
        </w:rPr>
        <w:t xml:space="preserve"> розвитку культури </w:t>
      </w:r>
    </w:p>
    <w:p w14:paraId="1C69259B" w14:textId="77777777" w:rsidR="008668C6" w:rsidRPr="00CE2985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Броварської міської територіальної громади на 2022-2026 рр.</w:t>
      </w:r>
    </w:p>
    <w:p w14:paraId="08D459B1" w14:textId="77777777" w:rsidR="008668C6" w:rsidRPr="00CE2985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000" w:type="pct"/>
        <w:tblInd w:w="284" w:type="dxa"/>
        <w:tblLook w:val="04A0" w:firstRow="1" w:lastRow="0" w:firstColumn="1" w:lastColumn="0" w:noHBand="0" w:noVBand="1"/>
      </w:tblPr>
      <w:tblGrid>
        <w:gridCol w:w="2018"/>
        <w:gridCol w:w="1297"/>
        <w:gridCol w:w="1297"/>
        <w:gridCol w:w="1297"/>
        <w:gridCol w:w="1297"/>
        <w:gridCol w:w="1298"/>
        <w:gridCol w:w="1298"/>
        <w:gridCol w:w="1215"/>
        <w:gridCol w:w="1178"/>
        <w:gridCol w:w="1303"/>
        <w:gridCol w:w="1203"/>
      </w:tblGrid>
      <w:tr w:rsidR="008668C6" w:rsidRPr="00CE2985" w14:paraId="17C5CFBE" w14:textId="77777777" w:rsidTr="00D753D2">
        <w:tc>
          <w:tcPr>
            <w:tcW w:w="686" w:type="pct"/>
            <w:vMerge w:val="restart"/>
          </w:tcPr>
          <w:p w14:paraId="55819F7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 Програми</w:t>
            </w:r>
          </w:p>
        </w:tc>
        <w:tc>
          <w:tcPr>
            <w:tcW w:w="4314" w:type="pct"/>
            <w:gridSpan w:val="10"/>
          </w:tcPr>
          <w:p w14:paraId="68D03D1F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Потреба у фінансуванні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(грн.)</w:t>
            </w:r>
          </w:p>
        </w:tc>
      </w:tr>
      <w:tr w:rsidR="008668C6" w:rsidRPr="00CE2985" w14:paraId="1E6B5203" w14:textId="77777777" w:rsidTr="00D753D2">
        <w:tc>
          <w:tcPr>
            <w:tcW w:w="686" w:type="pct"/>
            <w:vMerge/>
          </w:tcPr>
          <w:p w14:paraId="1ABF5AB5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86" w:type="pct"/>
            <w:gridSpan w:val="2"/>
          </w:tcPr>
          <w:p w14:paraId="3A078B73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2022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14:paraId="4E7D8F5F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2023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14:paraId="41F20C20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00" w:type="pct"/>
            <w:gridSpan w:val="2"/>
          </w:tcPr>
          <w:p w14:paraId="7DC7EE94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2025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56" w:type="pct"/>
            <w:gridSpan w:val="2"/>
          </w:tcPr>
          <w:p w14:paraId="7A18A47D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2026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8668C6" w:rsidRPr="00CE2985" w14:paraId="24D66FCB" w14:textId="77777777" w:rsidTr="00D753D2">
        <w:tc>
          <w:tcPr>
            <w:tcW w:w="686" w:type="pct"/>
            <w:vMerge/>
          </w:tcPr>
          <w:p w14:paraId="163607A5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3" w:type="pct"/>
          </w:tcPr>
          <w:p w14:paraId="31D01484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14:paraId="16AFE20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3" w:type="pct"/>
          </w:tcPr>
          <w:p w14:paraId="747FB4E2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14:paraId="624B29B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3" w:type="pct"/>
          </w:tcPr>
          <w:p w14:paraId="788CA680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14:paraId="46DC65D9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15" w:type="pct"/>
          </w:tcPr>
          <w:p w14:paraId="103C1EA9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385" w:type="pct"/>
          </w:tcPr>
          <w:p w14:paraId="6D70F14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5" w:type="pct"/>
          </w:tcPr>
          <w:p w14:paraId="20E5910E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11" w:type="pct"/>
          </w:tcPr>
          <w:p w14:paraId="21FA9297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</w:tr>
      <w:tr w:rsidR="008668C6" w:rsidRPr="00CE2985" w14:paraId="53DA709F" w14:textId="77777777" w:rsidTr="00D753D2">
        <w:tc>
          <w:tcPr>
            <w:tcW w:w="686" w:type="pct"/>
          </w:tcPr>
          <w:p w14:paraId="518B766B" w14:textId="77777777" w:rsidR="008668C6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Створення соціальних і економічних умов для належного функціонування закладів та розвитку  культури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14:paraId="6E4ABF22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44937A81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68CF8A24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7CF37AC4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23B99C6D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22B2D8BE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4231AE04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5" w:type="pct"/>
          </w:tcPr>
          <w:p w14:paraId="06EDA3C0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" w:type="pct"/>
          </w:tcPr>
          <w:p w14:paraId="65AFBD7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5" w:type="pct"/>
          </w:tcPr>
          <w:p w14:paraId="22053BDB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" w:type="pct"/>
          </w:tcPr>
          <w:p w14:paraId="3DD5F310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68C6" w:rsidRPr="00CE2985" w14:paraId="6AF7FAAE" w14:textId="77777777" w:rsidTr="00D753D2">
        <w:tc>
          <w:tcPr>
            <w:tcW w:w="686" w:type="pct"/>
          </w:tcPr>
          <w:p w14:paraId="7E1F6C5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Заходи:</w:t>
            </w:r>
          </w:p>
          <w:p w14:paraId="168CF525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Культурно-мистецькі заходи</w:t>
            </w:r>
          </w:p>
        </w:tc>
        <w:tc>
          <w:tcPr>
            <w:tcW w:w="443" w:type="pct"/>
          </w:tcPr>
          <w:p w14:paraId="38A53953" w14:textId="77777777" w:rsidR="008668C6" w:rsidRPr="00CE2985" w:rsidRDefault="000641A3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</w:t>
            </w:r>
            <w:r w:rsidR="008668C6"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</w:tc>
        <w:tc>
          <w:tcPr>
            <w:tcW w:w="443" w:type="pct"/>
          </w:tcPr>
          <w:p w14:paraId="3594F76D" w14:textId="77777777" w:rsidR="008668C6" w:rsidRPr="00CE2985" w:rsidRDefault="000641A3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170 000</w:t>
            </w:r>
          </w:p>
        </w:tc>
        <w:tc>
          <w:tcPr>
            <w:tcW w:w="443" w:type="pct"/>
          </w:tcPr>
          <w:p w14:paraId="2EE4D502" w14:textId="77777777" w:rsidR="008668C6" w:rsidRPr="00CE2985" w:rsidRDefault="00562B95" w:rsidP="000641A3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68C6">
              <w:rPr>
                <w:rFonts w:ascii="Times New Roman" w:hAnsi="Times New Roman" w:cs="Times New Roman"/>
                <w:lang w:val="uk-UA"/>
              </w:rPr>
              <w:t> </w:t>
            </w:r>
            <w:r w:rsidR="000641A3">
              <w:rPr>
                <w:rFonts w:ascii="Times New Roman" w:hAnsi="Times New Roman" w:cs="Times New Roman"/>
                <w:lang w:val="uk-UA"/>
              </w:rPr>
              <w:t>200</w:t>
            </w:r>
            <w:r w:rsidR="008668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68C6"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14:paraId="1BCC8159" w14:textId="77777777" w:rsidR="008668C6" w:rsidRPr="00CE2985" w:rsidRDefault="000641A3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  <w:r w:rsidR="00562B9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2B95"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14:paraId="0F8B0216" w14:textId="77777777" w:rsidR="008668C6" w:rsidRPr="00CE2985" w:rsidRDefault="00562B95" w:rsidP="00562B95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352 988</w:t>
            </w:r>
          </w:p>
        </w:tc>
        <w:tc>
          <w:tcPr>
            <w:tcW w:w="443" w:type="pct"/>
          </w:tcPr>
          <w:p w14:paraId="62DBB5CB" w14:textId="77777777" w:rsidR="008668C6" w:rsidRPr="00CE2985" w:rsidRDefault="00562B95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352 988</w:t>
            </w:r>
          </w:p>
        </w:tc>
        <w:tc>
          <w:tcPr>
            <w:tcW w:w="415" w:type="pct"/>
          </w:tcPr>
          <w:p w14:paraId="21DA289B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385" w:type="pct"/>
          </w:tcPr>
          <w:p w14:paraId="49547F73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5" w:type="pct"/>
          </w:tcPr>
          <w:p w14:paraId="49AA4102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184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11" w:type="pct"/>
          </w:tcPr>
          <w:p w14:paraId="238CC896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5 184 000</w:t>
            </w:r>
          </w:p>
        </w:tc>
      </w:tr>
      <w:tr w:rsidR="008668C6" w:rsidRPr="00CE2985" w14:paraId="7A8A7C7B" w14:textId="77777777" w:rsidTr="00D753D2">
        <w:tc>
          <w:tcPr>
            <w:tcW w:w="686" w:type="pct"/>
          </w:tcPr>
          <w:p w14:paraId="4658DD65" w14:textId="77777777" w:rsidR="008668C6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Кількість заходів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325304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443" w:type="pct"/>
          </w:tcPr>
          <w:p w14:paraId="57A7ACCC" w14:textId="77777777" w:rsidR="008668C6" w:rsidRPr="00CE2985" w:rsidRDefault="00E05F7D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9</w:t>
            </w:r>
          </w:p>
        </w:tc>
        <w:tc>
          <w:tcPr>
            <w:tcW w:w="443" w:type="pct"/>
          </w:tcPr>
          <w:p w14:paraId="569D00F9" w14:textId="77777777" w:rsidR="008668C6" w:rsidRPr="00CE2985" w:rsidRDefault="00E05F7D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3" w:type="pct"/>
          </w:tcPr>
          <w:p w14:paraId="603B3BC1" w14:textId="77777777" w:rsidR="008668C6" w:rsidRPr="00CE2985" w:rsidRDefault="000641A3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43" w:type="pct"/>
          </w:tcPr>
          <w:p w14:paraId="5B703926" w14:textId="77777777" w:rsidR="008668C6" w:rsidRPr="00CE2985" w:rsidRDefault="000641A3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C10D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3" w:type="pct"/>
          </w:tcPr>
          <w:p w14:paraId="7B4D3F11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14:paraId="5D796E54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5" w:type="pct"/>
          </w:tcPr>
          <w:p w14:paraId="168A6FCC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385" w:type="pct"/>
          </w:tcPr>
          <w:p w14:paraId="57EFB26F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5" w:type="pct"/>
          </w:tcPr>
          <w:p w14:paraId="219D378C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1" w:type="pct"/>
          </w:tcPr>
          <w:p w14:paraId="2768CCEE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</w:tr>
    </w:tbl>
    <w:p w14:paraId="2DD67977" w14:textId="77777777"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14:paraId="1B17C42F" w14:textId="77777777" w:rsidR="008668C6" w:rsidRDefault="008668C6" w:rsidP="00CA462E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9CE062E" w14:textId="0CFBC79D" w:rsidR="008668C6" w:rsidRDefault="008668C6" w:rsidP="00CA462E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14:paraId="6FCFFB02" w14:textId="77777777" w:rsidR="008127B9" w:rsidRDefault="008127B9"/>
    <w:sectPr w:rsidR="008127B9" w:rsidSect="00CA462E">
      <w:pgSz w:w="16838" w:h="11906" w:orient="landscape"/>
      <w:pgMar w:top="993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1F"/>
    <w:rsid w:val="000641A3"/>
    <w:rsid w:val="003C151F"/>
    <w:rsid w:val="003E3895"/>
    <w:rsid w:val="00562B95"/>
    <w:rsid w:val="00800A45"/>
    <w:rsid w:val="008127B9"/>
    <w:rsid w:val="008668C6"/>
    <w:rsid w:val="00C10D93"/>
    <w:rsid w:val="00CA462E"/>
    <w:rsid w:val="00E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358F"/>
  <w15:chartTrackingRefBased/>
  <w15:docId w15:val="{DA47DB71-E2F6-4B94-A6C2-BBCCD34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C6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668C6"/>
    <w:rPr>
      <w:sz w:val="24"/>
      <w:szCs w:val="24"/>
    </w:rPr>
  </w:style>
  <w:style w:type="paragraph" w:styleId="a5">
    <w:name w:val="No Spacing"/>
    <w:link w:val="a4"/>
    <w:uiPriority w:val="1"/>
    <w:qFormat/>
    <w:rsid w:val="008668C6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8668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F7D"/>
    <w:rPr>
      <w:rFonts w:ascii="Segoe UI" w:hAnsi="Segoe UI" w:cs="Segoe UI"/>
      <w:sz w:val="18"/>
      <w:szCs w:val="18"/>
      <w:lang w:val="ru-RU"/>
    </w:rPr>
  </w:style>
  <w:style w:type="paragraph" w:customStyle="1" w:styleId="NoSpacing">
    <w:name w:val="No Spacing"/>
    <w:rsid w:val="00CA462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uxer</cp:lastModifiedBy>
  <cp:revision>9</cp:revision>
  <cp:lastPrinted>2022-12-06T14:00:00Z</cp:lastPrinted>
  <dcterms:created xsi:type="dcterms:W3CDTF">2021-12-17T08:46:00Z</dcterms:created>
  <dcterms:modified xsi:type="dcterms:W3CDTF">2022-12-28T07:04:00Z</dcterms:modified>
</cp:coreProperties>
</file>