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110" w:type="dxa"/>
        <w:tblCellSpacing w:w="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122CBD" w:rsidRPr="005C0E20" w14:paraId="27358A2B" w14:textId="77777777" w:rsidTr="001570E2">
        <w:trPr>
          <w:trHeight w:val="1983"/>
          <w:tblCellSpacing w:w="0" w:type="dxa"/>
        </w:trPr>
        <w:tc>
          <w:tcPr>
            <w:tcW w:w="4110" w:type="dxa"/>
            <w:vAlign w:val="center"/>
            <w:hideMark/>
          </w:tcPr>
          <w:p w14:paraId="0928EEF2" w14:textId="77777777" w:rsidR="00122CBD" w:rsidRPr="005C0E20" w:rsidRDefault="00122CBD" w:rsidP="001570E2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5C0E20">
              <w:rPr>
                <w:sz w:val="28"/>
                <w:szCs w:val="28"/>
              </w:rPr>
              <w:t xml:space="preserve">Додаток </w:t>
            </w:r>
          </w:p>
          <w:p w14:paraId="02635D5C" w14:textId="6ECED9CB" w:rsidR="00122CBD" w:rsidRPr="000E296E" w:rsidRDefault="00122CBD" w:rsidP="001570E2">
            <w:pPr>
              <w:pStyle w:val="a3"/>
              <w:rPr>
                <w:sz w:val="28"/>
                <w:szCs w:val="28"/>
                <w:lang w:val="uk-UA"/>
              </w:rPr>
            </w:pPr>
            <w:r w:rsidRPr="005C0E20">
              <w:rPr>
                <w:sz w:val="28"/>
                <w:szCs w:val="28"/>
              </w:rPr>
              <w:t xml:space="preserve">до рішення Броварської міської ради </w:t>
            </w:r>
            <w:r w:rsidRPr="005C0E20">
              <w:rPr>
                <w:sz w:val="28"/>
                <w:szCs w:val="28"/>
                <w:lang w:val="uk-UA"/>
              </w:rPr>
              <w:t xml:space="preserve">Броварського району </w:t>
            </w:r>
            <w:r w:rsidRPr="005C0E20">
              <w:rPr>
                <w:sz w:val="28"/>
                <w:szCs w:val="28"/>
              </w:rPr>
              <w:t xml:space="preserve">Київської </w:t>
            </w:r>
            <w:r w:rsidRPr="005C0E20">
              <w:rPr>
                <w:sz w:val="28"/>
                <w:szCs w:val="28"/>
                <w:lang w:val="uk-UA"/>
              </w:rPr>
              <w:t>обл</w:t>
            </w:r>
            <w:r w:rsidRPr="005C0E20">
              <w:rPr>
                <w:sz w:val="28"/>
                <w:szCs w:val="28"/>
              </w:rPr>
              <w:t>асті</w:t>
            </w:r>
            <w:r w:rsidRPr="005C0E20">
              <w:rPr>
                <w:sz w:val="28"/>
                <w:szCs w:val="28"/>
                <w:lang w:val="uk-UA"/>
              </w:rPr>
              <w:t xml:space="preserve"> </w:t>
            </w:r>
          </w:p>
          <w:p w14:paraId="390142AD" w14:textId="2C6000DF" w:rsidR="00122CBD" w:rsidRPr="005C0E20" w:rsidRDefault="00122CBD" w:rsidP="001570E2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E20">
              <w:rPr>
                <w:rFonts w:ascii="Times New Roman" w:hAnsi="Times New Roman" w:cs="Times New Roman"/>
                <w:sz w:val="28"/>
                <w:szCs w:val="28"/>
              </w:rPr>
              <w:t>від  </w:t>
            </w:r>
            <w:r w:rsidR="000E296E">
              <w:rPr>
                <w:rFonts w:ascii="Times New Roman" w:hAnsi="Times New Roman" w:cs="Times New Roman"/>
                <w:sz w:val="28"/>
                <w:szCs w:val="28"/>
              </w:rPr>
              <w:t>31.08.</w:t>
            </w:r>
            <w:r w:rsidRPr="005C0E20">
              <w:rPr>
                <w:rFonts w:ascii="Times New Roman" w:hAnsi="Times New Roman" w:cs="Times New Roman"/>
                <w:sz w:val="28"/>
                <w:szCs w:val="28"/>
              </w:rPr>
              <w:t>2022 року</w:t>
            </w:r>
          </w:p>
          <w:p w14:paraId="0067BFCB" w14:textId="770EDDDA" w:rsidR="00122CBD" w:rsidRPr="005C0E20" w:rsidRDefault="000E296E" w:rsidP="0015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824-32-08</w:t>
            </w:r>
          </w:p>
        </w:tc>
      </w:tr>
    </w:tbl>
    <w:p w14:paraId="4C0248AC" w14:textId="77777777" w:rsidR="00122CBD" w:rsidRDefault="00122CBD" w:rsidP="00122C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AAC76D" w14:textId="6A3E35B7" w:rsidR="00122CBD" w:rsidRDefault="00122CBD" w:rsidP="00122C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5445">
        <w:rPr>
          <w:rFonts w:ascii="Times New Roman" w:hAnsi="Times New Roman" w:cs="Times New Roman"/>
          <w:b/>
          <w:bCs/>
          <w:sz w:val="28"/>
          <w:szCs w:val="28"/>
        </w:rPr>
        <w:t>Зміни до Додатку «Заходи та фінансування програми підтримки молодих сімей та розвитку молоді «Молодь в дії» на 2022-2026 роки»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(зі змінами)</w:t>
      </w:r>
    </w:p>
    <w:p w14:paraId="48B16B60" w14:textId="77777777" w:rsidR="00122CBD" w:rsidRDefault="00122CBD" w:rsidP="00122C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0"/>
        <w:gridCol w:w="2979"/>
        <w:gridCol w:w="3169"/>
      </w:tblGrid>
      <w:tr w:rsidR="00122CBD" w:rsidRPr="00B3681D" w14:paraId="7CB12707" w14:textId="77777777" w:rsidTr="001570E2">
        <w:tc>
          <w:tcPr>
            <w:tcW w:w="3340" w:type="dxa"/>
          </w:tcPr>
          <w:p w14:paraId="5971265A" w14:textId="77777777" w:rsidR="00122CBD" w:rsidRPr="00B3681D" w:rsidRDefault="00122CBD" w:rsidP="001570E2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Пункти програми, заходи, показники виконання</w:t>
            </w:r>
          </w:p>
        </w:tc>
        <w:tc>
          <w:tcPr>
            <w:tcW w:w="6148" w:type="dxa"/>
            <w:gridSpan w:val="2"/>
          </w:tcPr>
          <w:p w14:paraId="64D93AC9" w14:textId="77777777" w:rsidR="00122CBD" w:rsidRPr="00B3681D" w:rsidRDefault="00122CBD" w:rsidP="001570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Термін виконання</w:t>
            </w:r>
          </w:p>
        </w:tc>
      </w:tr>
      <w:tr w:rsidR="00122CBD" w:rsidRPr="00B3681D" w14:paraId="2A85D6D5" w14:textId="77777777" w:rsidTr="001570E2">
        <w:tc>
          <w:tcPr>
            <w:tcW w:w="3340" w:type="dxa"/>
          </w:tcPr>
          <w:p w14:paraId="33333AF8" w14:textId="77777777" w:rsidR="00122CBD" w:rsidRPr="00B3681D" w:rsidRDefault="00122CBD" w:rsidP="001570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9" w:type="dxa"/>
          </w:tcPr>
          <w:p w14:paraId="4F6A06A6" w14:textId="77777777" w:rsidR="00122CBD" w:rsidRPr="00B3681D" w:rsidRDefault="00122CBD" w:rsidP="001570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9" w:type="dxa"/>
          </w:tcPr>
          <w:p w14:paraId="318DDDE1" w14:textId="77777777" w:rsidR="00122CBD" w:rsidRPr="00B3681D" w:rsidRDefault="00122CBD" w:rsidP="001570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Виконавці програми</w:t>
            </w:r>
          </w:p>
        </w:tc>
      </w:tr>
      <w:tr w:rsidR="00122CBD" w:rsidRPr="00B3681D" w14:paraId="551C657F" w14:textId="77777777" w:rsidTr="001570E2">
        <w:tc>
          <w:tcPr>
            <w:tcW w:w="3340" w:type="dxa"/>
          </w:tcPr>
          <w:p w14:paraId="25F74960" w14:textId="77777777" w:rsidR="00122CBD" w:rsidRPr="00B3681D" w:rsidRDefault="00122CBD" w:rsidP="001570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0" w:name="_Hlk88817922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5, підпункт 5.9.</w:t>
            </w:r>
          </w:p>
        </w:tc>
        <w:tc>
          <w:tcPr>
            <w:tcW w:w="6148" w:type="dxa"/>
            <w:gridSpan w:val="2"/>
          </w:tcPr>
          <w:p w14:paraId="1AC6BBB9" w14:textId="77777777" w:rsidR="00122CBD" w:rsidRPr="00B3681D" w:rsidRDefault="00122CBD" w:rsidP="00157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Проведення семінарів, лекцій, тренінгів, круглих столів, форумів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22CBD" w:rsidRPr="00B3681D" w14:paraId="1F0CC6E9" w14:textId="77777777" w:rsidTr="001570E2">
        <w:tc>
          <w:tcPr>
            <w:tcW w:w="3340" w:type="dxa"/>
          </w:tcPr>
          <w:p w14:paraId="3D6EA94E" w14:textId="77777777" w:rsidR="00122CBD" w:rsidRPr="00B3681D" w:rsidRDefault="00122CBD" w:rsidP="001570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5961EBF4" w14:textId="4F3C3D88" w:rsidR="00122CBD" w:rsidRPr="00B3681D" w:rsidRDefault="00A0562D" w:rsidP="001570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15 000</w:t>
            </w:r>
            <w:r w:rsidR="00122CBD"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69" w:type="dxa"/>
            <w:vMerge w:val="restart"/>
          </w:tcPr>
          <w:p w14:paraId="1CA5C895" w14:textId="77777777" w:rsidR="00122CBD" w:rsidRPr="00B3681D" w:rsidRDefault="00122CBD" w:rsidP="001570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754B84" w:rsidRPr="00B3681D" w14:paraId="6A9CACFF" w14:textId="77777777" w:rsidTr="001570E2">
        <w:tc>
          <w:tcPr>
            <w:tcW w:w="3340" w:type="dxa"/>
          </w:tcPr>
          <w:p w14:paraId="483796C3" w14:textId="77777777" w:rsidR="00754B84" w:rsidRPr="00B3681D" w:rsidRDefault="00754B84" w:rsidP="00754B8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179F8092" w14:textId="62533AC0" w:rsidR="00754B84" w:rsidRPr="00754B84" w:rsidRDefault="00754B84" w:rsidP="00754B8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3169" w:type="dxa"/>
            <w:vMerge/>
          </w:tcPr>
          <w:p w14:paraId="5D1430B0" w14:textId="77777777" w:rsidR="00754B84" w:rsidRPr="00B3681D" w:rsidRDefault="00754B84" w:rsidP="00754B8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54B84" w:rsidRPr="00B3681D" w14:paraId="13EE2808" w14:textId="77777777" w:rsidTr="001570E2">
        <w:tc>
          <w:tcPr>
            <w:tcW w:w="3340" w:type="dxa"/>
          </w:tcPr>
          <w:p w14:paraId="17A5A368" w14:textId="77777777" w:rsidR="00754B84" w:rsidRPr="00B3681D" w:rsidRDefault="00754B84" w:rsidP="00754B8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487A8E6B" w14:textId="7F9EDD1E" w:rsidR="00754B84" w:rsidRPr="00754B84" w:rsidRDefault="00754B84" w:rsidP="00754B8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120,00</w:t>
            </w:r>
          </w:p>
        </w:tc>
        <w:tc>
          <w:tcPr>
            <w:tcW w:w="3169" w:type="dxa"/>
            <w:vMerge/>
          </w:tcPr>
          <w:p w14:paraId="20B67D35" w14:textId="77777777" w:rsidR="00754B84" w:rsidRPr="00B3681D" w:rsidRDefault="00754B84" w:rsidP="00754B8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bookmarkEnd w:id="0"/>
      <w:tr w:rsidR="00122CBD" w:rsidRPr="00B3681D" w14:paraId="5BDEC57C" w14:textId="77777777" w:rsidTr="001570E2">
        <w:tc>
          <w:tcPr>
            <w:tcW w:w="3340" w:type="dxa"/>
          </w:tcPr>
          <w:p w14:paraId="0B69716C" w14:textId="64EDCE3E" w:rsidR="00122CBD" w:rsidRPr="00B3681D" w:rsidRDefault="00122CBD" w:rsidP="001570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6, підпункт 6.</w:t>
            </w:r>
            <w:r w:rsidR="00A0562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8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48" w:type="dxa"/>
            <w:gridSpan w:val="2"/>
          </w:tcPr>
          <w:p w14:paraId="6730F2C8" w14:textId="44515A59" w:rsidR="00122CBD" w:rsidRPr="00B3681D" w:rsidRDefault="00122CBD" w:rsidP="001570E2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«</w:t>
            </w:r>
            <w:r w:rsidR="00A05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Школи батьківської підтримки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22CBD" w:rsidRPr="00B3681D" w14:paraId="11C83FAA" w14:textId="77777777" w:rsidTr="001570E2">
        <w:tc>
          <w:tcPr>
            <w:tcW w:w="3340" w:type="dxa"/>
          </w:tcPr>
          <w:p w14:paraId="0C4B164B" w14:textId="77777777" w:rsidR="00122CBD" w:rsidRPr="00B3681D" w:rsidRDefault="00122CBD" w:rsidP="001570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37A2F278" w14:textId="19871C4F" w:rsidR="00122CBD" w:rsidRPr="00B3681D" w:rsidRDefault="00A0562D" w:rsidP="001570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  <w:r w:rsidR="00122CBD"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69" w:type="dxa"/>
            <w:vMerge w:val="restart"/>
          </w:tcPr>
          <w:p w14:paraId="013CBA6B" w14:textId="77777777" w:rsidR="00122CBD" w:rsidRPr="00B3681D" w:rsidRDefault="00122CBD" w:rsidP="001570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122CBD" w:rsidRPr="00B3681D" w14:paraId="18171E31" w14:textId="77777777" w:rsidTr="001570E2">
        <w:tc>
          <w:tcPr>
            <w:tcW w:w="3340" w:type="dxa"/>
          </w:tcPr>
          <w:p w14:paraId="4A3F175A" w14:textId="77777777" w:rsidR="00122CBD" w:rsidRPr="00B3681D" w:rsidRDefault="00122CBD" w:rsidP="001570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716FBEAE" w14:textId="6F55BD24" w:rsidR="00122CBD" w:rsidRPr="00B3681D" w:rsidRDefault="00122CBD" w:rsidP="001570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66F31FC8" w14:textId="77777777" w:rsidR="00122CBD" w:rsidRPr="00B3681D" w:rsidRDefault="00122CBD" w:rsidP="001570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122CBD" w:rsidRPr="00B3681D" w14:paraId="6D148B2F" w14:textId="77777777" w:rsidTr="001570E2">
        <w:tc>
          <w:tcPr>
            <w:tcW w:w="3340" w:type="dxa"/>
          </w:tcPr>
          <w:p w14:paraId="49EDEBCE" w14:textId="77777777" w:rsidR="00122CBD" w:rsidRPr="00B3681D" w:rsidRDefault="00122CBD" w:rsidP="001570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477C2BE8" w14:textId="7187473D" w:rsidR="00122CBD" w:rsidRPr="00B3681D" w:rsidRDefault="00A0562D" w:rsidP="001570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01AD369B" w14:textId="77777777" w:rsidR="00122CBD" w:rsidRPr="00B3681D" w:rsidRDefault="00122CBD" w:rsidP="001570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14:paraId="3F450AE3" w14:textId="77777777" w:rsidR="00122CBD" w:rsidRDefault="00122CBD" w:rsidP="00122C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BF760A" w14:textId="77777777" w:rsidR="00122CBD" w:rsidRPr="009855E3" w:rsidRDefault="00122CBD" w:rsidP="00122C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Ігор САПОЖКО</w:t>
      </w:r>
    </w:p>
    <w:p w14:paraId="56C5B6ED" w14:textId="77777777" w:rsidR="000B35A1" w:rsidRPr="00941847" w:rsidRDefault="000B35A1">
      <w:pPr>
        <w:rPr>
          <w:rFonts w:ascii="Times New Roman" w:hAnsi="Times New Roman" w:cs="Times New Roman"/>
          <w:sz w:val="28"/>
          <w:szCs w:val="28"/>
        </w:rPr>
      </w:pPr>
    </w:p>
    <w:sectPr w:rsidR="000B35A1" w:rsidRPr="00941847" w:rsidSect="005E3C33">
      <w:headerReference w:type="default" r:id="rId6"/>
      <w:pgSz w:w="11906" w:h="16838"/>
      <w:pgMar w:top="1135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6B69A" w14:textId="77777777" w:rsidR="004B3950" w:rsidRDefault="004B3950">
      <w:pPr>
        <w:spacing w:after="0" w:line="240" w:lineRule="auto"/>
      </w:pPr>
      <w:r>
        <w:separator/>
      </w:r>
    </w:p>
  </w:endnote>
  <w:endnote w:type="continuationSeparator" w:id="0">
    <w:p w14:paraId="6A125C8D" w14:textId="77777777" w:rsidR="004B3950" w:rsidRDefault="004B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08966" w14:textId="77777777" w:rsidR="004B3950" w:rsidRDefault="004B3950">
      <w:pPr>
        <w:spacing w:after="0" w:line="240" w:lineRule="auto"/>
      </w:pPr>
      <w:r>
        <w:separator/>
      </w:r>
    </w:p>
  </w:footnote>
  <w:footnote w:type="continuationSeparator" w:id="0">
    <w:p w14:paraId="2B459FDC" w14:textId="77777777" w:rsidR="004B3950" w:rsidRDefault="004B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4572456"/>
      <w:docPartObj>
        <w:docPartGallery w:val="Page Numbers (Top of Page)"/>
        <w:docPartUnique/>
      </w:docPartObj>
    </w:sdtPr>
    <w:sdtEndPr/>
    <w:sdtContent>
      <w:p w14:paraId="0A2033BB" w14:textId="77777777" w:rsidR="005E3C33" w:rsidRDefault="00754B84" w:rsidP="005E3C33">
        <w:pPr>
          <w:pStyle w:val="a4"/>
          <w:jc w:val="right"/>
        </w:pPr>
        <w:r w:rsidRPr="005E3C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3C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3C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5E3C33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5E3C33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t xml:space="preserve">                                             </w:t>
        </w:r>
        <w:r w:rsidRPr="005E3C33">
          <w:rPr>
            <w:rFonts w:ascii="Times New Roman" w:hAnsi="Times New Roman" w:cs="Times New Roman"/>
            <w:i/>
            <w:iCs/>
            <w:sz w:val="24"/>
            <w:szCs w:val="24"/>
          </w:rPr>
          <w:t>Продовження таблиці додатку</w:t>
        </w:r>
      </w:p>
    </w:sdtContent>
  </w:sdt>
  <w:p w14:paraId="106D3519" w14:textId="77777777" w:rsidR="005E3C33" w:rsidRDefault="004B39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91"/>
    <w:rsid w:val="00061091"/>
    <w:rsid w:val="000B35A1"/>
    <w:rsid w:val="000E296E"/>
    <w:rsid w:val="00122CBD"/>
    <w:rsid w:val="004B3950"/>
    <w:rsid w:val="005C0E20"/>
    <w:rsid w:val="00754B84"/>
    <w:rsid w:val="00894344"/>
    <w:rsid w:val="00941847"/>
    <w:rsid w:val="00A0562D"/>
    <w:rsid w:val="00ED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20E9"/>
  <w15:chartTrackingRefBased/>
  <w15:docId w15:val="{F5964EC2-092A-4E5C-A5E9-C321AF6A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122C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User-502</dc:creator>
  <cp:keywords/>
  <dc:description/>
  <cp:lastModifiedBy>Rada</cp:lastModifiedBy>
  <cp:revision>7</cp:revision>
  <dcterms:created xsi:type="dcterms:W3CDTF">2022-08-04T11:53:00Z</dcterms:created>
  <dcterms:modified xsi:type="dcterms:W3CDTF">2022-08-31T11:25:00Z</dcterms:modified>
</cp:coreProperties>
</file>