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EA69" w14:textId="77777777" w:rsidR="00F52E2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1519979465" w:edGrp="everyone"/>
      <w:r w:rsidRPr="00DD6D91"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1519979465"/>
    </w:p>
    <w:p w14:paraId="7E12A983" w14:textId="77777777" w:rsidR="00F52E2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2CFE11F5" w14:textId="77777777" w:rsidR="00F52E2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2A03B826" w14:textId="77777777" w:rsidR="00F52E2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6BBC62F8" w14:textId="777D9FDA" w:rsidR="00F52E22" w:rsidRPr="00DD6D91" w:rsidRDefault="00DD6D91" w:rsidP="00DD6D91">
      <w:pPr>
        <w:spacing w:after="0"/>
        <w:ind w:left="5529"/>
        <w:rPr>
          <w:rFonts w:ascii="Times New Roman" w:hAnsi="Times New Roman"/>
          <w:sz w:val="28"/>
          <w:szCs w:val="26"/>
        </w:rPr>
      </w:pPr>
      <w:permStart w:id="1104179222" w:edGrp="everyone"/>
      <w:r>
        <w:rPr>
          <w:rFonts w:ascii="Times New Roman" w:hAnsi="Times New Roman"/>
          <w:sz w:val="28"/>
          <w:szCs w:val="28"/>
        </w:rPr>
        <w:t>в</w:t>
      </w:r>
      <w:r w:rsidR="00000000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25.05.2023 </w:t>
      </w:r>
      <w:r>
        <w:rPr>
          <w:rFonts w:ascii="Times New Roman" w:hAnsi="Times New Roman"/>
          <w:sz w:val="28"/>
          <w:szCs w:val="26"/>
        </w:rPr>
        <w:t>№ 1169-49-08</w:t>
      </w:r>
    </w:p>
    <w:p w14:paraId="352DA3C7" w14:textId="77777777" w:rsidR="00F52E22" w:rsidRDefault="00F52E22">
      <w:pPr>
        <w:spacing w:after="0"/>
        <w:rPr>
          <w:rFonts w:ascii="Times New Roman" w:hAnsi="Times New Roman"/>
          <w:sz w:val="28"/>
          <w:szCs w:val="28"/>
        </w:rPr>
      </w:pPr>
    </w:p>
    <w:p w14:paraId="32F0E17C" w14:textId="77777777" w:rsidR="00F52E22" w:rsidRDefault="00000000">
      <w:pPr>
        <w:spacing w:after="0" w:line="240" w:lineRule="auto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" w:hAnsi="Times"/>
          <w:sz w:val="28"/>
        </w:rPr>
        <w:t>9. Фінансування заходів програми</w:t>
      </w:r>
    </w:p>
    <w:p w14:paraId="5E0723DE" w14:textId="77777777" w:rsidR="00F52E22" w:rsidRDefault="00000000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tbl>
      <w:tblPr>
        <w:tblW w:w="0" w:type="auto"/>
        <w:shd w:val="clear" w:color="auto" w:fill="FFFFFF"/>
        <w:tblLook w:val="0000" w:firstRow="0" w:lastRow="0" w:firstColumn="0" w:lastColumn="0" w:noHBand="0" w:noVBand="0"/>
      </w:tblPr>
      <w:tblGrid>
        <w:gridCol w:w="694"/>
        <w:gridCol w:w="3869"/>
        <w:gridCol w:w="985"/>
        <w:gridCol w:w="1274"/>
        <w:gridCol w:w="1390"/>
        <w:gridCol w:w="1268"/>
      </w:tblGrid>
      <w:tr w:rsidR="00F52E22" w14:paraId="62C6532B" w14:textId="77777777">
        <w:tc>
          <w:tcPr>
            <w:tcW w:w="704" w:type="dxa"/>
            <w:vMerge w:val="restart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E2F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56C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E95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738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Планове фінансове забезпечення   (</w:t>
            </w:r>
            <w:proofErr w:type="spellStart"/>
            <w:r>
              <w:rPr>
                <w:rFonts w:ascii="Times" w:hAnsi="Times"/>
                <w:color w:val="000000"/>
                <w:sz w:val="16"/>
              </w:rPr>
              <w:t>тис.грн</w:t>
            </w:r>
            <w:proofErr w:type="spellEnd"/>
            <w:r>
              <w:rPr>
                <w:rFonts w:ascii="Times" w:hAnsi="Times"/>
                <w:color w:val="000000"/>
                <w:sz w:val="16"/>
              </w:rPr>
              <w:t>.)</w:t>
            </w:r>
          </w:p>
        </w:tc>
      </w:tr>
      <w:tr w:rsidR="00F52E22" w14:paraId="1BD4FA2E" w14:textId="77777777"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70E2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8D42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D9E5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F38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2023</w:t>
            </w:r>
          </w:p>
        </w:tc>
      </w:tr>
      <w:tr w:rsidR="00F52E22" w14:paraId="5E132F3B" w14:textId="77777777"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676A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29E4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0E9C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370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Сума</w:t>
            </w:r>
          </w:p>
        </w:tc>
      </w:tr>
      <w:tr w:rsidR="00F52E22" w14:paraId="6CAB9B6B" w14:textId="77777777"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D7E8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A138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B531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D61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Разом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2086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Бюджет розвитку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8B5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Загальний фонд</w:t>
            </w:r>
          </w:p>
        </w:tc>
      </w:tr>
      <w:tr w:rsidR="00F52E22" w14:paraId="56762D77" w14:textId="77777777"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44E5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C3C1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B6A7" w14:textId="77777777" w:rsidR="00F52E22" w:rsidRDefault="00F52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01F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49727,062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CCF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8869,5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61E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40857,562</w:t>
            </w:r>
          </w:p>
        </w:tc>
      </w:tr>
      <w:tr w:rsidR="00F52E22" w14:paraId="0931729F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17F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D0CB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DDD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DEE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7D9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0DE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</w:t>
            </w:r>
          </w:p>
        </w:tc>
      </w:tr>
      <w:tr w:rsidR="00F52E22" w14:paraId="2CF6A517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027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9.1. Матеріально-технічне забезпечення   закладів освіти</w:t>
            </w:r>
          </w:p>
        </w:tc>
      </w:tr>
      <w:tr w:rsidR="00F52E22" w14:paraId="579EA86D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21A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9.1.1. Заклади   дошкільної освіти</w:t>
            </w:r>
          </w:p>
        </w:tc>
      </w:tr>
      <w:tr w:rsidR="00F52E22" w14:paraId="535FEF0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4B5D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1.1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2F6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CAB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26B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672,0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697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672,0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CC8D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F52E22" w14:paraId="5D3D4CC8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978C" w14:textId="77777777" w:rsidR="00F52E22" w:rsidRDefault="00000000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96D3" w14:textId="77777777" w:rsidR="00F52E22" w:rsidRDefault="00000000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Придбання   генераторів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E2A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53B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195,0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7EC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195,0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765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F52E22" w14:paraId="7EEE919E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6D7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9.1.2 Заклади   загальної середньої освіти</w:t>
            </w:r>
          </w:p>
        </w:tc>
      </w:tr>
      <w:tr w:rsidR="00F52E22" w14:paraId="581B1C08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471F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2.1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3951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B61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45C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2057,5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D0B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2057,5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D146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F52E22" w14:paraId="16692A25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4230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2.2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F8C4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генераторів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3C0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08E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2800,0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7C4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2800,0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6FC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F52E22" w14:paraId="0150C27B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99CB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2.5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DE1B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9816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5B8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3105,0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6A1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3105,0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A78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F52E22" w14:paraId="77112518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882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9.1.3 Заклади   позашкільної освіти</w:t>
            </w:r>
          </w:p>
        </w:tc>
      </w:tr>
      <w:tr w:rsidR="00F52E22" w14:paraId="0E97FF2C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08C2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E673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99C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270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7A4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40,0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D346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F52E22" w14:paraId="3BAC18BD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ED2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 Поточний ремонт приміщень закладів   освіти</w:t>
            </w:r>
          </w:p>
        </w:tc>
      </w:tr>
      <w:tr w:rsidR="00F52E22" w14:paraId="6465A05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DD7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9.2.1. Заклади дошкільної освіти</w:t>
            </w:r>
          </w:p>
        </w:tc>
      </w:tr>
      <w:tr w:rsidR="00F52E22" w14:paraId="23736822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93A7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3F0A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468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EE6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3720,0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AA1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5706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3720,0</w:t>
            </w:r>
          </w:p>
        </w:tc>
      </w:tr>
      <w:tr w:rsidR="00F52E22" w14:paraId="397CD768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AA0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9.2.2. Заклади загальної середньої   освіти</w:t>
            </w:r>
          </w:p>
        </w:tc>
      </w:tr>
      <w:tr w:rsidR="00F52E22" w14:paraId="796E50E8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91F8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7AC2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500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DC9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3325,562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E5A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AB0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3325,562</w:t>
            </w:r>
          </w:p>
        </w:tc>
      </w:tr>
      <w:tr w:rsidR="00F52E22" w14:paraId="0A8F12C3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CFE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9.2.3. Заклади позашкільної освіти</w:t>
            </w:r>
          </w:p>
        </w:tc>
      </w:tr>
      <w:tr w:rsidR="00F52E22" w14:paraId="2A595E55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72A5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F970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FAD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793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473,114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44B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2BB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473,114</w:t>
            </w:r>
          </w:p>
        </w:tc>
      </w:tr>
      <w:tr w:rsidR="00F52E22" w14:paraId="175229AE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9B9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9.2.4. Ліцей № 11 (Центр розвитку   дитини, Центр позашкільної освіти)</w:t>
            </w:r>
          </w:p>
        </w:tc>
      </w:tr>
      <w:tr w:rsidR="00F52E22" w14:paraId="1EAB1A6E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BDAB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3192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ліцею № 11 (Центр розвитку дитини, Центр   позашкільної освіти)</w:t>
            </w:r>
          </w:p>
          <w:p w14:paraId="46EC8FD2" w14:textId="77777777" w:rsidR="00F52E22" w:rsidRDefault="00000000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46B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31F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E08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D15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300,0</w:t>
            </w:r>
          </w:p>
        </w:tc>
      </w:tr>
      <w:tr w:rsidR="00F52E22" w14:paraId="1A73E6BC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BD9D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9.2.6. Централізована бухгалтерія   управління освіти і науки</w:t>
            </w:r>
          </w:p>
        </w:tc>
      </w:tr>
      <w:tr w:rsidR="00F52E22" w14:paraId="241B5FCB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84B3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AF06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7DE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EE96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86,4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E62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60B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86,4</w:t>
            </w:r>
          </w:p>
        </w:tc>
      </w:tr>
      <w:tr w:rsidR="00F52E22" w14:paraId="50956F65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A64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9.4. Мережі (теплові, водопровідні,   каналізаційні, електричні, вентиляційні)</w:t>
            </w:r>
          </w:p>
        </w:tc>
      </w:tr>
      <w:tr w:rsidR="00F52E22" w14:paraId="060ED9AB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56B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9.4.1. Заклади дошкільної освіти</w:t>
            </w:r>
          </w:p>
        </w:tc>
      </w:tr>
      <w:tr w:rsidR="00F52E22" w14:paraId="0A38E3C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1C2A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1CB9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мереж  закладів  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82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A3E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D3A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809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1000,0</w:t>
            </w:r>
          </w:p>
        </w:tc>
      </w:tr>
      <w:tr w:rsidR="00F52E22" w14:paraId="4E5CA9FC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DE0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9.5. Будівля закладу</w:t>
            </w:r>
          </w:p>
        </w:tc>
      </w:tr>
      <w:tr w:rsidR="00F52E22" w14:paraId="08F5E340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13F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9.5.1.   Заклади дошкільної освіти</w:t>
            </w:r>
          </w:p>
        </w:tc>
      </w:tr>
      <w:tr w:rsidR="00F52E22" w14:paraId="19F3BF2E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B7E9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3F2F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CA3C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49AD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935,0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183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A97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935,0</w:t>
            </w:r>
          </w:p>
        </w:tc>
      </w:tr>
      <w:tr w:rsidR="00F52E22" w14:paraId="2F14F2E3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FABD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9.5.2.   Заклади загальної середньої освіти</w:t>
            </w:r>
          </w:p>
        </w:tc>
      </w:tr>
      <w:tr w:rsidR="00F52E22" w14:paraId="7EB4DAD2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BA37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C252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4AB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2F0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1350,0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0F0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AC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1350,0</w:t>
            </w:r>
          </w:p>
        </w:tc>
      </w:tr>
      <w:tr w:rsidR="00F52E22" w14:paraId="3BE5CB7D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B04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9.6. Майданчики   (ігрові, спортивні), стадіони, спортивні зали</w:t>
            </w:r>
          </w:p>
        </w:tc>
      </w:tr>
      <w:tr w:rsidR="00F52E22" w14:paraId="475AFF8B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497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9.6.2. Заклади загальної середньої   освіти</w:t>
            </w:r>
          </w:p>
        </w:tc>
      </w:tr>
      <w:tr w:rsidR="00F52E22" w14:paraId="34064E4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6306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8364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майданчиків (ігрових, спортивних), стадіонів, спортивних   залів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859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F23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70,0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BADD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816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70,0</w:t>
            </w:r>
          </w:p>
        </w:tc>
      </w:tr>
      <w:tr w:rsidR="00F52E22" w14:paraId="411896B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A4A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9.7. Територія</w:t>
            </w:r>
          </w:p>
        </w:tc>
      </w:tr>
      <w:tr w:rsidR="00F52E22" w14:paraId="1089037C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5C0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9.7.1 Заклади дошкільної освіти</w:t>
            </w:r>
          </w:p>
        </w:tc>
      </w:tr>
      <w:tr w:rsidR="00F52E22" w14:paraId="3C72359F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7373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06F3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території, парканів, благоустрою закладів дошкільної  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820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1F3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1168,768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DD1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BB1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1168,768</w:t>
            </w:r>
          </w:p>
        </w:tc>
      </w:tr>
      <w:tr w:rsidR="00F52E22" w14:paraId="3919F0D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E25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9.8. Безпека закладів</w:t>
            </w:r>
          </w:p>
        </w:tc>
      </w:tr>
      <w:tr w:rsidR="00F52E22" w14:paraId="231FD35B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BFB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9.8.1. Заклади дошкільної освіти</w:t>
            </w:r>
          </w:p>
        </w:tc>
      </w:tr>
      <w:tr w:rsidR="00F52E22" w14:paraId="492350FE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17E9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14EB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Встановлення системи пожежної сигналізації, системи оповіщення,   зовнішнього та внутрішнього оповіщення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BF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7EA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550,0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8C6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47E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550,0</w:t>
            </w:r>
          </w:p>
        </w:tc>
      </w:tr>
      <w:tr w:rsidR="00F52E22" w14:paraId="6AB1B414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593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C86C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9FFD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950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4CB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1AB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200,0</w:t>
            </w:r>
          </w:p>
        </w:tc>
      </w:tr>
      <w:tr w:rsidR="00F52E22" w14:paraId="1C0E37C3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40ED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9FE3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8E8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7F7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679,1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F68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AF3B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679,1</w:t>
            </w:r>
          </w:p>
        </w:tc>
      </w:tr>
      <w:tr w:rsidR="00F52E22" w14:paraId="6FF392F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F8B2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C218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EF1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B73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EC6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394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600,0</w:t>
            </w:r>
          </w:p>
        </w:tc>
      </w:tr>
      <w:tr w:rsidR="00F52E22" w14:paraId="3360B81C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DC48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B769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Ремонт споруд цивільного захисту (підвальні приміщення, протирадіаційні   укриття, захисні споруди)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F75B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517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782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4B4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500,0</w:t>
            </w:r>
          </w:p>
        </w:tc>
      </w:tr>
      <w:tr w:rsidR="00F52E22" w14:paraId="7A570C3B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C63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9.8.2. Заклади загальної середньої   освіти</w:t>
            </w:r>
          </w:p>
        </w:tc>
      </w:tr>
      <w:tr w:rsidR="00F52E22" w14:paraId="3D569912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29BE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5708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B53C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84D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517,538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990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88D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517,538</w:t>
            </w:r>
          </w:p>
        </w:tc>
      </w:tr>
      <w:tr w:rsidR="00F52E22" w14:paraId="7CE0C7D6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B16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E2C5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A03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598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1061,2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CAD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6D6D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1061,2</w:t>
            </w:r>
          </w:p>
        </w:tc>
      </w:tr>
      <w:tr w:rsidR="00F52E22" w14:paraId="1D8AE1D3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4EDB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19FA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Ремонт споруд цивільного захисту (підвальні приміщення, протирадіаційні   укриття, захисні споруди)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4D4F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A01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22286,2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B51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6E0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22286,2</w:t>
            </w:r>
          </w:p>
        </w:tc>
      </w:tr>
      <w:tr w:rsidR="00F52E22" w14:paraId="29AFBD71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1DBC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9.8.3. Ліцей № 11 (Центр розвитку   дитини, Центр позашкільної освіти)</w:t>
            </w:r>
          </w:p>
        </w:tc>
      </w:tr>
      <w:tr w:rsidR="00F52E22" w14:paraId="4DEEEAE9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738A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46A7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667C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798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162,0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87F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9507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162,0</w:t>
            </w:r>
          </w:p>
        </w:tc>
      </w:tr>
      <w:tr w:rsidR="00F52E22" w14:paraId="3A8D845E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BD6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9.9. Забезпечення навчання та виховання   дітей з особливими освітніми потребами</w:t>
            </w:r>
          </w:p>
        </w:tc>
      </w:tr>
      <w:tr w:rsidR="00F52E22" w14:paraId="62F2137C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E376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 xml:space="preserve">9.9.1   </w:t>
            </w:r>
            <w:proofErr w:type="spellStart"/>
            <w:r>
              <w:rPr>
                <w:rFonts w:ascii="Times" w:hAnsi="Times"/>
                <w:color w:val="000000"/>
                <w:sz w:val="24"/>
              </w:rPr>
              <w:t>Інклюзивно</w:t>
            </w:r>
            <w:proofErr w:type="spellEnd"/>
            <w:r>
              <w:rPr>
                <w:rFonts w:ascii="Times" w:hAnsi="Times"/>
                <w:color w:val="000000"/>
                <w:sz w:val="24"/>
              </w:rPr>
              <w:t>-ресурсний центр</w:t>
            </w:r>
          </w:p>
        </w:tc>
      </w:tr>
      <w:tr w:rsidR="00F52E22" w14:paraId="6BFE2D52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7248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261F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57BD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DDC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570,0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04C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89E6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570,0</w:t>
            </w:r>
          </w:p>
        </w:tc>
      </w:tr>
      <w:tr w:rsidR="00F52E22" w14:paraId="356525AA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8AD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 Фінансування конкурсів, змагань,   олімпіад, проведення семінарів, конференцій, заходів   національно-патріотичного виховання</w:t>
            </w:r>
          </w:p>
        </w:tc>
      </w:tr>
      <w:tr w:rsidR="00F52E22" w14:paraId="5ABB6329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BB6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9.10.4.5.1. Заклади дошкільної освіти</w:t>
            </w:r>
          </w:p>
        </w:tc>
      </w:tr>
      <w:tr w:rsidR="00F52E22" w14:paraId="362311A6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FD7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9.10.4.5.3 Ліцей № 11 (Центр розвитку   дитини)</w:t>
            </w:r>
          </w:p>
        </w:tc>
      </w:tr>
      <w:tr w:rsidR="00F52E22" w14:paraId="34931C13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E438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2D29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384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4F4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9,6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816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3D3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9,6</w:t>
            </w:r>
          </w:p>
        </w:tc>
      </w:tr>
      <w:tr w:rsidR="00F52E22" w14:paraId="0C2268F0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E33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9.10.5 Заклади позашкільної освіти</w:t>
            </w:r>
          </w:p>
        </w:tc>
      </w:tr>
      <w:tr w:rsidR="00F52E22" w14:paraId="7D01D3F8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877F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D17A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Проведення заходів національно-патріотичного виховання</w:t>
            </w:r>
          </w:p>
          <w:p w14:paraId="5A4313F4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24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614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321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10,4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9C6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05C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10,4</w:t>
            </w:r>
          </w:p>
        </w:tc>
      </w:tr>
      <w:tr w:rsidR="00F52E22" w14:paraId="5C894DEC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DD22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9.11. Робота з кадрами</w:t>
            </w:r>
          </w:p>
        </w:tc>
      </w:tr>
      <w:tr w:rsidR="00F52E22" w14:paraId="1D999C0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382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9.11.1 Центр професійного розвитку   педагогічних працівників</w:t>
            </w:r>
          </w:p>
        </w:tc>
      </w:tr>
      <w:tr w:rsidR="00F52E22" w14:paraId="35C60275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FE40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AAF3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13FB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46A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063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BFB3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5,0</w:t>
            </w:r>
          </w:p>
        </w:tc>
      </w:tr>
      <w:tr w:rsidR="00F52E22" w14:paraId="5973DDC0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007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9.15. Впровадження   інформаційно-комунікаційної системи «Єдина школа»</w:t>
            </w:r>
          </w:p>
        </w:tc>
      </w:tr>
      <w:tr w:rsidR="00F52E22" w14:paraId="4FB2FDE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E6A4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9.15.1. Заклади загальної середньої   освіти</w:t>
            </w:r>
          </w:p>
        </w:tc>
      </w:tr>
      <w:tr w:rsidR="00F52E22" w14:paraId="28066CE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E547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9946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1361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614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1247,68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CAD8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B4B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1247,68</w:t>
            </w:r>
          </w:p>
        </w:tc>
      </w:tr>
      <w:tr w:rsidR="00F52E22" w14:paraId="64A5A868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814A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9.16. Освіта дорослих   (освіта впродовж життя)</w:t>
            </w:r>
          </w:p>
        </w:tc>
      </w:tr>
      <w:tr w:rsidR="00F52E22" w14:paraId="59F1AA9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8449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9.16.1. Центр професійного розвитку педагогічних працівників</w:t>
            </w:r>
          </w:p>
        </w:tc>
      </w:tr>
      <w:tr w:rsidR="00F52E22" w14:paraId="5658DB41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C33D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BBFA" w14:textId="77777777" w:rsidR="00F52E2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Організація і проведення експрес-курсів з вивчення та вдосконалення   української мови для мешканців громади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1DDE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A26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C0E0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3675" w14:textId="77777777" w:rsidR="00F52E2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30,0</w:t>
            </w:r>
          </w:p>
        </w:tc>
      </w:tr>
    </w:tbl>
    <w:p w14:paraId="29E021A9" w14:textId="77777777" w:rsidR="00F52E22" w:rsidRDefault="00000000">
      <w:pPr>
        <w:spacing w:after="0" w:line="240" w:lineRule="auto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14:paraId="16780A18" w14:textId="77777777" w:rsidR="00F52E22" w:rsidRDefault="00000000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14:paraId="1627E8F4" w14:textId="77777777" w:rsidR="00F52E22" w:rsidRDefault="00000000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14:paraId="14208EE4" w14:textId="77777777" w:rsidR="00F52E22" w:rsidRDefault="0000000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Міський голова 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Ігор САПОЖКО</w:t>
      </w:r>
      <w:permEnd w:id="1104179222"/>
    </w:p>
    <w:sectPr w:rsidR="00F52E2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5BB7" w14:textId="77777777" w:rsidR="00520918" w:rsidRDefault="00520918">
      <w:pPr>
        <w:spacing w:after="0" w:line="240" w:lineRule="auto"/>
      </w:pPr>
      <w:r>
        <w:separator/>
      </w:r>
    </w:p>
  </w:endnote>
  <w:endnote w:type="continuationSeparator" w:id="0">
    <w:p w14:paraId="17AAFC68" w14:textId="77777777" w:rsidR="00520918" w:rsidRDefault="0052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E345" w14:textId="77777777" w:rsidR="00F52E22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6D119C4A" w14:textId="77777777" w:rsidR="00F52E22" w:rsidRDefault="00F52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7910" w14:textId="77777777" w:rsidR="00520918" w:rsidRDefault="00520918">
      <w:pPr>
        <w:spacing w:after="0" w:line="240" w:lineRule="auto"/>
      </w:pPr>
      <w:r>
        <w:separator/>
      </w:r>
    </w:p>
  </w:footnote>
  <w:footnote w:type="continuationSeparator" w:id="0">
    <w:p w14:paraId="148E2122" w14:textId="77777777" w:rsidR="00520918" w:rsidRDefault="0052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6D1E" w14:textId="77777777" w:rsidR="00F52E22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57D9F1BD" w14:textId="77777777" w:rsidR="00F52E22" w:rsidRDefault="00F52E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22"/>
    <w:rsid w:val="00520918"/>
    <w:rsid w:val="00DD6D91"/>
    <w:rsid w:val="00F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BECC"/>
  <w15:docId w15:val="{465BEB59-E503-4390-9400-386071EB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2971</Words>
  <Characters>1694</Characters>
  <Application>Microsoft Office Word</Application>
  <DocSecurity>8</DocSecurity>
  <Lines>14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2023-05-26T08:50:00Z</dcterms:modified>
</cp:coreProperties>
</file>