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4A" w:rsidRPr="009B7B34" w:rsidRDefault="00117C4A" w:rsidP="009B7B34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B7B34">
        <w:rPr>
          <w:rFonts w:ascii="Times New Roman" w:hAnsi="Times New Roman"/>
          <w:color w:val="000000"/>
          <w:sz w:val="28"/>
          <w:szCs w:val="28"/>
          <w:lang w:val="uk-UA" w:eastAsia="uk-UA"/>
        </w:rPr>
        <w:t>Додаток 2</w:t>
      </w:r>
    </w:p>
    <w:p w:rsidR="00117C4A" w:rsidRPr="009B7B34" w:rsidRDefault="00117C4A" w:rsidP="009B7B34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B7B34">
        <w:rPr>
          <w:rFonts w:ascii="Times New Roman" w:hAnsi="Times New Roman"/>
          <w:color w:val="000000"/>
          <w:sz w:val="28"/>
          <w:szCs w:val="28"/>
          <w:lang w:val="uk-UA" w:eastAsia="uk-UA"/>
        </w:rPr>
        <w:t>до рішення виконавчого комітету</w:t>
      </w:r>
      <w:r w:rsidR="009B7B3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9B7B3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Броварської міської ради Броварського району </w:t>
      </w:r>
    </w:p>
    <w:p w:rsidR="00117C4A" w:rsidRPr="009B7B34" w:rsidRDefault="00117C4A" w:rsidP="009B7B34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B7B34">
        <w:rPr>
          <w:rFonts w:ascii="Times New Roman" w:hAnsi="Times New Roman"/>
          <w:color w:val="000000"/>
          <w:sz w:val="28"/>
          <w:szCs w:val="28"/>
          <w:lang w:val="uk-UA" w:eastAsia="uk-UA"/>
        </w:rPr>
        <w:t>Київської області</w:t>
      </w:r>
    </w:p>
    <w:p w:rsidR="00117C4A" w:rsidRPr="009B7B34" w:rsidRDefault="00117C4A" w:rsidP="009B7B34">
      <w:pPr>
        <w:ind w:left="5670"/>
        <w:jc w:val="both"/>
        <w:rPr>
          <w:rFonts w:ascii="Times New Roman" w:hAnsi="Times New Roman"/>
          <w:color w:val="000000"/>
          <w:sz w:val="28"/>
          <w:szCs w:val="28"/>
          <w:u w:val="single"/>
          <w:lang w:val="uk-UA" w:eastAsia="uk-UA"/>
        </w:rPr>
      </w:pPr>
      <w:r w:rsidRPr="009B7B3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від </w:t>
      </w:r>
      <w:r w:rsidR="0084263D">
        <w:rPr>
          <w:rFonts w:ascii="Times New Roman" w:hAnsi="Times New Roman"/>
          <w:color w:val="000000"/>
          <w:sz w:val="28"/>
          <w:szCs w:val="28"/>
          <w:lang w:val="uk-UA" w:eastAsia="uk-UA"/>
        </w:rPr>
        <w:t>18.01.2022</w:t>
      </w:r>
      <w:bookmarkStart w:id="0" w:name="_GoBack"/>
      <w:bookmarkEnd w:id="0"/>
      <w:r w:rsidRPr="009B7B3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№ </w:t>
      </w:r>
      <w:r w:rsidR="0084263D">
        <w:rPr>
          <w:rFonts w:ascii="Times New Roman" w:hAnsi="Times New Roman"/>
          <w:color w:val="000000"/>
          <w:sz w:val="28"/>
          <w:szCs w:val="28"/>
          <w:lang w:val="uk-UA" w:eastAsia="uk-UA"/>
        </w:rPr>
        <w:t>29</w:t>
      </w:r>
    </w:p>
    <w:p w:rsidR="00117C4A" w:rsidRPr="009B7B34" w:rsidRDefault="00117C4A" w:rsidP="00117C4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117C4A" w:rsidRPr="009B7B34" w:rsidRDefault="00117C4A" w:rsidP="00117C4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  <w:lang w:val="uk-UA" w:eastAsia="uk-UA"/>
        </w:rPr>
      </w:pPr>
      <w:r w:rsidRPr="009B7B34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ВАРТІСТЬ ХАРЧУВАННЯ</w:t>
      </w:r>
    </w:p>
    <w:p w:rsidR="00117C4A" w:rsidRPr="009B7B34" w:rsidRDefault="00117C4A" w:rsidP="00117C4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B7B3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у комунальних закладах загальної середньої освіти на 2022 рік, </w:t>
      </w:r>
    </w:p>
    <w:p w:rsidR="00117C4A" w:rsidRPr="009B7B34" w:rsidRDefault="00117C4A" w:rsidP="00117C4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  <w:lang w:val="uk-UA" w:eastAsia="uk-UA"/>
        </w:rPr>
      </w:pPr>
      <w:r w:rsidRPr="009B7B34">
        <w:rPr>
          <w:rFonts w:ascii="Times New Roman" w:hAnsi="Times New Roman"/>
          <w:color w:val="000000"/>
          <w:sz w:val="28"/>
          <w:szCs w:val="28"/>
          <w:lang w:val="uk-UA" w:eastAsia="uk-UA"/>
        </w:rPr>
        <w:t>для учнів, які відвідують групи подовженого дня та учнів 5-11 класів</w:t>
      </w:r>
    </w:p>
    <w:p w:rsidR="00117C4A" w:rsidRPr="009B7B34" w:rsidRDefault="00117C4A" w:rsidP="00117C4A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9B7B34">
        <w:rPr>
          <w:rFonts w:ascii="Times New Roman" w:hAnsi="Times New Roman"/>
          <w:sz w:val="28"/>
          <w:szCs w:val="28"/>
          <w:lang w:val="uk-UA"/>
        </w:rPr>
        <w:t>(норма на одного учня)</w:t>
      </w:r>
    </w:p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516"/>
        <w:gridCol w:w="3028"/>
        <w:gridCol w:w="876"/>
        <w:gridCol w:w="892"/>
        <w:gridCol w:w="757"/>
        <w:gridCol w:w="919"/>
        <w:gridCol w:w="757"/>
        <w:gridCol w:w="892"/>
        <w:gridCol w:w="851"/>
      </w:tblGrid>
      <w:tr w:rsidR="00117C4A" w:rsidRPr="0099584F" w:rsidTr="00B33999">
        <w:trPr>
          <w:trHeight w:val="5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C4A" w:rsidRPr="0099584F" w:rsidRDefault="00117C4A" w:rsidP="00B33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C4A" w:rsidRPr="0099584F" w:rsidRDefault="00117C4A" w:rsidP="00B33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Найменування продукції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999" w:rsidRDefault="00117C4A" w:rsidP="00B33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ціна</w:t>
            </w:r>
          </w:p>
          <w:p w:rsidR="00117C4A" w:rsidRPr="0099584F" w:rsidRDefault="00B33999" w:rsidP="00B33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(</w:t>
            </w:r>
            <w:r w:rsidR="00117C4A"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117C4A"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кг)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7C4A" w:rsidRPr="0099584F" w:rsidRDefault="00117C4A" w:rsidP="00B33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Норма</w:t>
            </w:r>
            <w:r w:rsidR="00B339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від 6 до 11 років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C4A" w:rsidRPr="0099584F" w:rsidRDefault="00117C4A" w:rsidP="00B33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Норма</w:t>
            </w:r>
            <w:r w:rsidR="00B339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від 11 до 14 років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C4A" w:rsidRPr="0099584F" w:rsidRDefault="00117C4A" w:rsidP="00B33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Норма</w:t>
            </w:r>
            <w:r w:rsidR="00B339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від  14  до  18 років</w:t>
            </w:r>
          </w:p>
        </w:tc>
      </w:tr>
      <w:tr w:rsidR="00117C4A" w:rsidRPr="0099584F" w:rsidTr="00B33999"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C4A" w:rsidRPr="0099584F" w:rsidRDefault="00117C4A" w:rsidP="00B33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C4A" w:rsidRPr="0099584F" w:rsidRDefault="00117C4A" w:rsidP="00B33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C4A" w:rsidRPr="0099584F" w:rsidRDefault="00117C4A" w:rsidP="00B33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C4A" w:rsidRPr="0099584F" w:rsidRDefault="00117C4A" w:rsidP="00B33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норма (г)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7C4A" w:rsidRPr="0099584F" w:rsidRDefault="00117C4A" w:rsidP="00B33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сума (</w:t>
            </w:r>
            <w:proofErr w:type="spellStart"/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C4A" w:rsidRPr="0099584F" w:rsidRDefault="00117C4A" w:rsidP="00B33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норма (г)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C4A" w:rsidRPr="0099584F" w:rsidRDefault="00117C4A" w:rsidP="00B33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сума (</w:t>
            </w:r>
            <w:proofErr w:type="spellStart"/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C4A" w:rsidRPr="0099584F" w:rsidRDefault="00117C4A" w:rsidP="00B33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норма (г)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C4A" w:rsidRPr="0099584F" w:rsidRDefault="00117C4A" w:rsidP="00B339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сума (</w:t>
            </w:r>
            <w:proofErr w:type="spellStart"/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</w:tr>
      <w:tr w:rsidR="00117C4A" w:rsidRPr="0099584F" w:rsidTr="00B33999">
        <w:trPr>
          <w:trHeight w:val="32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Хліб( </w:t>
            </w:r>
            <w:proofErr w:type="spellStart"/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цільнозерновий</w:t>
            </w:r>
            <w:proofErr w:type="spellEnd"/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42,00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1,26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2,10</w:t>
            </w:r>
          </w:p>
        </w:tc>
      </w:tr>
      <w:tr w:rsidR="00117C4A" w:rsidRPr="0099584F" w:rsidTr="00B33999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Борошно пшеничне, вироби сухарні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14,48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0,07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0,14</w:t>
            </w:r>
          </w:p>
        </w:tc>
      </w:tr>
      <w:tr w:rsidR="00117C4A" w:rsidRPr="0099584F" w:rsidTr="00B3399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Злакові та  бобові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39,60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1,78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2,22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2,22</w:t>
            </w:r>
          </w:p>
        </w:tc>
      </w:tr>
      <w:tr w:rsidR="00117C4A" w:rsidRPr="0099584F" w:rsidTr="00B3399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Картопля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15,40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78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1,39</w:t>
            </w:r>
          </w:p>
        </w:tc>
      </w:tr>
      <w:tr w:rsidR="00117C4A" w:rsidRPr="0099584F" w:rsidTr="00B3399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Овочі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33,70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125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4,21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125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4,21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4,21</w:t>
            </w:r>
          </w:p>
        </w:tc>
      </w:tr>
      <w:tr w:rsidR="00117C4A" w:rsidRPr="0099584F" w:rsidTr="00B33999">
        <w:trPr>
          <w:trHeight w:val="42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Фрукти  ягоди свіжі та заморожені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54,28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6,24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6,24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6,24</w:t>
            </w:r>
          </w:p>
        </w:tc>
      </w:tr>
      <w:tr w:rsidR="00117C4A" w:rsidRPr="0099584F" w:rsidTr="00B3399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Сухофрукти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113,80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0,57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0,57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0,57</w:t>
            </w:r>
          </w:p>
        </w:tc>
      </w:tr>
      <w:tr w:rsidR="00117C4A" w:rsidRPr="0099584F" w:rsidTr="00B3399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Цукор буряковий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28,51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0,29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0,29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0,29</w:t>
            </w:r>
          </w:p>
        </w:tc>
      </w:tr>
      <w:tr w:rsidR="00117C4A" w:rsidRPr="0099584F" w:rsidTr="00B3399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Масло вершкове   72,5%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250,00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0,88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1,38</w:t>
            </w:r>
          </w:p>
        </w:tc>
      </w:tr>
      <w:tr w:rsidR="00117C4A" w:rsidRPr="0099584F" w:rsidTr="00B3399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Олія рафінована рослинна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65,00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0,65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0,72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0,78</w:t>
            </w:r>
          </w:p>
        </w:tc>
      </w:tr>
      <w:tr w:rsidR="00117C4A" w:rsidRPr="0099584F" w:rsidTr="00B3399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11.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Яйця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3,74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1/5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0,74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1/5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0,74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0,74</w:t>
            </w:r>
          </w:p>
        </w:tc>
      </w:tr>
      <w:tr w:rsidR="00117C4A" w:rsidRPr="0099584F" w:rsidTr="00B33999">
        <w:trPr>
          <w:trHeight w:val="38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C4A" w:rsidRPr="0099584F" w:rsidRDefault="00117C4A" w:rsidP="00E250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Сир м’який, сир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твердий</w:t>
            </w: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сметана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13,3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2,53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13,3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2,53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2,53</w:t>
            </w:r>
          </w:p>
        </w:tc>
      </w:tr>
      <w:tr w:rsidR="00117C4A" w:rsidRPr="0099584F" w:rsidTr="00B3399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Сіль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8,00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0,01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0,01</w:t>
            </w:r>
          </w:p>
        </w:tc>
      </w:tr>
      <w:tr w:rsidR="00117C4A" w:rsidRPr="0099584F" w:rsidTr="00B3399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М’ясо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птиці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129,00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1,81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2,58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3,10</w:t>
            </w:r>
          </w:p>
        </w:tc>
      </w:tr>
      <w:tr w:rsidR="00117C4A" w:rsidRPr="0099584F" w:rsidTr="00B3399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15.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Риба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160,00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13,2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2,28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19,8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3,17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4,22</w:t>
            </w:r>
          </w:p>
        </w:tc>
      </w:tr>
      <w:tr w:rsidR="00117C4A" w:rsidRPr="0099584F" w:rsidTr="00B3399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16.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Какао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255,00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0,31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0,31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0,31</w:t>
            </w:r>
          </w:p>
        </w:tc>
      </w:tr>
      <w:tr w:rsidR="00117C4A" w:rsidRPr="0099584F" w:rsidTr="00B3399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17.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Чай чорний листовий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480,19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0,24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0,24</w:t>
            </w:r>
          </w:p>
        </w:tc>
      </w:tr>
      <w:tr w:rsidR="00117C4A" w:rsidRPr="0099584F" w:rsidTr="00B3399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18.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Соки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24,00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0,96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0,96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0,96</w:t>
            </w:r>
          </w:p>
        </w:tc>
      </w:tr>
      <w:tr w:rsidR="00117C4A" w:rsidRPr="0099584F" w:rsidTr="00B33999">
        <w:trPr>
          <w:trHeight w:val="4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19.</w:t>
            </w:r>
          </w:p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М’ясо свинини, телятини, </w:t>
            </w:r>
          </w:p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яловичини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169,93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7,14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10,20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12,23</w:t>
            </w:r>
          </w:p>
        </w:tc>
      </w:tr>
      <w:tr w:rsidR="00117C4A" w:rsidRPr="0099584F" w:rsidTr="00B3399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20.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Спеції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1,10</w:t>
            </w:r>
          </w:p>
        </w:tc>
      </w:tr>
      <w:tr w:rsidR="00117C4A" w:rsidRPr="0099584F" w:rsidTr="00B3399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89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C4A" w:rsidRPr="0099584F" w:rsidRDefault="00117C4A" w:rsidP="00E250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До набору не включені продукти, спеції, сіль, що видаються згідно із затвердженими рецептурами    </w:t>
            </w:r>
          </w:p>
        </w:tc>
      </w:tr>
      <w:tr w:rsidR="00117C4A" w:rsidRPr="0099584F" w:rsidTr="00B33999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C4A" w:rsidRPr="0099584F" w:rsidRDefault="00117C4A" w:rsidP="00E250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34,01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40,64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C4A" w:rsidRPr="0099584F" w:rsidRDefault="00117C4A" w:rsidP="00E250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9584F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44,75</w:t>
            </w:r>
          </w:p>
        </w:tc>
      </w:tr>
    </w:tbl>
    <w:p w:rsidR="00117C4A" w:rsidRDefault="00117C4A" w:rsidP="00117C4A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0F8B" w:rsidRPr="00B33999" w:rsidRDefault="00117C4A" w:rsidP="00B33999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B7B34"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               </w:t>
      </w:r>
      <w:r w:rsidR="00B33999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r w:rsidRPr="009B7B34">
        <w:rPr>
          <w:rFonts w:ascii="Times New Roman" w:hAnsi="Times New Roman"/>
          <w:sz w:val="28"/>
          <w:szCs w:val="28"/>
          <w:lang w:val="uk-UA" w:eastAsia="uk-UA"/>
        </w:rPr>
        <w:t xml:space="preserve">      Ігор  САПОЖКО</w:t>
      </w:r>
    </w:p>
    <w:sectPr w:rsidR="00AE0F8B" w:rsidRPr="00B33999" w:rsidSect="009F4AAE">
      <w:pgSz w:w="11906" w:h="16838"/>
      <w:pgMar w:top="1134" w:right="851" w:bottom="99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7C4A"/>
    <w:rsid w:val="00117C4A"/>
    <w:rsid w:val="004419C6"/>
    <w:rsid w:val="007C0D2F"/>
    <w:rsid w:val="0084263D"/>
    <w:rsid w:val="009A2BA5"/>
    <w:rsid w:val="009B7B34"/>
    <w:rsid w:val="00AE0F8B"/>
    <w:rsid w:val="00B33999"/>
    <w:rsid w:val="00E2614A"/>
    <w:rsid w:val="00F9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4A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</cp:revision>
  <dcterms:created xsi:type="dcterms:W3CDTF">2022-01-13T11:38:00Z</dcterms:created>
  <dcterms:modified xsi:type="dcterms:W3CDTF">2022-01-18T10:29:00Z</dcterms:modified>
</cp:coreProperties>
</file>