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78F9" w14:textId="65D6B8B4" w:rsidR="002A1480" w:rsidRPr="002A1480" w:rsidRDefault="00DE23D7" w:rsidP="002A1480">
      <w:pPr>
        <w:spacing w:after="0"/>
        <w:ind w:left="9781"/>
        <w:jc w:val="center"/>
        <w:rPr>
          <w:rFonts w:ascii="Times New Roman" w:hAnsi="Times New Roman"/>
          <w:sz w:val="24"/>
          <w:szCs w:val="24"/>
          <w:lang w:val="uk-UA"/>
        </w:rPr>
      </w:pPr>
      <w:r w:rsidRPr="002A1480">
        <w:rPr>
          <w:rFonts w:ascii="Times New Roman" w:hAnsi="Times New Roman"/>
          <w:noProof/>
          <w:sz w:val="24"/>
          <w:szCs w:val="24"/>
          <w:lang w:val="uk-UA" w:eastAsia="uk-UA"/>
        </w:rPr>
        <w:pict w14:anchorId="3EB1478E">
          <v:rect id="_x0000_s1027" style="position:absolute;left:0;text-align:left;margin-left:595.75pt;margin-top:-34.85pt;width:179.25pt;height:34.5pt;z-index:251659264" fillcolor="white [3212]" strokecolor="white [3212]"/>
        </w:pict>
      </w:r>
      <w:r w:rsidRPr="002A1480">
        <w:rPr>
          <w:rFonts w:ascii="Times New Roman" w:hAnsi="Times New Roman"/>
          <w:noProof/>
          <w:sz w:val="24"/>
          <w:szCs w:val="24"/>
          <w:lang w:val="uk-UA" w:eastAsia="uk-UA"/>
        </w:rPr>
        <w:pict w14:anchorId="3212EE39">
          <v:rect id="_x0000_s1026" style="position:absolute;left:0;text-align:left;margin-left:355.75pt;margin-top:-45.35pt;width:44.25pt;height:36pt;z-index:251658240" fillcolor="white [3212]" strokecolor="white [3212]"/>
        </w:pict>
      </w:r>
      <w:r w:rsidR="002F5BEE" w:rsidRPr="002A1480">
        <w:rPr>
          <w:rFonts w:ascii="Times New Roman" w:hAnsi="Times New Roman"/>
          <w:sz w:val="24"/>
          <w:szCs w:val="24"/>
          <w:lang w:val="uk-UA"/>
        </w:rPr>
        <w:t>Додаток</w:t>
      </w:r>
    </w:p>
    <w:p w14:paraId="5929F3A8" w14:textId="77777777" w:rsidR="002A1480" w:rsidRDefault="002F5BEE" w:rsidP="002A1480">
      <w:pPr>
        <w:spacing w:after="0"/>
        <w:ind w:left="9781"/>
        <w:jc w:val="center"/>
        <w:rPr>
          <w:rFonts w:ascii="Times New Roman" w:hAnsi="Times New Roman"/>
          <w:sz w:val="24"/>
          <w:szCs w:val="24"/>
          <w:lang w:val="uk-UA"/>
        </w:rPr>
      </w:pPr>
      <w:r w:rsidRPr="002A1480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F113D0" w:rsidRPr="002A1480">
        <w:rPr>
          <w:rFonts w:ascii="Times New Roman" w:hAnsi="Times New Roman"/>
          <w:sz w:val="24"/>
          <w:szCs w:val="24"/>
          <w:lang w:val="uk-UA"/>
        </w:rPr>
        <w:t>П</w:t>
      </w:r>
      <w:r w:rsidRPr="002A1480">
        <w:rPr>
          <w:rFonts w:ascii="Times New Roman" w:hAnsi="Times New Roman"/>
          <w:sz w:val="24"/>
          <w:szCs w:val="24"/>
          <w:lang w:val="uk-UA"/>
        </w:rPr>
        <w:t xml:space="preserve">рограми </w:t>
      </w:r>
      <w:r w:rsidR="006B7904" w:rsidRPr="002A1480">
        <w:rPr>
          <w:rFonts w:ascii="Times New Roman" w:hAnsi="Times New Roman"/>
          <w:sz w:val="24"/>
          <w:szCs w:val="24"/>
          <w:lang w:val="uk-UA"/>
        </w:rPr>
        <w:t>з</w:t>
      </w:r>
      <w:r w:rsidR="00537BB2" w:rsidRPr="002A1480">
        <w:rPr>
          <w:rFonts w:ascii="Times New Roman" w:hAnsi="Times New Roman"/>
          <w:sz w:val="24"/>
          <w:szCs w:val="24"/>
          <w:lang w:val="uk-UA"/>
        </w:rPr>
        <w:t>абезпечення громадського порядку та громадської безпеки на території Броварської міської територіальної громади на 202</w:t>
      </w:r>
      <w:r w:rsidR="00AA4C3F" w:rsidRPr="002A1480">
        <w:rPr>
          <w:rFonts w:ascii="Times New Roman" w:hAnsi="Times New Roman"/>
          <w:sz w:val="24"/>
          <w:szCs w:val="24"/>
          <w:lang w:val="uk-UA"/>
        </w:rPr>
        <w:t>3</w:t>
      </w:r>
      <w:r w:rsidR="00537BB2" w:rsidRPr="002A1480">
        <w:rPr>
          <w:rFonts w:ascii="Times New Roman" w:hAnsi="Times New Roman"/>
          <w:sz w:val="24"/>
          <w:szCs w:val="24"/>
          <w:lang w:val="uk-UA"/>
        </w:rPr>
        <w:t xml:space="preserve"> рік</w:t>
      </w:r>
      <w:r w:rsidR="002A148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C4E9376" w14:textId="2093978E" w:rsidR="002A1480" w:rsidRPr="002A1480" w:rsidRDefault="002A1480" w:rsidP="002A1480">
      <w:pPr>
        <w:spacing w:after="0"/>
        <w:ind w:left="9781"/>
        <w:jc w:val="center"/>
        <w:rPr>
          <w:rFonts w:ascii="Times New Roman" w:hAnsi="Times New Roman"/>
          <w:color w:val="202020"/>
          <w:sz w:val="24"/>
          <w:szCs w:val="24"/>
          <w:lang w:val="uk-UA"/>
        </w:rPr>
      </w:pPr>
      <w:r w:rsidRPr="002A1480">
        <w:rPr>
          <w:rFonts w:ascii="Times New Roman" w:hAnsi="Times New Roman"/>
          <w:sz w:val="24"/>
          <w:szCs w:val="24"/>
        </w:rPr>
        <w:t>від</w:t>
      </w:r>
      <w:r w:rsidRPr="002A1480">
        <w:rPr>
          <w:rFonts w:ascii="Times New Roman" w:hAnsi="Times New Roman"/>
          <w:sz w:val="24"/>
          <w:szCs w:val="24"/>
          <w:lang w:val="uk-UA"/>
        </w:rPr>
        <w:t xml:space="preserve"> 23.12.2022</w:t>
      </w:r>
      <w:r w:rsidRPr="002A148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A1480">
        <w:rPr>
          <w:rFonts w:ascii="Times New Roman" w:hAnsi="Times New Roman"/>
          <w:sz w:val="24"/>
          <w:szCs w:val="24"/>
          <w:lang w:val="uk-UA"/>
        </w:rPr>
        <w:t>№ 985-39-08</w:t>
      </w:r>
    </w:p>
    <w:p w14:paraId="69B2C6C2" w14:textId="77777777" w:rsidR="00A62218" w:rsidRPr="00CF674B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Заходи та потреб</w:t>
      </w:r>
      <w:r w:rsidR="00B464B5" w:rsidRPr="00CF674B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 у фінансуванні </w:t>
      </w:r>
      <w:r w:rsidR="00F113D0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>рограми</w:t>
      </w:r>
    </w:p>
    <w:p w14:paraId="0A7FEBED" w14:textId="75DD0E6C" w:rsidR="002F5BEE" w:rsidRPr="00CF674B" w:rsidRDefault="006B7904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абезпечення громадського порядку та громадської безпеки на території </w:t>
      </w:r>
    </w:p>
    <w:p w14:paraId="688AA8B4" w14:textId="780AFD47" w:rsidR="00A62218" w:rsidRDefault="00537BB2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Броварської міської територіальної громади на 202</w:t>
      </w:r>
      <w:r w:rsidR="00AA4C3F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  <w:r w:rsidR="006B7904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A76F7C7" w14:textId="77777777" w:rsidR="00CF674B" w:rsidRPr="00CF674B" w:rsidRDefault="00CF674B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2104"/>
        <w:gridCol w:w="2999"/>
        <w:gridCol w:w="1134"/>
        <w:gridCol w:w="4395"/>
        <w:gridCol w:w="1701"/>
        <w:gridCol w:w="1134"/>
        <w:gridCol w:w="1097"/>
        <w:gridCol w:w="8"/>
      </w:tblGrid>
      <w:tr w:rsidR="007178C9" w:rsidRPr="00CF674B" w14:paraId="0A896D95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</w:tcPr>
          <w:p w14:paraId="310C66D5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№ з/п</w:t>
            </w:r>
          </w:p>
        </w:tc>
        <w:tc>
          <w:tcPr>
            <w:tcW w:w="2104" w:type="dxa"/>
            <w:vMerge w:val="restart"/>
          </w:tcPr>
          <w:p w14:paraId="43D1D58A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Назва напрямку діяльності</w:t>
            </w:r>
          </w:p>
        </w:tc>
        <w:tc>
          <w:tcPr>
            <w:tcW w:w="2999" w:type="dxa"/>
            <w:vMerge w:val="restart"/>
          </w:tcPr>
          <w:p w14:paraId="63F9F90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07D28E75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4395" w:type="dxa"/>
            <w:vMerge w:val="restart"/>
          </w:tcPr>
          <w:p w14:paraId="33AFD1FB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</w:tcPr>
          <w:p w14:paraId="7B175BDA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2231" w:type="dxa"/>
            <w:gridSpan w:val="2"/>
          </w:tcPr>
          <w:p w14:paraId="4A2BB9F3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 xml:space="preserve">Потреба у фінансуванні </w:t>
            </w:r>
            <w:r w:rsidR="00417641" w:rsidRPr="00CF674B">
              <w:rPr>
                <w:rFonts w:ascii="Times New Roman" w:hAnsi="Times New Roman"/>
                <w:b/>
                <w:bCs/>
                <w:lang w:val="uk-UA"/>
              </w:rPr>
              <w:br/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(тис.</w:t>
            </w:r>
            <w:r w:rsidR="00417641" w:rsidRPr="00CF674B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грн.)</w:t>
            </w:r>
          </w:p>
        </w:tc>
      </w:tr>
      <w:tr w:rsidR="00AE0EEE" w:rsidRPr="00CF674B" w14:paraId="07FFB101" w14:textId="77777777" w:rsidTr="00417641">
        <w:trPr>
          <w:gridAfter w:val="1"/>
          <w:wAfter w:w="8" w:type="dxa"/>
          <w:trHeight w:val="491"/>
        </w:trPr>
        <w:tc>
          <w:tcPr>
            <w:tcW w:w="562" w:type="dxa"/>
            <w:vMerge/>
          </w:tcPr>
          <w:p w14:paraId="553D997C" w14:textId="77777777" w:rsidR="00AE0EEE" w:rsidRPr="00CF674B" w:rsidRDefault="00AE0EEE" w:rsidP="00171A3D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</w:tcPr>
          <w:p w14:paraId="37361844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  <w:vMerge/>
          </w:tcPr>
          <w:p w14:paraId="314DC9F6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1049B35E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95" w:type="dxa"/>
            <w:vMerge/>
          </w:tcPr>
          <w:p w14:paraId="7672DE2F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2FC2A464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592958C8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097" w:type="dxa"/>
          </w:tcPr>
          <w:p w14:paraId="223FE34C" w14:textId="37332B7D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202</w:t>
            </w:r>
            <w:r w:rsidR="002F1F49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 xml:space="preserve"> рік</w:t>
            </w:r>
          </w:p>
        </w:tc>
      </w:tr>
      <w:tr w:rsidR="007178C9" w:rsidRPr="00CF674B" w14:paraId="6D4AFE05" w14:textId="77777777" w:rsidTr="00417641">
        <w:trPr>
          <w:gridAfter w:val="1"/>
          <w:wAfter w:w="8" w:type="dxa"/>
        </w:trPr>
        <w:tc>
          <w:tcPr>
            <w:tcW w:w="562" w:type="dxa"/>
          </w:tcPr>
          <w:p w14:paraId="77363765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2104" w:type="dxa"/>
          </w:tcPr>
          <w:p w14:paraId="75F81B3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</w:t>
            </w:r>
          </w:p>
        </w:tc>
        <w:tc>
          <w:tcPr>
            <w:tcW w:w="2999" w:type="dxa"/>
          </w:tcPr>
          <w:p w14:paraId="4A383098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3</w:t>
            </w:r>
          </w:p>
        </w:tc>
        <w:tc>
          <w:tcPr>
            <w:tcW w:w="1134" w:type="dxa"/>
          </w:tcPr>
          <w:p w14:paraId="68AD128E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4</w:t>
            </w:r>
          </w:p>
        </w:tc>
        <w:tc>
          <w:tcPr>
            <w:tcW w:w="4395" w:type="dxa"/>
          </w:tcPr>
          <w:p w14:paraId="52ADBB89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5</w:t>
            </w:r>
          </w:p>
        </w:tc>
        <w:tc>
          <w:tcPr>
            <w:tcW w:w="1701" w:type="dxa"/>
          </w:tcPr>
          <w:p w14:paraId="6E004A76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</w:tcPr>
          <w:p w14:paraId="1C358CF3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  <w:tc>
          <w:tcPr>
            <w:tcW w:w="1097" w:type="dxa"/>
          </w:tcPr>
          <w:p w14:paraId="4D6D1853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</w:tr>
      <w:tr w:rsidR="007178C9" w:rsidRPr="00CF674B" w14:paraId="69E777BC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  <w:vAlign w:val="center"/>
          </w:tcPr>
          <w:p w14:paraId="70FFE5CC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04" w:type="dxa"/>
            <w:vMerge w:val="restart"/>
            <w:vAlign w:val="center"/>
          </w:tcPr>
          <w:p w14:paraId="241FB72D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2999" w:type="dxa"/>
          </w:tcPr>
          <w:p w14:paraId="6FC2FAC2" w14:textId="77777777" w:rsidR="00CF674B" w:rsidRPr="00CF674B" w:rsidRDefault="007178C9" w:rsidP="00CF674B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 w:rsidR="00CF674B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 Київській області</w:t>
            </w:r>
            <w:r w:rsidR="00CF674B"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 w:rsidR="00CF674B" w:rsidRPr="00CF6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(Далі – </w:t>
            </w:r>
            <w:r w:rsidR="00CF674B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 w:rsidR="00CF674B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134" w:type="dxa"/>
          </w:tcPr>
          <w:p w14:paraId="261AD445" w14:textId="6CF46D22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</w:t>
            </w:r>
            <w:r w:rsidR="00AA4C3F">
              <w:rPr>
                <w:rFonts w:ascii="Times New Roman" w:hAnsi="Times New Roman"/>
                <w:lang w:val="uk-UA"/>
              </w:rPr>
              <w:t>3</w:t>
            </w:r>
            <w:r w:rsidRPr="00CF674B"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4395" w:type="dxa"/>
          </w:tcPr>
          <w:p w14:paraId="6E4E3534" w14:textId="77777777" w:rsidR="007178C9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>Броварськ</w:t>
            </w: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ої 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>міськ</w:t>
            </w:r>
            <w:r w:rsidRPr="00CF674B">
              <w:rPr>
                <w:rFonts w:ascii="Times New Roman" w:hAnsi="Times New Roman"/>
                <w:spacing w:val="3"/>
                <w:lang w:val="uk-UA"/>
              </w:rPr>
              <w:t>ої ради</w:t>
            </w:r>
            <w:r w:rsidR="007178C9" w:rsidRPr="00CF674B">
              <w:rPr>
                <w:rFonts w:ascii="Times New Roman" w:hAnsi="Times New Roman"/>
                <w:spacing w:val="3"/>
                <w:lang w:val="uk-UA"/>
              </w:rPr>
              <w:t xml:space="preserve"> Броварського району Київської області, </w:t>
            </w:r>
          </w:p>
          <w:p w14:paraId="495BF970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87D06BE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F7884B0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D87095C" w14:textId="77777777" w:rsidR="007178C9" w:rsidRPr="00CF674B" w:rsidRDefault="007178C9" w:rsidP="0030595C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707EFBD1" w14:textId="77777777" w:rsidR="0030595C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528F6242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61B95604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E25C1B4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984DF99" w14:textId="77777777" w:rsidR="007178C9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6982B5D0" w14:textId="3EBAE073" w:rsidR="007178C9" w:rsidRPr="00AA4C3F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Cs/>
                <w:highlight w:val="yellow"/>
                <w:lang w:val="uk-UA"/>
              </w:rPr>
            </w:pPr>
            <w:r w:rsidRP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15</w:t>
            </w:r>
            <w:r w:rsid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00</w:t>
            </w:r>
            <w:r w:rsidRP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,0</w:t>
            </w:r>
          </w:p>
        </w:tc>
        <w:tc>
          <w:tcPr>
            <w:tcW w:w="1097" w:type="dxa"/>
          </w:tcPr>
          <w:p w14:paraId="5685E678" w14:textId="45B533AB" w:rsidR="007178C9" w:rsidRPr="00AA4C3F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Cs/>
                <w:highlight w:val="yellow"/>
                <w:lang w:val="uk-UA"/>
              </w:rPr>
            </w:pPr>
            <w:r w:rsidRP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15</w:t>
            </w:r>
            <w:r w:rsid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00</w:t>
            </w:r>
            <w:r w:rsidRPr="002F1F49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,0</w:t>
            </w:r>
          </w:p>
        </w:tc>
      </w:tr>
      <w:tr w:rsidR="00272E93" w:rsidRPr="00CF674B" w14:paraId="133F8820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6FE967F2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6845AA65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53A6CBB8" w14:textId="77777777" w:rsidR="00272E93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1.2.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Забезпечення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Броварського РУП ГУНП в Київській області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необхідними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lastRenderedPageBreak/>
              <w:t>канцелярськими товарами та папером формату А4</w:t>
            </w:r>
          </w:p>
          <w:p w14:paraId="40E22251" w14:textId="77777777" w:rsidR="00CF674B" w:rsidRPr="00CF674B" w:rsidRDefault="00CF674B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E4B5A6A" w14:textId="7037CDE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202</w:t>
            </w:r>
            <w:r w:rsidR="00AA4C3F">
              <w:rPr>
                <w:rFonts w:ascii="Times New Roman" w:hAnsi="Times New Roman"/>
                <w:lang w:val="uk-UA"/>
              </w:rPr>
              <w:t>3</w:t>
            </w:r>
            <w:r w:rsidRPr="00CF674B"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4395" w:type="dxa"/>
          </w:tcPr>
          <w:p w14:paraId="6BD857F1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65B2A4AC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1643886" w14:textId="77777777" w:rsidR="00D7511B" w:rsidRPr="00CF674B" w:rsidRDefault="00CF674B" w:rsidP="00CF674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4CD91E95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407712EB" w14:textId="498CB73E" w:rsidR="00272E93" w:rsidRPr="00AA4C3F" w:rsidRDefault="002F1F49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  <w:r w:rsidR="00272E93" w:rsidRPr="002F1F49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097" w:type="dxa"/>
          </w:tcPr>
          <w:p w14:paraId="331DA494" w14:textId="21233D79" w:rsidR="00272E93" w:rsidRPr="00AA4C3F" w:rsidRDefault="002F1F49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  <w:r w:rsidR="00272E93" w:rsidRPr="002F1F49">
              <w:rPr>
                <w:rFonts w:ascii="Times New Roman" w:hAnsi="Times New Roman"/>
                <w:lang w:val="uk-UA"/>
              </w:rPr>
              <w:t>0,0</w:t>
            </w:r>
          </w:p>
        </w:tc>
      </w:tr>
      <w:tr w:rsidR="00272E93" w:rsidRPr="00CF674B" w14:paraId="4954DB81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7E8D3ED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04" w:type="dxa"/>
            <w:vAlign w:val="center"/>
          </w:tcPr>
          <w:p w14:paraId="0BB014E6" w14:textId="77777777" w:rsidR="00272E93" w:rsidRPr="00CF674B" w:rsidRDefault="00514490" w:rsidP="00171A3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>Утримання приміщень в належному стані</w:t>
            </w:r>
          </w:p>
          <w:p w14:paraId="7D1E72EC" w14:textId="77777777" w:rsidR="00272E93" w:rsidRPr="00CF674B" w:rsidRDefault="00272E93" w:rsidP="00171A3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142BD0DB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6FF8249E" w14:textId="77777777" w:rsidR="00272E93" w:rsidRPr="00CF674B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 xml:space="preserve">2.1.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Проведення ремонту приміщень для роботи поліцейського офіцера громади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Броварського РУП ГУНП в Київській області</w:t>
            </w:r>
          </w:p>
        </w:tc>
        <w:tc>
          <w:tcPr>
            <w:tcW w:w="1134" w:type="dxa"/>
          </w:tcPr>
          <w:p w14:paraId="1DA1B10B" w14:textId="650FB803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</w:t>
            </w:r>
            <w:r w:rsidR="00AA4C3F">
              <w:rPr>
                <w:rFonts w:ascii="Times New Roman" w:hAnsi="Times New Roman"/>
                <w:lang w:val="uk-UA"/>
              </w:rPr>
              <w:t>3</w:t>
            </w:r>
            <w:r w:rsidRPr="00CF674B"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4395" w:type="dxa"/>
          </w:tcPr>
          <w:p w14:paraId="5F11BF59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46E696B1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72FEA95" w14:textId="77777777" w:rsidR="00272E93" w:rsidRPr="00CF674B" w:rsidRDefault="00272E93" w:rsidP="00D7511B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24470749" w14:textId="77777777" w:rsidR="00272E93" w:rsidRPr="00CF674B" w:rsidRDefault="00272E93" w:rsidP="00171A3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53EF34FD" w14:textId="77777777" w:rsidR="00D7511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</w:p>
          <w:p w14:paraId="1AD0B3F7" w14:textId="77777777" w:rsid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5394CD57" w14:textId="77777777" w:rsidR="00CF674B" w:rsidRP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701" w:type="dxa"/>
          </w:tcPr>
          <w:p w14:paraId="1B884792" w14:textId="77777777" w:rsidR="00272E93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4FB672B9" w14:textId="77777777" w:rsidR="00796AE0" w:rsidRDefault="00796AE0" w:rsidP="00796AE0">
            <w:pPr>
              <w:rPr>
                <w:rFonts w:ascii="Times New Roman" w:hAnsi="Times New Roman"/>
                <w:lang w:val="uk-UA"/>
              </w:rPr>
            </w:pPr>
          </w:p>
          <w:p w14:paraId="5615BAE0" w14:textId="0CB66509" w:rsidR="00796AE0" w:rsidRDefault="00BD59FE" w:rsidP="00796AE0">
            <w:pPr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Субвенція з місцевого бюджету </w:t>
            </w:r>
          </w:p>
          <w:p w14:paraId="0E966ECE" w14:textId="255C0417" w:rsidR="00796AE0" w:rsidRPr="00796AE0" w:rsidRDefault="00796AE0" w:rsidP="00796AE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C259367" w14:textId="5DD6D5E1" w:rsidR="00272E93" w:rsidRPr="00AA4C3F" w:rsidRDefault="0093128E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  <w:r w:rsidR="00272E93" w:rsidRPr="0093128E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097" w:type="dxa"/>
          </w:tcPr>
          <w:p w14:paraId="0894A399" w14:textId="480DF736" w:rsidR="00272E93" w:rsidRPr="00AA4C3F" w:rsidRDefault="0093128E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  <w:r w:rsidR="00272E93" w:rsidRPr="0093128E">
              <w:rPr>
                <w:rFonts w:ascii="Times New Roman" w:hAnsi="Times New Roman"/>
                <w:lang w:val="uk-UA"/>
              </w:rPr>
              <w:t>0,0</w:t>
            </w:r>
          </w:p>
        </w:tc>
      </w:tr>
      <w:tr w:rsidR="00272E93" w:rsidRPr="00CF674B" w14:paraId="1B28EE68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5775C32C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04" w:type="dxa"/>
            <w:vAlign w:val="center"/>
          </w:tcPr>
          <w:p w14:paraId="5BCD4A9F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Забезпечення паливно-</w:t>
            </w:r>
            <w:r w:rsidR="0030595C" w:rsidRPr="00CF674B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матеріалами</w:t>
            </w:r>
          </w:p>
        </w:tc>
        <w:tc>
          <w:tcPr>
            <w:tcW w:w="2999" w:type="dxa"/>
          </w:tcPr>
          <w:p w14:paraId="6DB49538" w14:textId="77777777" w:rsidR="00272E93" w:rsidRPr="00CF674B" w:rsidRDefault="00272E93" w:rsidP="00171A3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 xml:space="preserve">3.1. </w:t>
            </w:r>
            <w:r w:rsidR="0030595C" w:rsidRPr="00CF674B">
              <w:rPr>
                <w:rFonts w:ascii="Times New Roman" w:hAnsi="Times New Roman"/>
                <w:lang w:val="uk-UA"/>
              </w:rPr>
              <w:t>П</w:t>
            </w:r>
            <w:r w:rsidRPr="00CF674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ридбання паливно-мастильних</w:t>
            </w:r>
            <w:r w:rsidR="0030595C" w:rsidRPr="00CF674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матеріалів.</w:t>
            </w:r>
          </w:p>
        </w:tc>
        <w:tc>
          <w:tcPr>
            <w:tcW w:w="1134" w:type="dxa"/>
          </w:tcPr>
          <w:p w14:paraId="43CD6EEB" w14:textId="28A42049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</w:t>
            </w:r>
            <w:r w:rsidR="00AA4C3F">
              <w:rPr>
                <w:rFonts w:ascii="Times New Roman" w:hAnsi="Times New Roman"/>
                <w:lang w:val="uk-UA"/>
              </w:rPr>
              <w:t>3</w:t>
            </w:r>
            <w:r w:rsidRPr="00CF674B"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4395" w:type="dxa"/>
          </w:tcPr>
          <w:p w14:paraId="3B2504AA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1630B8B0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62A03FD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області,</w:t>
            </w:r>
          </w:p>
          <w:p w14:paraId="74E7E8C2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7FD9513C" w14:textId="77777777" w:rsidR="00D7511B" w:rsidRPr="00CF674B" w:rsidRDefault="00CF674B" w:rsidP="0041764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Броварське </w:t>
            </w:r>
            <w:r w:rsidR="00272E93"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РУП ГУНП в Київській області</w:t>
            </w:r>
            <w:r w:rsidR="00272E93"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4F0E6741" w14:textId="77777777" w:rsidR="0030595C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769BF736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867C136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F6C125B" w14:textId="77777777" w:rsidR="0030595C" w:rsidRPr="00CF674B" w:rsidRDefault="0030595C" w:rsidP="00171A3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008E974" w14:textId="75CF24BF" w:rsidR="00272E93" w:rsidRPr="00CF674B" w:rsidRDefault="00BD59F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</w:t>
            </w:r>
          </w:p>
        </w:tc>
        <w:tc>
          <w:tcPr>
            <w:tcW w:w="1134" w:type="dxa"/>
          </w:tcPr>
          <w:p w14:paraId="40F0CA0D" w14:textId="5D6ED7B5" w:rsidR="00272E93" w:rsidRPr="00AA4C3F" w:rsidRDefault="0093128E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  <w:r w:rsidR="00272E93" w:rsidRPr="0093128E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097" w:type="dxa"/>
          </w:tcPr>
          <w:p w14:paraId="7084366D" w14:textId="7C1EFC5E" w:rsidR="00272E93" w:rsidRPr="00AA4C3F" w:rsidRDefault="0093128E" w:rsidP="00171A3D">
            <w:pPr>
              <w:spacing w:after="0" w:line="228" w:lineRule="auto"/>
              <w:jc w:val="center"/>
              <w:rPr>
                <w:rFonts w:ascii="Times New Roman" w:hAnsi="Times New Roman"/>
                <w:highlight w:val="yellow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  <w:r w:rsidR="00272E93" w:rsidRPr="0093128E">
              <w:rPr>
                <w:rFonts w:ascii="Times New Roman" w:hAnsi="Times New Roman"/>
                <w:lang w:val="uk-UA"/>
              </w:rPr>
              <w:t>0,0</w:t>
            </w:r>
          </w:p>
        </w:tc>
      </w:tr>
      <w:tr w:rsidR="00272E93" w:rsidRPr="00CF674B" w14:paraId="01843BE6" w14:textId="77777777" w:rsidTr="00417641">
        <w:tc>
          <w:tcPr>
            <w:tcW w:w="562" w:type="dxa"/>
            <w:vAlign w:val="center"/>
          </w:tcPr>
          <w:p w14:paraId="0C4EDA89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33" w:type="dxa"/>
            <w:gridSpan w:val="5"/>
            <w:vAlign w:val="center"/>
          </w:tcPr>
          <w:p w14:paraId="48226993" w14:textId="77777777" w:rsidR="00272E93" w:rsidRPr="00CF674B" w:rsidRDefault="00272E93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34" w:type="dxa"/>
          </w:tcPr>
          <w:p w14:paraId="6B3901E5" w14:textId="5039582A" w:rsidR="00272E93" w:rsidRPr="00AA4C3F" w:rsidRDefault="00987577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val="uk-UA"/>
              </w:rPr>
            </w:pPr>
            <w:r w:rsidRPr="0093128E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C9496D" w:rsidRPr="0093128E"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5A31B2" w:rsidRPr="0093128E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="0093128E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Pr="0093128E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</w:tc>
        <w:tc>
          <w:tcPr>
            <w:tcW w:w="1105" w:type="dxa"/>
            <w:gridSpan w:val="2"/>
          </w:tcPr>
          <w:p w14:paraId="050A91B3" w14:textId="67374B13" w:rsidR="00272E93" w:rsidRPr="00AA4C3F" w:rsidRDefault="00987577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val="uk-UA"/>
              </w:rPr>
            </w:pPr>
            <w:r w:rsidRPr="0093128E"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C9496D" w:rsidRPr="0093128E"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5A31B2" w:rsidRPr="0093128E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="0093128E">
              <w:rPr>
                <w:rFonts w:ascii="Times New Roman" w:hAnsi="Times New Roman"/>
                <w:b/>
                <w:bCs/>
                <w:lang w:val="uk-UA"/>
              </w:rPr>
              <w:t>0</w:t>
            </w:r>
            <w:r w:rsidRPr="0093128E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</w:tc>
      </w:tr>
    </w:tbl>
    <w:p w14:paraId="48FA9F0D" w14:textId="77777777" w:rsidR="00112578" w:rsidRPr="00CF674B" w:rsidRDefault="00112578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1B48DEA" w14:textId="77777777" w:rsidR="00C01D05" w:rsidRPr="00CF674B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77D267E" w14:textId="5C90F607" w:rsidR="009825C2" w:rsidRDefault="009825C2" w:rsidP="00B80506">
      <w:pPr>
        <w:pStyle w:val="ab"/>
        <w:spacing w:before="0" w:beforeAutospacing="0" w:after="0" w:afterAutospacing="0" w:line="240" w:lineRule="auto"/>
        <w:jc w:val="both"/>
        <w:rPr>
          <w:rFonts w:ascii="Times New Roman" w:hAnsi="Times New Roman"/>
          <w:color w:val="202020"/>
          <w:sz w:val="28"/>
          <w:szCs w:val="28"/>
          <w:lang w:val="uk-UA"/>
        </w:rPr>
      </w:pPr>
    </w:p>
    <w:p w14:paraId="16B5274C" w14:textId="6B72DBFE" w:rsidR="00C01D05" w:rsidRPr="009825C2" w:rsidRDefault="009825C2" w:rsidP="009825C2">
      <w:pPr>
        <w:pStyle w:val="ab"/>
        <w:spacing w:before="0" w:beforeAutospacing="0" w:after="0" w:afterAutospacing="0" w:line="240" w:lineRule="auto"/>
        <w:jc w:val="both"/>
        <w:rPr>
          <w:rFonts w:ascii="Times New Roman" w:hAnsi="Times New Roman"/>
          <w:color w:val="202020"/>
          <w:sz w:val="28"/>
          <w:szCs w:val="28"/>
          <w:lang w:val="uk-UA"/>
        </w:rPr>
      </w:pPr>
      <w:r>
        <w:rPr>
          <w:rFonts w:ascii="Times New Roman" w:hAnsi="Times New Roman"/>
          <w:color w:val="202020"/>
          <w:sz w:val="28"/>
          <w:szCs w:val="28"/>
          <w:lang w:val="uk-UA"/>
        </w:rPr>
        <w:t>М</w:t>
      </w:r>
      <w:r w:rsidR="00B80506" w:rsidRPr="00545441">
        <w:rPr>
          <w:rFonts w:ascii="Times New Roman" w:hAnsi="Times New Roman"/>
          <w:color w:val="202020"/>
          <w:sz w:val="28"/>
          <w:szCs w:val="28"/>
        </w:rPr>
        <w:t>іськ</w:t>
      </w:r>
      <w:r>
        <w:rPr>
          <w:rFonts w:ascii="Times New Roman" w:hAnsi="Times New Roman"/>
          <w:color w:val="202020"/>
          <w:sz w:val="28"/>
          <w:szCs w:val="28"/>
          <w:lang w:val="uk-UA"/>
        </w:rPr>
        <w:t>ий</w:t>
      </w:r>
      <w:r w:rsidR="00B80506" w:rsidRPr="00545441">
        <w:rPr>
          <w:rFonts w:ascii="Times New Roman" w:hAnsi="Times New Roman"/>
          <w:color w:val="202020"/>
          <w:sz w:val="28"/>
          <w:szCs w:val="28"/>
        </w:rPr>
        <w:t xml:space="preserve"> голов</w:t>
      </w:r>
      <w:r>
        <w:rPr>
          <w:rFonts w:ascii="Times New Roman" w:hAnsi="Times New Roman"/>
          <w:color w:val="202020"/>
          <w:sz w:val="28"/>
          <w:szCs w:val="28"/>
          <w:lang w:val="uk-UA"/>
        </w:rPr>
        <w:t>а</w:t>
      </w:r>
      <w:r w:rsidR="00B80506">
        <w:rPr>
          <w:rFonts w:ascii="Times New Roman" w:hAnsi="Times New Roman"/>
          <w:color w:val="20202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0202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Ігор САПОЖКО</w:t>
      </w:r>
    </w:p>
    <w:sectPr w:rsidR="00C01D05" w:rsidRPr="009825C2" w:rsidSect="002A1480">
      <w:headerReference w:type="default" r:id="rId7"/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93E04" w14:textId="77777777" w:rsidR="00DE23D7" w:rsidRDefault="00DE23D7" w:rsidP="00CF674B">
      <w:pPr>
        <w:spacing w:after="0" w:line="240" w:lineRule="auto"/>
      </w:pPr>
      <w:r>
        <w:separator/>
      </w:r>
    </w:p>
  </w:endnote>
  <w:endnote w:type="continuationSeparator" w:id="0">
    <w:p w14:paraId="7B8C9CBF" w14:textId="77777777" w:rsidR="00DE23D7" w:rsidRDefault="00DE23D7" w:rsidP="00CF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6566F" w14:textId="77777777" w:rsidR="00DE23D7" w:rsidRDefault="00DE23D7" w:rsidP="00CF674B">
      <w:pPr>
        <w:spacing w:after="0" w:line="240" w:lineRule="auto"/>
      </w:pPr>
      <w:r>
        <w:separator/>
      </w:r>
    </w:p>
  </w:footnote>
  <w:footnote w:type="continuationSeparator" w:id="0">
    <w:p w14:paraId="3B1977ED" w14:textId="77777777" w:rsidR="00DE23D7" w:rsidRDefault="00DE23D7" w:rsidP="00CF6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158391"/>
      <w:docPartObj>
        <w:docPartGallery w:val="Page Numbers (Top of Page)"/>
        <w:docPartUnique/>
      </w:docPartObj>
    </w:sdtPr>
    <w:sdtEndPr/>
    <w:sdtContent>
      <w:p w14:paraId="79C6A94E" w14:textId="77777777" w:rsidR="00CF674B" w:rsidRDefault="00410BA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3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5A1E31" w14:textId="77777777" w:rsidR="00CF674B" w:rsidRPr="00CF674B" w:rsidRDefault="00CF674B" w:rsidP="00CF674B">
    <w:pPr>
      <w:pStyle w:val="a7"/>
      <w:jc w:val="right"/>
      <w:rPr>
        <w:rFonts w:ascii="Times New Roman" w:hAnsi="Times New Roman"/>
        <w:sz w:val="28"/>
        <w:szCs w:val="28"/>
        <w:lang w:val="uk-UA"/>
      </w:rPr>
    </w:pPr>
    <w:r w:rsidRPr="00CF674B">
      <w:rPr>
        <w:rFonts w:ascii="Times New Roman" w:hAnsi="Times New Roman"/>
        <w:sz w:val="28"/>
        <w:szCs w:val="28"/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3C7"/>
    <w:rsid w:val="00112578"/>
    <w:rsid w:val="00171A3D"/>
    <w:rsid w:val="00184F58"/>
    <w:rsid w:val="001E13C7"/>
    <w:rsid w:val="00205C41"/>
    <w:rsid w:val="00272E93"/>
    <w:rsid w:val="002A1480"/>
    <w:rsid w:val="002A332D"/>
    <w:rsid w:val="002F1F49"/>
    <w:rsid w:val="002F5BEE"/>
    <w:rsid w:val="0030595C"/>
    <w:rsid w:val="00332BD1"/>
    <w:rsid w:val="00410BA6"/>
    <w:rsid w:val="00417641"/>
    <w:rsid w:val="00450056"/>
    <w:rsid w:val="004E1482"/>
    <w:rsid w:val="004F7790"/>
    <w:rsid w:val="00514490"/>
    <w:rsid w:val="00537BB2"/>
    <w:rsid w:val="005A31B2"/>
    <w:rsid w:val="005B59DC"/>
    <w:rsid w:val="00673E1C"/>
    <w:rsid w:val="006B7904"/>
    <w:rsid w:val="006E6FB6"/>
    <w:rsid w:val="006F3E9B"/>
    <w:rsid w:val="007020AD"/>
    <w:rsid w:val="007051AF"/>
    <w:rsid w:val="007178C9"/>
    <w:rsid w:val="00796AE0"/>
    <w:rsid w:val="008D6B71"/>
    <w:rsid w:val="009311BC"/>
    <w:rsid w:val="0093128E"/>
    <w:rsid w:val="0095587A"/>
    <w:rsid w:val="009825C2"/>
    <w:rsid w:val="00987577"/>
    <w:rsid w:val="009B51BC"/>
    <w:rsid w:val="00A62218"/>
    <w:rsid w:val="00AA3A47"/>
    <w:rsid w:val="00AA4C3F"/>
    <w:rsid w:val="00AB18FF"/>
    <w:rsid w:val="00AE0EEE"/>
    <w:rsid w:val="00B229F5"/>
    <w:rsid w:val="00B464B5"/>
    <w:rsid w:val="00B80506"/>
    <w:rsid w:val="00B84712"/>
    <w:rsid w:val="00BD59FE"/>
    <w:rsid w:val="00C01D05"/>
    <w:rsid w:val="00C15528"/>
    <w:rsid w:val="00C90FDC"/>
    <w:rsid w:val="00C9496D"/>
    <w:rsid w:val="00CF674B"/>
    <w:rsid w:val="00D524E0"/>
    <w:rsid w:val="00D54FCF"/>
    <w:rsid w:val="00D7511B"/>
    <w:rsid w:val="00DE23D7"/>
    <w:rsid w:val="00E81A74"/>
    <w:rsid w:val="00F11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4E0DC9"/>
  <w15:docId w15:val="{44D38A14-7848-4066-B877-77237ECA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218"/>
    <w:pPr>
      <w:ind w:left="720"/>
      <w:contextualSpacing/>
    </w:pPr>
  </w:style>
  <w:style w:type="paragraph" w:styleId="a5">
    <w:name w:val="Normal (Web)"/>
    <w:basedOn w:val="a"/>
    <w:uiPriority w:val="99"/>
    <w:rsid w:val="00537BB2"/>
    <w:pPr>
      <w:spacing w:before="100" w:beforeAutospacing="1" w:after="100" w:afterAutospacing="1"/>
    </w:pPr>
  </w:style>
  <w:style w:type="paragraph" w:customStyle="1" w:styleId="a6">
    <w:basedOn w:val="a"/>
    <w:next w:val="a5"/>
    <w:rsid w:val="00537BB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74B"/>
    <w:rPr>
      <w:rFonts w:ascii="Calibri" w:eastAsia="Times New Roman" w:hAnsi="Calibri" w:cs="Times New Roman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674B"/>
    <w:rPr>
      <w:rFonts w:ascii="Calibri" w:eastAsia="Times New Roman" w:hAnsi="Calibri" w:cs="Times New Roman"/>
      <w:lang w:val="ru-RU" w:eastAsia="ru-RU"/>
    </w:rPr>
  </w:style>
  <w:style w:type="paragraph" w:customStyle="1" w:styleId="ab">
    <w:basedOn w:val="a"/>
    <w:next w:val="a5"/>
    <w:rsid w:val="00B805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User-444</dc:creator>
  <cp:keywords/>
  <dc:description/>
  <cp:lastModifiedBy>uxer</cp:lastModifiedBy>
  <cp:revision>40</cp:revision>
  <cp:lastPrinted>2022-02-07T09:30:00Z</cp:lastPrinted>
  <dcterms:created xsi:type="dcterms:W3CDTF">2021-12-30T07:39:00Z</dcterms:created>
  <dcterms:modified xsi:type="dcterms:W3CDTF">2022-12-28T09:07:00Z</dcterms:modified>
</cp:coreProperties>
</file>