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82" w:rsidRPr="000D2E82" w:rsidRDefault="000D2E82" w:rsidP="000D2E82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0D2E82">
        <w:rPr>
          <w:rFonts w:ascii="Times New Roman" w:hAnsi="Times New Roman" w:cs="Times New Roman"/>
          <w:sz w:val="24"/>
          <w:szCs w:val="24"/>
          <w:lang w:val="uk-UA"/>
        </w:rPr>
        <w:t>Додаток  2</w:t>
      </w:r>
    </w:p>
    <w:p w:rsidR="000D2E82" w:rsidRPr="000D2E82" w:rsidRDefault="000D2E82" w:rsidP="000D2E82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D2E82"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</w:t>
      </w:r>
      <w:r w:rsidRPr="000D2E8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 </w:t>
      </w:r>
      <w:r w:rsidRPr="000D2E82">
        <w:rPr>
          <w:rFonts w:ascii="Times New Roman" w:hAnsi="Times New Roman" w:cs="Times New Roman"/>
          <w:sz w:val="24"/>
          <w:szCs w:val="24"/>
          <w:lang w:val="uk-UA"/>
        </w:rPr>
        <w:t>Фінансова підтримка</w:t>
      </w:r>
      <w:r w:rsidRPr="000D2E8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для покращення надання вторинної медичної допомоги населенню міста Бровари та відновлення матеріально-технічної бази КНП «Броварська БКЛ» БРР </w:t>
      </w:r>
      <w:proofErr w:type="spellStart"/>
      <w:r w:rsidRPr="000D2E82">
        <w:rPr>
          <w:rFonts w:ascii="Times New Roman" w:hAnsi="Times New Roman" w:cs="Times New Roman"/>
          <w:color w:val="000000"/>
          <w:sz w:val="24"/>
          <w:szCs w:val="24"/>
          <w:lang w:val="uk-UA"/>
        </w:rPr>
        <w:t>БМР</w:t>
      </w:r>
      <w:proofErr w:type="spellEnd"/>
      <w:r w:rsidRPr="000D2E8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2021 рік»</w:t>
      </w:r>
    </w:p>
    <w:p w:rsidR="000D2E82" w:rsidRPr="000D2E82" w:rsidRDefault="000D2E82" w:rsidP="000D2E82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D2E8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24.12 2020 р.</w:t>
      </w:r>
    </w:p>
    <w:p w:rsidR="000D2E82" w:rsidRPr="000D2E82" w:rsidRDefault="000D2E82" w:rsidP="000D2E82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D2E82">
        <w:rPr>
          <w:rFonts w:ascii="Times New Roman" w:hAnsi="Times New Roman" w:cs="Times New Roman"/>
          <w:color w:val="000000"/>
          <w:sz w:val="24"/>
          <w:szCs w:val="24"/>
          <w:lang w:val="uk-UA"/>
        </w:rPr>
        <w:t>№ 2115-89-07</w:t>
      </w:r>
    </w:p>
    <w:p w:rsidR="000D2E82" w:rsidRDefault="000D2E82" w:rsidP="000D2E82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D2E82" w:rsidRPr="000D2E82" w:rsidRDefault="000D2E82" w:rsidP="000D2E82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D2E82" w:rsidRPr="000D2E82" w:rsidRDefault="000D2E82" w:rsidP="000D2E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0D2E8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Обсяги фінансування Програми </w:t>
      </w:r>
    </w:p>
    <w:p w:rsidR="000D2E82" w:rsidRDefault="000D2E82" w:rsidP="000D2E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0D2E8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по спеціальному  фонду</w:t>
      </w:r>
    </w:p>
    <w:p w:rsidR="000D2E82" w:rsidRPr="000D2E82" w:rsidRDefault="000D2E82" w:rsidP="000D2E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5670"/>
        <w:gridCol w:w="1559"/>
        <w:gridCol w:w="1559"/>
      </w:tblGrid>
      <w:tr w:rsidR="000D2E82" w:rsidRPr="000D2E82" w:rsidTr="00921697">
        <w:tc>
          <w:tcPr>
            <w:tcW w:w="534" w:type="dxa"/>
            <w:vMerge w:val="restart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850" w:type="dxa"/>
            <w:vMerge w:val="restart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КЕКВ</w:t>
            </w:r>
          </w:p>
        </w:tc>
        <w:tc>
          <w:tcPr>
            <w:tcW w:w="5670" w:type="dxa"/>
            <w:vMerge w:val="restart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59" w:type="dxa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Очікувана потреба на 2021 рік (</w:t>
            </w:r>
            <w:proofErr w:type="spellStart"/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1559" w:type="dxa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фінансування (</w:t>
            </w:r>
            <w:proofErr w:type="spellStart"/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</w:tc>
      </w:tr>
      <w:tr w:rsidR="000D2E82" w:rsidRPr="000D2E82" w:rsidTr="00921697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рік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виготовлення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проектно-кошторисної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документації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капітальним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ремонтам </w:t>
            </w: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КНП «Броварська БКЛ» БРР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БМР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</w:t>
            </w: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490,0</w:t>
            </w:r>
          </w:p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монтаж пожежної системи у будівлях КНП «Броварська БКЛ» БРР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БМР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4824,0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rPr>
          <w:trHeight w:val="89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Капітальний ремонт - заміна вантажно-лікарняного ліфта в лікарняному корпусі центру "Дитяча лікарня" КНП "Броварська БКЛ" БРР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БМР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адресою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вул.Ярослава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Мудрого, 47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м.Бровари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Київської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Капітальний ремонт приміщень консультативно-діагностичного відділення центру "Дитяча лікарня" КНП "Броварська БКЛ" БРР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БМР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адресою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вул.Ярослава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Мудрого, 47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м.Бровари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Київської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Утеплення фасаду поліклініки центру "Дитяча лікарня" КНП "Броварська БКЛ" БРР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БМР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адресою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вул.Ярослава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Мудрого, 47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м.Бровари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Київської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0D2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</w:t>
            </w:r>
            <w:r w:rsidRPr="000D2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Капітальний ремонт стерилізаційного відділення КНП "Броварська БКЛ" БРР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БМР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адресою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вул.Шевченка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14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м.Бровари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Київської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на капітальні ремонти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13314,0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Лампа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потолочна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операційна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200,0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Стіл операційний ортопедичний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350,0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ультразвукова діагностична експертного класу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Аппарат</w:t>
            </w:r>
            <w:proofErr w:type="spellEnd"/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ШВЛ (швидкої вентиляції легенів) 4 шт.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 – 4 шт.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222,1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Автоматичний </w:t>
            </w:r>
            <w:proofErr w:type="spellStart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плазмоекстрактор</w:t>
            </w:r>
            <w:proofErr w:type="spellEnd"/>
            <w:r w:rsidRPr="000D2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переробки консервованої крові на компоненти крові для відділення трансфузіології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Реанімобіль</w:t>
            </w:r>
            <w:proofErr w:type="spellEnd"/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приймального відділення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Пральна машина та </w:t>
            </w:r>
            <w:proofErr w:type="spellStart"/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сушилка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Паровий </w:t>
            </w:r>
            <w:proofErr w:type="spellStart"/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електрокотел</w:t>
            </w:r>
            <w:proofErr w:type="spellEnd"/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всановленням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Дизельна станція в центр «Дитяча лікарня»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обладнання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12342,0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1372,1</w:t>
            </w:r>
          </w:p>
        </w:tc>
      </w:tr>
      <w:tr w:rsidR="000D2E82" w:rsidRPr="000D2E82" w:rsidTr="00921697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капітальні видатки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25656,0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E82" w:rsidRPr="000D2E82" w:rsidRDefault="000D2E82" w:rsidP="000D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2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1372,1</w:t>
            </w:r>
          </w:p>
        </w:tc>
      </w:tr>
    </w:tbl>
    <w:p w:rsidR="000D2E82" w:rsidRPr="000D2E82" w:rsidRDefault="000D2E82" w:rsidP="000D2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D2E82" w:rsidRPr="000D2E82" w:rsidRDefault="000D2E82" w:rsidP="000D2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D2E82" w:rsidRPr="000D2E82" w:rsidRDefault="000D2E82" w:rsidP="000D2E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D2E82">
        <w:rPr>
          <w:rFonts w:ascii="Times New Roman" w:hAnsi="Times New Roman" w:cs="Times New Roman"/>
          <w:sz w:val="24"/>
          <w:szCs w:val="24"/>
          <w:lang w:val="uk-UA"/>
        </w:rPr>
        <w:t>Секретар міської ради                                                                             Петро БАБИЧ</w:t>
      </w:r>
    </w:p>
    <w:p w:rsidR="00DC5227" w:rsidRDefault="00DC5227"/>
    <w:sectPr w:rsidR="00DC5227" w:rsidSect="00AD6B57"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E82"/>
    <w:rsid w:val="000D2E82"/>
    <w:rsid w:val="00DC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2020-12-30T07:21:00Z</dcterms:created>
  <dcterms:modified xsi:type="dcterms:W3CDTF">2020-12-30T07:22:00Z</dcterms:modified>
</cp:coreProperties>
</file>