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2FE" w:rsidRPr="000D62FE" w:rsidRDefault="000D62FE" w:rsidP="000D62FE">
      <w:pPr>
        <w:spacing w:after="0"/>
        <w:ind w:left="4678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D62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Додаток </w:t>
      </w:r>
    </w:p>
    <w:p w:rsidR="000D62FE" w:rsidRPr="000D62FE" w:rsidRDefault="000D62FE" w:rsidP="000D62FE">
      <w:pPr>
        <w:spacing w:after="0"/>
        <w:ind w:left="4678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D62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до рішення Броварської міської ради </w:t>
      </w:r>
    </w:p>
    <w:p w:rsidR="000D62FE" w:rsidRPr="000D62FE" w:rsidRDefault="000D62FE" w:rsidP="000D62FE">
      <w:pPr>
        <w:shd w:val="clear" w:color="auto" w:fill="FFFFFF"/>
        <w:spacing w:after="0"/>
        <w:ind w:left="4678" w:right="-1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D62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від </w:t>
      </w:r>
      <w:r w:rsidR="003F3C9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15 лютого </w:t>
      </w:r>
      <w:r w:rsidRPr="000D62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2018</w:t>
      </w:r>
      <w:r w:rsidR="003F3C9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р. № 841-38-07</w:t>
      </w:r>
    </w:p>
    <w:p w:rsidR="000D62FE" w:rsidRPr="000D62FE" w:rsidRDefault="000D62FE" w:rsidP="000D62FE">
      <w:pPr>
        <w:shd w:val="clear" w:color="auto" w:fill="FFFFFF"/>
        <w:spacing w:after="0"/>
        <w:ind w:left="450" w:right="45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bookmarkStart w:id="0" w:name="n15"/>
      <w:bookmarkEnd w:id="0"/>
    </w:p>
    <w:p w:rsidR="000D62FE" w:rsidRPr="000D62FE" w:rsidRDefault="000D62FE" w:rsidP="000D62FE">
      <w:pPr>
        <w:spacing w:after="0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0D62FE" w:rsidRPr="000D62FE" w:rsidRDefault="000D62FE" w:rsidP="000D62FE">
      <w:pPr>
        <w:pStyle w:val="a3"/>
        <w:spacing w:before="0" w:line="240" w:lineRule="auto"/>
        <w:ind w:left="0" w:right="0" w:firstLine="720"/>
        <w:jc w:val="both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  <w:i/>
          <w:iCs/>
        </w:rPr>
        <w:tab/>
      </w:r>
    </w:p>
    <w:p w:rsidR="000D62FE" w:rsidRPr="000D62FE" w:rsidRDefault="000D62FE" w:rsidP="000D62FE">
      <w:pPr>
        <w:pStyle w:val="a3"/>
        <w:spacing w:before="0" w:line="240" w:lineRule="auto"/>
        <w:ind w:left="0" w:right="0" w:firstLine="720"/>
        <w:jc w:val="both"/>
        <w:rPr>
          <w:rFonts w:ascii="Times New Roman" w:hAnsi="Times New Roman" w:cs="Times New Roman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spacing w:after="0" w:line="480" w:lineRule="auto"/>
        <w:ind w:left="5664" w:hanging="62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2FE">
        <w:rPr>
          <w:rFonts w:ascii="Times New Roman" w:hAnsi="Times New Roman" w:cs="Times New Roman"/>
          <w:b/>
          <w:sz w:val="28"/>
          <w:szCs w:val="28"/>
        </w:rPr>
        <w:t>СТАТУТ</w:t>
      </w:r>
    </w:p>
    <w:p w:rsidR="000D62FE" w:rsidRPr="000D62FE" w:rsidRDefault="000D62FE" w:rsidP="000D62FE">
      <w:pPr>
        <w:spacing w:after="0" w:line="480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2FE">
        <w:rPr>
          <w:rFonts w:ascii="Times New Roman" w:hAnsi="Times New Roman" w:cs="Times New Roman"/>
          <w:b/>
          <w:sz w:val="28"/>
          <w:szCs w:val="28"/>
        </w:rPr>
        <w:t xml:space="preserve">ЦЕНТРУ НАЦІОНАЛЬНО-ПАТРІОТИЧНОГО ВИХОВАННЯ </w:t>
      </w:r>
    </w:p>
    <w:p w:rsidR="000D62FE" w:rsidRPr="000D62FE" w:rsidRDefault="000D62FE" w:rsidP="000D62FE">
      <w:pPr>
        <w:spacing w:after="0" w:line="480" w:lineRule="auto"/>
        <w:ind w:left="5664" w:hanging="62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2FE">
        <w:rPr>
          <w:rFonts w:ascii="Times New Roman" w:hAnsi="Times New Roman" w:cs="Times New Roman"/>
          <w:b/>
          <w:sz w:val="28"/>
          <w:szCs w:val="28"/>
        </w:rPr>
        <w:t>БРОВАРСЬКОЇ МІСЬКОЇ РАДИ</w:t>
      </w:r>
    </w:p>
    <w:p w:rsidR="000D62FE" w:rsidRPr="000D62FE" w:rsidRDefault="000D62FE" w:rsidP="000D62FE">
      <w:pPr>
        <w:spacing w:after="0" w:line="480" w:lineRule="auto"/>
        <w:ind w:left="5664" w:hanging="623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2FE">
        <w:rPr>
          <w:rFonts w:ascii="Times New Roman" w:hAnsi="Times New Roman" w:cs="Times New Roman"/>
          <w:b/>
          <w:sz w:val="28"/>
          <w:szCs w:val="28"/>
        </w:rPr>
        <w:t>КИЇВСЬКОЇ ОБЛАСТІ</w:t>
      </w:r>
    </w:p>
    <w:p w:rsidR="000D62FE" w:rsidRPr="000D62FE" w:rsidRDefault="000D62FE" w:rsidP="000D62FE">
      <w:pPr>
        <w:spacing w:after="0" w:line="480" w:lineRule="auto"/>
        <w:ind w:left="5664" w:hanging="623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2FE" w:rsidRPr="000D62FE" w:rsidRDefault="000D62FE" w:rsidP="000D62FE">
      <w:pPr>
        <w:shd w:val="clear" w:color="auto" w:fill="FFFFFF"/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hd w:val="clear" w:color="auto" w:fill="FFFFFF"/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hd w:val="clear" w:color="auto" w:fill="FFFFFF"/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hd w:val="clear" w:color="auto" w:fill="FFFFFF"/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hd w:val="clear" w:color="auto" w:fill="FFFFFF"/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hd w:val="clear" w:color="auto" w:fill="FFFFFF"/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hd w:val="clear" w:color="auto" w:fill="FFFFFF"/>
        <w:tabs>
          <w:tab w:val="left" w:pos="56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pStyle w:val="1"/>
        <w:spacing w:before="0"/>
        <w:ind w:left="0" w:right="0" w:firstLine="72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D62FE" w:rsidRPr="000D62FE" w:rsidRDefault="000D62FE" w:rsidP="000D62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2FE">
        <w:rPr>
          <w:rFonts w:ascii="Times New Roman" w:hAnsi="Times New Roman" w:cs="Times New Roman"/>
          <w:b/>
          <w:sz w:val="28"/>
          <w:szCs w:val="28"/>
        </w:rPr>
        <w:t>Бровари</w:t>
      </w:r>
    </w:p>
    <w:p w:rsidR="000D62FE" w:rsidRPr="000D62FE" w:rsidRDefault="000D62FE" w:rsidP="000D62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2FE">
        <w:rPr>
          <w:rFonts w:ascii="Times New Roman" w:hAnsi="Times New Roman" w:cs="Times New Roman"/>
          <w:b/>
          <w:sz w:val="28"/>
          <w:szCs w:val="28"/>
        </w:rPr>
        <w:t>2018</w:t>
      </w:r>
    </w:p>
    <w:p w:rsidR="000D62FE" w:rsidRPr="000D62FE" w:rsidRDefault="000D62FE" w:rsidP="000D62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b/>
          <w:sz w:val="28"/>
          <w:szCs w:val="28"/>
        </w:rPr>
        <w:lastRenderedPageBreak/>
        <w:t>І. НАЙМЕНУВАННЯ ТА МІСЦЕЗНАХОДЖЕННЯ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1.1. Повне найменування – Центр національно-патріотичного виховання  Броварської міської ради Київської області.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1.2. Місце знаходження: 07400, Україна, Київська область, м. Бровари, вул. Володимира Великого, 6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1.3. Засновником Центру національно-патріотичного виховання Броварської міської ради Київської області є Броварська міська рада Київської області.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1.4. Центр національно-патріотичного виховання Броварської міської ради Київської області підпорядкований управлінню освіти і науки  Броварської міської ради Київської області.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1.5. Скорочена назва – Центр НПВ (далі - Центр). 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pStyle w:val="4"/>
        <w:tabs>
          <w:tab w:val="left" w:pos="5387"/>
        </w:tabs>
        <w:rPr>
          <w:lang w:val="uk-UA"/>
        </w:rPr>
      </w:pPr>
      <w:r w:rsidRPr="000D62FE">
        <w:rPr>
          <w:lang w:val="uk-UA"/>
        </w:rPr>
        <w:t>II. ОРГАНІЗАЦІЙНО-ПРАВОВІ ЗАСАДИ ДІЯЛЬНОСТІ ЦЕНТРУ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2.1. Центр створений Броварською міською радою.</w:t>
      </w:r>
    </w:p>
    <w:p w:rsidR="000D62FE" w:rsidRPr="000D62FE" w:rsidRDefault="000D62FE" w:rsidP="000D62FE">
      <w:pPr>
        <w:shd w:val="clear" w:color="auto" w:fill="FFFFFF"/>
        <w:tabs>
          <w:tab w:val="left" w:pos="1134"/>
        </w:tabs>
        <w:spacing w:after="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2.2. </w:t>
      </w:r>
      <w:r w:rsidRPr="000D62FE"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Організаційно-правова форма Центру: </w:t>
      </w:r>
      <w:proofErr w:type="spellStart"/>
      <w:r w:rsidRPr="000D62FE">
        <w:rPr>
          <w:rFonts w:ascii="Times New Roman" w:hAnsi="Times New Roman" w:cs="Times New Roman"/>
          <w:color w:val="000000"/>
          <w:sz w:val="28"/>
          <w:szCs w:val="28"/>
        </w:rPr>
        <w:t>комунальнаорганізація</w:t>
      </w:r>
      <w:proofErr w:type="spellEnd"/>
      <w:r w:rsidRPr="000D62FE">
        <w:rPr>
          <w:rFonts w:ascii="Times New Roman" w:hAnsi="Times New Roman" w:cs="Times New Roman"/>
          <w:color w:val="000000"/>
          <w:sz w:val="28"/>
          <w:szCs w:val="28"/>
        </w:rPr>
        <w:t xml:space="preserve"> (установа, заклад).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2.3. Центр є юридичною особою з моменту його державної реєстрації і діє на підставі статуту, затвердженого засновником.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2.4. Центр у своїй діяльності керується Конституцією України, Законами України «Про освіту», «Про позашкільну освіту», Положенням про позашкільний навчальний заклад, іншими нормативно-правовими актами, рішеннями Броварської міської ради, виконавчого комітету Броварської міської ради, наказами управління освіти і науки Броварської міської ради, цим Статутом.  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2.5. Центр здійснює навчально-виховну, інформаційно-методичну, організаційно-масову та навчально-тренувальну діяльність за напрямами: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 *  військово-патріотичний;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 *  туристсько-краєзнавчий;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 *  фізкультурно-оздоровчий.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2.6. У Центрі </w:t>
      </w:r>
      <w:r w:rsidRPr="000D62FE">
        <w:rPr>
          <w:rFonts w:ascii="Times New Roman" w:hAnsi="Times New Roman" w:cs="Times New Roman"/>
          <w:noProof/>
          <w:sz w:val="28"/>
          <w:szCs w:val="28"/>
        </w:rPr>
        <w:t>визначена українська мова навчання.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D62FE">
        <w:rPr>
          <w:rFonts w:ascii="Times New Roman" w:hAnsi="Times New Roman" w:cs="Times New Roman"/>
          <w:noProof/>
          <w:sz w:val="28"/>
          <w:szCs w:val="28"/>
        </w:rPr>
        <w:t>2.7. Центр має право у порядку, встановленому чинним законодавством України входити до асоціацій та інших об’єднань юридичних осіб.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D62FE">
        <w:rPr>
          <w:rFonts w:ascii="Times New Roman" w:hAnsi="Times New Roman" w:cs="Times New Roman"/>
          <w:noProof/>
          <w:sz w:val="28"/>
          <w:szCs w:val="28"/>
        </w:rPr>
        <w:t xml:space="preserve">2.8. Центр має самостійний баланс, розрахункові, спеціальні рахунки в банківських установах, печатку, штамп, ідентифікаційний номер, бланк зі своїм повним найменуванням, а також, можемати емблему та свій представницький знак. 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D62FE">
        <w:rPr>
          <w:rFonts w:ascii="Times New Roman" w:hAnsi="Times New Roman" w:cs="Times New Roman"/>
          <w:noProof/>
          <w:sz w:val="28"/>
          <w:szCs w:val="28"/>
        </w:rPr>
        <w:t>2.9. Центр для досягненняя мети своєї статутної діяльності має право укладати угоди від свого імені, набувати майнових і особистих немайнових прав і нести відповідальність, бути позивачем і відповідачем у суді.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2.10. Центр має право залучати для роботи українських та іноземних спеціалістів згідно з чинним законодавством України. 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pStyle w:val="4"/>
        <w:tabs>
          <w:tab w:val="left" w:pos="5387"/>
        </w:tabs>
        <w:rPr>
          <w:lang w:val="uk-UA"/>
        </w:rPr>
      </w:pPr>
      <w:r w:rsidRPr="000D62FE">
        <w:rPr>
          <w:lang w:val="uk-UA"/>
        </w:rPr>
        <w:t>IІI. МЕТА І ПРЕДМЕТ ДІЯЛЬНОСТІ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D62FE">
        <w:rPr>
          <w:rFonts w:ascii="Times New Roman" w:hAnsi="Times New Roman" w:cs="Times New Roman"/>
          <w:noProof/>
          <w:sz w:val="28"/>
          <w:szCs w:val="28"/>
        </w:rPr>
        <w:t>3.1. Метою діяльності Центру є: створення системи національно-патріотичного виховання  дітей та учнівської молоді в м. Бровари, спрямованої на виховання в особистості національної свідомості, громадянського обов’язку, загальнолюдських духовних цінностей.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D62FE">
        <w:rPr>
          <w:rFonts w:ascii="Times New Roman" w:hAnsi="Times New Roman" w:cs="Times New Roman"/>
          <w:noProof/>
          <w:sz w:val="28"/>
          <w:szCs w:val="28"/>
        </w:rPr>
        <w:t>3.2. Головними завданнями Центру є: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noProof/>
          <w:szCs w:val="28"/>
          <w:lang w:val="uk-UA" w:eastAsia="uk-UA"/>
        </w:rPr>
      </w:pPr>
      <w:r w:rsidRPr="000D62FE">
        <w:rPr>
          <w:noProof/>
          <w:szCs w:val="28"/>
          <w:lang w:val="uk-UA" w:eastAsia="uk-UA"/>
        </w:rPr>
        <w:t>виховання поваги до Конституції України, Законів України, державної символіки;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noProof/>
          <w:szCs w:val="28"/>
          <w:lang w:val="uk-UA" w:eastAsia="uk-UA"/>
        </w:rPr>
      </w:pPr>
      <w:r w:rsidRPr="000D62FE">
        <w:rPr>
          <w:noProof/>
          <w:szCs w:val="28"/>
          <w:lang w:val="uk-UA" w:eastAsia="uk-UA"/>
        </w:rPr>
        <w:t>утвердження в свідомості і почуттях особистості патріотичних цінностей, переконань і поваги до культурного та історичного минулого України;</w:t>
      </w:r>
    </w:p>
    <w:p w:rsidR="000D62FE" w:rsidRPr="000D62FE" w:rsidRDefault="000D62FE" w:rsidP="000D62FE">
      <w:pPr>
        <w:pStyle w:val="a6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виховання підростаючого покоління на прикладах героїчних подвигів українських воїнів, борців за територіальну цілісність і незалежність України;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0D62FE">
        <w:rPr>
          <w:noProof/>
          <w:szCs w:val="28"/>
          <w:lang w:val="uk-UA" w:eastAsia="uk-UA"/>
        </w:rPr>
        <w:t>формування моральної, психологічної і фізичної умотивованої готовності до військової служби і захисту Вітчизни;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здійснення психологічної підготовки учнівської молоді до захисту Вітчизни;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0D62FE">
        <w:rPr>
          <w:noProof/>
          <w:szCs w:val="28"/>
          <w:lang w:val="uk-UA" w:eastAsia="uk-UA"/>
        </w:rPr>
        <w:t xml:space="preserve">професійна орієнтація вихованців, </w:t>
      </w:r>
      <w:r w:rsidRPr="000D62FE">
        <w:rPr>
          <w:szCs w:val="28"/>
          <w:lang w:val="uk-UA"/>
        </w:rPr>
        <w:t>спрямована на вибір та підвищення престижу військової служби;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0D62FE">
        <w:rPr>
          <w:noProof/>
          <w:szCs w:val="28"/>
          <w:lang w:val="uk-UA" w:eastAsia="uk-UA"/>
        </w:rPr>
        <w:t>формування здібностей до аналізу зовнішнього та внутріполітичного становища, вміння на цій основі самостійно адекватно оцінювати події, що відбуваються у державі і світі, свою роль та місце в цих подіях;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формування здатності розв’язувати конфлікти відповідно до демократичних принципів;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0D62FE">
        <w:rPr>
          <w:szCs w:val="28"/>
          <w:lang w:val="uk-UA"/>
        </w:rPr>
        <w:t xml:space="preserve">активізація роботи органів місцевого самоврядування та громадських організацій і </w:t>
      </w:r>
      <w:r w:rsidRPr="000D62FE">
        <w:rPr>
          <w:noProof/>
          <w:szCs w:val="28"/>
          <w:lang w:val="uk-UA" w:eastAsia="uk-UA"/>
        </w:rPr>
        <w:t>релігійних організацій, закладів культури, закладів освіти з військово-патріотичного виховання;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0D62FE">
        <w:rPr>
          <w:noProof/>
          <w:szCs w:val="28"/>
          <w:lang w:val="uk-UA" w:eastAsia="uk-UA"/>
        </w:rPr>
        <w:t>формування здорового способу життя вихованців, свідомого й відповідального ставлення до власного здоров'я та здоров'я оточуючих, навичок безпечної поведінки у надзвичайних ситуаціях мирного і воєнного часу;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noProof/>
          <w:szCs w:val="28"/>
          <w:lang w:val="uk-UA" w:eastAsia="uk-UA"/>
        </w:rPr>
      </w:pPr>
      <w:r w:rsidRPr="000D62FE">
        <w:rPr>
          <w:noProof/>
          <w:szCs w:val="28"/>
          <w:lang w:val="uk-UA" w:eastAsia="uk-UA"/>
        </w:rPr>
        <w:t>формування толерантного ставлення до інших народів, культур і традицій.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організація змістовного дозвілля, спрямованого на збереження і зміцнення фізичного, психічного та духовного здоров’я вихованців (учнів, слухачів);</w:t>
      </w:r>
    </w:p>
    <w:p w:rsidR="000D62FE" w:rsidRPr="000D62FE" w:rsidRDefault="000D62FE" w:rsidP="000D62FE">
      <w:pPr>
        <w:pStyle w:val="a5"/>
        <w:numPr>
          <w:ilvl w:val="0"/>
          <w:numId w:val="1"/>
        </w:numPr>
        <w:tabs>
          <w:tab w:val="left" w:pos="426"/>
        </w:tabs>
        <w:ind w:left="0" w:firstLine="142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 xml:space="preserve">інші завдання, що не суперечать чинному законодавству. 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noProof/>
          <w:sz w:val="28"/>
          <w:szCs w:val="28"/>
        </w:rPr>
        <w:t>3</w:t>
      </w:r>
      <w:r w:rsidRPr="000D62FE">
        <w:rPr>
          <w:rFonts w:ascii="Times New Roman" w:hAnsi="Times New Roman" w:cs="Times New Roman"/>
          <w:sz w:val="28"/>
          <w:szCs w:val="28"/>
        </w:rPr>
        <w:t xml:space="preserve">.3. Для досягнення своєї мети Центр має право: 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визначати форми, методи і засоби організації виховного процесу;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визначати контингент вихованців Центру;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 xml:space="preserve">користуватися послугами підприємств усіх форм власності, а також </w:t>
      </w:r>
      <w:r w:rsidRPr="000D62FE">
        <w:rPr>
          <w:rFonts w:ascii="Times New Roman" w:hAnsi="Times New Roman" w:cs="Times New Roman"/>
        </w:rPr>
        <w:lastRenderedPageBreak/>
        <w:t>установ, організацій та фізичних осіб;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за обов’язковим погодженням з органом управління майном, бути розпорядником рухомого і нерухомого майна, яке перебуває на балансі Центру, порядок використання якого визначається чинним законодавством, рішеннями Броварської міської ради, її виконавчого комітету та цим Статутом;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проводити ремонтні і ремонтно-будівельні роботи;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розвивати матеріально-технічну базу для забезпечення виховного процесу;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у порядку, визначеному рішеннями Броварської міської ради та її виконавчого комітету, розпоряджатися коштами і матеріальними цінностями, що надійшли від головного розпорядника коштів, юридичних та фізичних осіб, батьків, громадських, благодійних організацій, які пожертвували їх для розвитку матеріально-технічної бази Центру;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у порядку, визначеному рішеннями Броварської міської ради та її виконавчого комітету, використовувати власні надходження;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 xml:space="preserve">надавати додаткові освітні послуги; 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фінансувати, за наказом директора, за рахунок власних коштів, заходи, які сприяють поліпшенню соціально-побутових умов колективу, преміювати та робити надбавки до оплати праці працівникам Центру за результатами роботи. Витрачання коштів на зазначені заходи здійснюється в порядку, визначеному рішеннями Броварської міської ради та її виконавчого комітету;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організовувати і проводити масові культурні, науково-методичні, культурно-видовищні та спортивні заходи, військово-патріотичні дитячі ігри, виставки;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види діяльності, які згідно з чинним законодавством України потребують спеціальних дозволів чи ліцензій, можуть здійснюватися Центром після отримання відповідних ліцензій і дозволів;</w:t>
      </w:r>
    </w:p>
    <w:p w:rsidR="000D62FE" w:rsidRPr="000D62FE" w:rsidRDefault="000D62FE" w:rsidP="000D62FE">
      <w:pPr>
        <w:pStyle w:val="2"/>
        <w:numPr>
          <w:ilvl w:val="0"/>
          <w:numId w:val="2"/>
        </w:numPr>
        <w:tabs>
          <w:tab w:val="left" w:pos="426"/>
        </w:tabs>
        <w:spacing w:line="240" w:lineRule="auto"/>
        <w:ind w:left="0" w:firstLine="142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взаємовідносини Центру з юридичними і фізичними особами визначаються договорами, що укладені між ними.</w:t>
      </w:r>
    </w:p>
    <w:p w:rsidR="000D62FE" w:rsidRPr="000D62FE" w:rsidRDefault="000D62FE" w:rsidP="000D62FE">
      <w:pPr>
        <w:pStyle w:val="2"/>
        <w:tabs>
          <w:tab w:val="left" w:pos="5387"/>
        </w:tabs>
        <w:spacing w:line="240" w:lineRule="auto"/>
        <w:ind w:left="0" w:firstLine="567"/>
        <w:rPr>
          <w:rFonts w:ascii="Times New Roman" w:hAnsi="Times New Roman" w:cs="Times New Roman"/>
        </w:rPr>
      </w:pPr>
    </w:p>
    <w:p w:rsidR="000D62FE" w:rsidRPr="000D62FE" w:rsidRDefault="000D62FE" w:rsidP="000D62FE">
      <w:pPr>
        <w:pStyle w:val="2"/>
        <w:tabs>
          <w:tab w:val="left" w:pos="5387"/>
        </w:tabs>
        <w:spacing w:line="240" w:lineRule="auto"/>
        <w:ind w:left="0" w:firstLine="567"/>
        <w:rPr>
          <w:rFonts w:ascii="Times New Roman" w:hAnsi="Times New Roman" w:cs="Times New Roman"/>
        </w:rPr>
      </w:pP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0D62FE">
        <w:rPr>
          <w:rFonts w:ascii="Times New Roman" w:hAnsi="Times New Roman" w:cs="Times New Roman"/>
          <w:b/>
          <w:noProof/>
          <w:sz w:val="28"/>
          <w:szCs w:val="28"/>
        </w:rPr>
        <w:t>І</w:t>
      </w:r>
      <w:r w:rsidRPr="000D62FE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V</w:t>
      </w:r>
      <w:r w:rsidRPr="000D62FE">
        <w:rPr>
          <w:rFonts w:ascii="Times New Roman" w:hAnsi="Times New Roman" w:cs="Times New Roman"/>
          <w:b/>
          <w:noProof/>
          <w:sz w:val="28"/>
          <w:szCs w:val="28"/>
        </w:rPr>
        <w:t>. ОРГАНІЗАЦІЯ НАВЧАЛЬНО-ВИХОВНОГО ПРОЦЕСУ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4.1. Центр проводить навчально-виховну, інформаційно-методичну, організаційно-масову та навчально-тренувальну роботу за напрямками: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 військово-патріотичний;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туристсько-краєзнавчий;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фізкультурно-оздоровчий.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4.2. У Центрі забороняється утворення та діяльність організаційних структур політичних партій, а також релігійних організацій і воєнізованих формувань.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4.3. Примусове залучення вихованців  Центру до вступу в будь-які об’єднання громадян, громадські, громадсько-політичні, релігійні організації </w:t>
      </w:r>
      <w:r w:rsidRPr="000D62FE">
        <w:rPr>
          <w:rFonts w:ascii="Times New Roman" w:hAnsi="Times New Roman" w:cs="Times New Roman"/>
          <w:sz w:val="28"/>
          <w:szCs w:val="28"/>
        </w:rPr>
        <w:lastRenderedPageBreak/>
        <w:t>і воєнізовані формування, а також до діяльності в зазначених організаціях, участі в агітаційній роботі та політичних акціях забороняється.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4.4. Центр планує свою роботу відповідно до перспективного, річного плану, що затверджується педагогічною радою Центру та погоджується управлінням освіти і науки Броварської міської ради.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            4.5. Структура та штати Центру розробляються його директором у межах затверджених видатків на оплату праці відповідно до чинного законодавства і затверджуються управлінням освіти і науки Броварської міської ради.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4.6. У складі Центру функціонують: педагогічна рада, відділи, творчі об’єднання, медична та господарська служба, практичний психолог.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4.7. У Центрі з метою вдосконалення системи навчання та виховання можуть створюватися методичні ради, комісії до складу яких входять педагогічні працівники та інші учасники навчально-виховного процесу.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4.8. Навчально-виховний процес здійснюється диференційовано (відповідно до індивідуальних можливостей, інтересів, нахилів, здібностей вихованців з урахуванням їх віку, психофізичних особливостей, стану здоров'я, з використанням різних організаційних форм роботи).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4.9. До Центру зараховуються вихованці віком від 5 до 18 років.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4.10. Зарахування здійснюється за наказом директора на підставі заяви батьків або осіб, які їх замінюють.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4.11. Середня наповнюваність гуртків та інших творчих об’єднань Центру становить, як правило 10-15 вихованців та не перевищує 25, що відповідає рекомендованим Міністерством освіти і науки України нормам.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4.12. Комплектування гуртків та інших творчих об’єднань здійснюється у період з 1 до 15 вересня, який вважається робочим часом тренера, керівника гуртка творчого об’єднання Центру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4.13. Тривалість навчального року в Центрі – з 1 вересня по 30 травня.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4.14. У канікулярні, вихідні та святкові дні Центр працює за окремим планом та розкладом, затвердженими директором.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4.15. Тривалість заняття у Центрі визначається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учнів (вихованців, слухачів):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віком від 5 до 6 років – 30 хв.;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віком від 6 до 7 років – 35 хв.;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старшого віку – 45 хв. 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Короткі перерви між заняттями (уроками) є робочим часом тренера, керівника гуртка або іншого творчого об’єднання і визначається режимом щоденної роботи Центру.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lastRenderedPageBreak/>
        <w:t>4.16. Центр може організовувати роботу своїх гуртків, груп та інших творчих об’єднань у приміщеннях  закладів загальної середньої освіти, на базі спортивних будівель і стадіонів, оздоровчих закладів, військових частин, полігонів, відповідно до укладених договорів із зазначеними закладами та установами.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4.17. Для реалізації виховних завдань протягом навчального року організовуються та проводяться різноманітні виховні та організаційно-масові заходи, свята, практичні заняття, в тому числі фестивалі, конкурси, туристичні походи, екскурсії, подорожі, експедиції, змагання, табірні збори, навчально-польові заняття (збори), спільні заходи для дітей та їх батьків та інші форми занять.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4.18. Центр може проводити роботу спільно з громадськими організаціями,  закладами вищої та загальної середньої освіти з метою розвитку та підтримки стійких інтересів вихованців, їх обдарувань. 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           4.19. Дисципліна в закладі дотримується на основі взаємоповаги усіх учасників навчально-виховного процесу, дотримання правил внутрішнього розпорядку та Статуту Центру.</w:t>
      </w:r>
    </w:p>
    <w:p w:rsidR="000D62FE" w:rsidRPr="000D62FE" w:rsidRDefault="000D62FE" w:rsidP="000D62FE">
      <w:pPr>
        <w:pStyle w:val="ParagraphStyle"/>
        <w:tabs>
          <w:tab w:val="left" w:pos="5387"/>
          <w:tab w:val="left" w:pos="5670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D62FE">
        <w:rPr>
          <w:rFonts w:ascii="Times New Roman" w:hAnsi="Times New Roman"/>
          <w:sz w:val="28"/>
          <w:szCs w:val="28"/>
          <w:lang w:val="uk-UA"/>
        </w:rPr>
        <w:t>4.20. Застосування методів фізичного та психічного насильства до вихованців забороняється.</w:t>
      </w:r>
    </w:p>
    <w:p w:rsidR="000D62FE" w:rsidRPr="000D62FE" w:rsidRDefault="000D62FE" w:rsidP="000D62FE">
      <w:pPr>
        <w:pStyle w:val="ParagraphStyle"/>
        <w:tabs>
          <w:tab w:val="left" w:pos="5387"/>
          <w:tab w:val="left" w:pos="5670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D62FE">
        <w:rPr>
          <w:rFonts w:ascii="Times New Roman" w:hAnsi="Times New Roman"/>
          <w:sz w:val="28"/>
          <w:szCs w:val="28"/>
          <w:lang w:val="uk-UA"/>
        </w:rPr>
        <w:t>4.21. Відрахування вихованців з Центру здійснюється згідно з чинним законодавством і оформляється наказом директора.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jc w:val="center"/>
        <w:outlineLvl w:val="1"/>
        <w:rPr>
          <w:rFonts w:ascii="Times New Roman" w:hAnsi="Times New Roman" w:cs="Times New Roman"/>
          <w:b/>
          <w:bCs/>
        </w:rPr>
      </w:pPr>
      <w:r w:rsidRPr="000D62FE">
        <w:rPr>
          <w:rFonts w:ascii="Times New Roman" w:hAnsi="Times New Roman" w:cs="Times New Roman"/>
          <w:b/>
          <w:bCs/>
          <w:lang w:val="en-US"/>
        </w:rPr>
        <w:t>V</w:t>
      </w:r>
      <w:r w:rsidRPr="000D62FE">
        <w:rPr>
          <w:rFonts w:ascii="Times New Roman" w:hAnsi="Times New Roman" w:cs="Times New Roman"/>
          <w:b/>
          <w:bCs/>
        </w:rPr>
        <w:t>. УЧАСНИКИ НАВЧАЛЬНО-ВИХОВНОГО ПРОЦЕСУ</w:t>
      </w:r>
    </w:p>
    <w:p w:rsidR="000D62FE" w:rsidRPr="000D62FE" w:rsidRDefault="000D62FE" w:rsidP="000D62FE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720"/>
        <w:outlineLvl w:val="1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  <w:lang w:val="ru-RU"/>
        </w:rPr>
        <w:t>5</w:t>
      </w:r>
      <w:r w:rsidRPr="000D62FE">
        <w:rPr>
          <w:rFonts w:ascii="Times New Roman" w:hAnsi="Times New Roman" w:cs="Times New Roman"/>
        </w:rPr>
        <w:t>.1. Учасниками навчально-виховного процесу в  закладі є:</w:t>
      </w:r>
    </w:p>
    <w:p w:rsidR="000D62FE" w:rsidRPr="000D62FE" w:rsidRDefault="000D62FE" w:rsidP="000D62FE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- вихованці;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директор, заступники директора;</w:t>
      </w:r>
    </w:p>
    <w:p w:rsidR="000D62FE" w:rsidRPr="000D62FE" w:rsidRDefault="000D62FE" w:rsidP="000D62FE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- педагогічні працівники;</w:t>
      </w:r>
    </w:p>
    <w:p w:rsidR="000D62FE" w:rsidRPr="000D62FE" w:rsidRDefault="000D62FE" w:rsidP="000D62FE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0" w:firstLine="0"/>
        <w:outlineLvl w:val="1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- кваліфіковані фахівці з різних галузей знань, що залучаються до навчально-виховного процесу;</w:t>
      </w:r>
    </w:p>
    <w:p w:rsidR="000D62FE" w:rsidRPr="000D62FE" w:rsidRDefault="000D62FE" w:rsidP="000D62FE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284" w:hanging="284"/>
        <w:outlineLvl w:val="1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- психолог;</w:t>
      </w:r>
    </w:p>
    <w:p w:rsidR="000D62FE" w:rsidRPr="000D62FE" w:rsidRDefault="000D62FE" w:rsidP="000D62FE">
      <w:pPr>
        <w:tabs>
          <w:tab w:val="left" w:pos="5387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інженерно-технічний та навчально-допоміжний персонал;</w:t>
      </w:r>
    </w:p>
    <w:p w:rsidR="000D62FE" w:rsidRPr="000D62FE" w:rsidRDefault="000D62FE" w:rsidP="000D62FE">
      <w:pPr>
        <w:tabs>
          <w:tab w:val="left" w:pos="5387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медичний працівник;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піклувальна рада – представники підприємств, установ, кооперативних, громадських організацій, фондів, асоціацій; </w:t>
      </w:r>
    </w:p>
    <w:p w:rsidR="000D62FE" w:rsidRPr="000D62FE" w:rsidRDefault="000D62FE" w:rsidP="000D62FE">
      <w:pPr>
        <w:pStyle w:val="21"/>
        <w:pBdr>
          <w:bottom w:val="none" w:sz="0" w:space="0" w:color="auto"/>
        </w:pBdr>
        <w:tabs>
          <w:tab w:val="left" w:pos="5387"/>
        </w:tabs>
        <w:spacing w:line="240" w:lineRule="auto"/>
        <w:ind w:left="284" w:hanging="284"/>
        <w:outlineLvl w:val="1"/>
        <w:rPr>
          <w:rFonts w:ascii="Times New Roman" w:hAnsi="Times New Roman" w:cs="Times New Roman"/>
        </w:rPr>
      </w:pPr>
      <w:r w:rsidRPr="000D62FE">
        <w:rPr>
          <w:rFonts w:ascii="Times New Roman" w:hAnsi="Times New Roman" w:cs="Times New Roman"/>
        </w:rPr>
        <w:t>- батьки або особи, які їх замінюють.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5.2. Права і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обов’язкивихованців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,педагогічних та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іншихпрацівниківвизначаютьсячиннимзаконодавством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цимСтатутом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.</w:t>
      </w:r>
    </w:p>
    <w:p w:rsidR="000D62FE" w:rsidRPr="000D62FE" w:rsidRDefault="000D62FE" w:rsidP="000D62FE">
      <w:pPr>
        <w:tabs>
          <w:tab w:val="left" w:pos="5387"/>
        </w:tabs>
        <w:spacing w:after="0"/>
        <w:ind w:left="540" w:firstLine="168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5.3. Вихованці мають право на: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доступність і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безоплатністьпозашкільної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освіти;</w:t>
      </w:r>
    </w:p>
    <w:p w:rsidR="000D62FE" w:rsidRPr="000D62FE" w:rsidRDefault="000D62FE" w:rsidP="000D62FE">
      <w:pPr>
        <w:tabs>
          <w:tab w:val="num" w:pos="900"/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на здобуття позашкільної освіти відповідно до їх здібностей, обдарувань, уподобань та інтересів;</w:t>
      </w:r>
    </w:p>
    <w:p w:rsidR="000D62FE" w:rsidRPr="000D62FE" w:rsidRDefault="000D62FE" w:rsidP="000D62FE">
      <w:pPr>
        <w:tabs>
          <w:tab w:val="num" w:pos="900"/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lastRenderedPageBreak/>
        <w:t>- на навчання у декількох гуртках, групах та інших творчих об’єднаннях у Центрі;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безпечні і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нешкідливіумовинавчання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праці;</w:t>
      </w:r>
    </w:p>
    <w:p w:rsidR="000D62FE" w:rsidRPr="000D62FE" w:rsidRDefault="000D62FE" w:rsidP="000D62FE">
      <w:pPr>
        <w:tabs>
          <w:tab w:val="num" w:pos="900"/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користуваннянавчально-виробничою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науковою, матеріально-технічною, культурно-спортивною,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корекційно-відновлювальною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лікувально-оздоровчою базою  закладу;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участь урізних видах навчальної,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науково-практичноїдіяльності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конференціях, виставках, конкурсах, змаганнях, військово-спортивних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іграхтощо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отриманнядодаткових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у тому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числіплатних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навчальнихпослуг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відповідно до чинного законодавства України;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отримання інформації з усіх галузей знань;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участь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уроботіорганівгромадськогосамоврядуванняЦентру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повагулюдськоїгідності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вільневираженняпоглядів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, переконань;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захист від будь-яких форм експлуатації, психічного і фізичного насильства, від дій педагогічних та інших працівників, які порушують їх права, принижують честь і гідність;</w:t>
      </w:r>
    </w:p>
    <w:p w:rsidR="000D62FE" w:rsidRPr="000D62FE" w:rsidRDefault="000D62FE" w:rsidP="000D62FE">
      <w:pPr>
        <w:tabs>
          <w:tab w:val="left" w:pos="5387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інші права, що не суперечать законодавству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5.4. Вихованці зобов’язані: 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підвищуватисвійзагальнийкультурнийрівень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брати участь у пошуковій та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науковійдіяльності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передбаченійнавчальнимипрограмами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навчальними планами Центру, його Статутом;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дотримуватисявимогзаконодавства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моральних, етичних норм, поважати честь і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гідністьіншихучнів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працівників;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виконувативимогипедагогічних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іншихпрацівниківЦентру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відповідно до Статуту та Правил для учнів;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дбайливоставитися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до державного, громадського і особистого майна, майна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іншихучасниківнавчально-виховногопроцесу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дотримуватися правил особистої гігієни;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дотримуватися правил охорони праці та техніки безпеки під час практичного навчання та навчально-польових занять (зборів);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5.5. Педагогічними працівниками Центру можуть бути особи з високими моральними якостями і загальною культурою, які мають відповідну  освіту, належний рівень професійної підготовки, здійснюють педагогічну діяльність, забезпечують результативність та якість своєї роботи, фізичний та психічний стан здоров’я яких дозволяє виконувати професійні обов’язки. 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5.6. До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педагогічноїдіяльності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у Центрі не допускаються особи, яким вона заборонена за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медичнимипоказаннями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за вироком суду. </w:t>
      </w:r>
      <w:r w:rsidRPr="000D62FE">
        <w:rPr>
          <w:rFonts w:ascii="Times New Roman" w:hAnsi="Times New Roman" w:cs="Times New Roman"/>
          <w:sz w:val="28"/>
          <w:szCs w:val="28"/>
        </w:rPr>
        <w:lastRenderedPageBreak/>
        <w:t>Перелікмедичнихпротипоказаньщодопровадженняпедагогічноїдіяльностівстановлюєтьсязаконодавством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5.7. Призначення на посаду, звільнення з посади педагогічних та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іншихпрацівників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Центру,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іншітрудовівідносинирегулюютьсячинним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законодавством про працю, Законами України "Про освіту", «Про позашкільну освіту» та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іншимизаконодавчими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актами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5.8. Обсяг педагогічного навантаження педагогічних працівників визначається відповідно до законодавства директором Центру та затверджується управлінням освіти і науки Броварської міської ради. Обсяг педагогічного навантаження може бути меншим тарифної ставки (посадового окладу) лише за письмовою згодою педагогічного працівника. Перерозподіл педагогічного навантаження протягом навчального року допускається лише в разі зміни кількості годин для вивчення окремих предметів, що передбачається робочим навчальним планом, або за письмовою згодою педагогічного працівника з дотриманням вимог законодавства про працю.</w:t>
      </w:r>
    </w:p>
    <w:p w:rsidR="000D62FE" w:rsidRPr="000D62FE" w:rsidRDefault="000D62FE" w:rsidP="000D62FE">
      <w:pPr>
        <w:pStyle w:val="a5"/>
        <w:numPr>
          <w:ilvl w:val="1"/>
          <w:numId w:val="3"/>
        </w:numPr>
        <w:tabs>
          <w:tab w:val="left" w:pos="1134"/>
          <w:tab w:val="left" w:pos="1276"/>
        </w:tabs>
        <w:ind w:left="0" w:firstLine="709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Не допускається відволікання педагогічних працівників від виконання професійних обов’язків, крім випадків, передбачених законодавством України.</w:t>
      </w:r>
    </w:p>
    <w:p w:rsidR="000D62FE" w:rsidRPr="000D62FE" w:rsidRDefault="000D62FE" w:rsidP="000D62FE">
      <w:pPr>
        <w:pStyle w:val="a5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Залучення педагогічних працівників до участі у видах робіт, не передбачених робочим навчальним планом, навчальними програмами та іншими документами, що регламентують діяльність навчального закладу, здійснюється лише за їх згодою.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5.11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ПедагогічніпрацівникиЦентрупідлягаютьатестаціївідповідно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до порядку,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встановленогоМіністерствомосвіти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і  науки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5.12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Педагогічніпрацівники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закладу мають право: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самостійнообиратиформи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методи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способинавчальноїроботи</w:t>
      </w:r>
      <w:proofErr w:type="spellEnd"/>
      <w:r w:rsidRPr="000D62FE">
        <w:rPr>
          <w:szCs w:val="28"/>
        </w:rPr>
        <w:t xml:space="preserve">, не </w:t>
      </w:r>
      <w:proofErr w:type="spellStart"/>
      <w:r w:rsidRPr="000D62FE">
        <w:rPr>
          <w:szCs w:val="28"/>
        </w:rPr>
        <w:t>шкі</w:t>
      </w:r>
      <w:proofErr w:type="gramStart"/>
      <w:r w:rsidRPr="000D62FE">
        <w:rPr>
          <w:szCs w:val="28"/>
        </w:rPr>
        <w:t>длив</w:t>
      </w:r>
      <w:proofErr w:type="gramEnd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для </w:t>
      </w:r>
      <w:proofErr w:type="spellStart"/>
      <w:r w:rsidRPr="000D62FE">
        <w:rPr>
          <w:szCs w:val="28"/>
        </w:rPr>
        <w:t>здоров’я</w:t>
      </w:r>
      <w:proofErr w:type="spellEnd"/>
      <w:r w:rsidRPr="000D62FE">
        <w:rPr>
          <w:szCs w:val="28"/>
          <w:lang w:val="uk-UA"/>
        </w:rPr>
        <w:t>вихованців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брати</w:t>
      </w:r>
      <w:proofErr w:type="spellEnd"/>
      <w:r w:rsidRPr="000D62FE">
        <w:rPr>
          <w:szCs w:val="28"/>
        </w:rPr>
        <w:t xml:space="preserve"> участь </w:t>
      </w:r>
      <w:proofErr w:type="gramStart"/>
      <w:r w:rsidRPr="000D62FE">
        <w:rPr>
          <w:szCs w:val="28"/>
        </w:rPr>
        <w:t>у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роботіметодичнихоб’єднань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нарадах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конференціяхколективу</w:t>
      </w:r>
      <w:proofErr w:type="spellEnd"/>
      <w:r w:rsidRPr="000D62FE">
        <w:rPr>
          <w:szCs w:val="28"/>
          <w:lang w:val="uk-UA"/>
        </w:rPr>
        <w:t>Центру</w:t>
      </w:r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іншихорганівсамоврядування</w:t>
      </w:r>
      <w:proofErr w:type="spellEnd"/>
      <w:r w:rsidRPr="000D62FE">
        <w:rPr>
          <w:szCs w:val="28"/>
        </w:rPr>
        <w:t xml:space="preserve">, в заходах, </w:t>
      </w:r>
      <w:proofErr w:type="spellStart"/>
      <w:r w:rsidRPr="000D62FE">
        <w:rPr>
          <w:szCs w:val="28"/>
        </w:rPr>
        <w:t>пов’язаних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з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організацієюнавчально-виховноїроботи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обиратиформи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здійснюватипідвищеннясвоєїкваліфікації</w:t>
      </w:r>
      <w:proofErr w:type="spellEnd"/>
      <w:r w:rsidRPr="000D62FE">
        <w:rPr>
          <w:szCs w:val="28"/>
        </w:rPr>
        <w:t xml:space="preserve">; 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навчатися</w:t>
      </w:r>
      <w:proofErr w:type="spellEnd"/>
      <w:r w:rsidRPr="000D62FE">
        <w:rPr>
          <w:szCs w:val="28"/>
        </w:rPr>
        <w:t xml:space="preserve"> у </w:t>
      </w:r>
      <w:proofErr w:type="spellStart"/>
      <w:r w:rsidRPr="000D62FE">
        <w:rPr>
          <w:szCs w:val="28"/>
        </w:rPr>
        <w:t>вищихнавчальних</w:t>
      </w:r>
      <w:proofErr w:type="spellEnd"/>
      <w:r w:rsidRPr="000D62FE">
        <w:rPr>
          <w:szCs w:val="28"/>
        </w:rPr>
        <w:t xml:space="preserve"> закладах </w:t>
      </w:r>
      <w:proofErr w:type="spellStart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</w:t>
      </w:r>
      <w:proofErr w:type="gramStart"/>
      <w:r w:rsidRPr="000D62FE">
        <w:rPr>
          <w:szCs w:val="28"/>
        </w:rPr>
        <w:t>закладах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системипідготовки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підвищеннякваліфікаціїпедагогічнихпрацівників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проходити</w:t>
      </w:r>
      <w:proofErr w:type="spellEnd"/>
      <w:r w:rsidRPr="000D62FE">
        <w:rPr>
          <w:szCs w:val="28"/>
          <w:lang w:val="uk-UA"/>
        </w:rPr>
        <w:t xml:space="preserve">позачергову </w:t>
      </w:r>
      <w:proofErr w:type="spellStart"/>
      <w:r w:rsidRPr="000D62FE">
        <w:rPr>
          <w:szCs w:val="28"/>
        </w:rPr>
        <w:t>атестацію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проводити</w:t>
      </w:r>
      <w:proofErr w:type="spellEnd"/>
      <w:r w:rsidRPr="000D62FE">
        <w:rPr>
          <w:szCs w:val="28"/>
        </w:rPr>
        <w:t xml:space="preserve"> в </w:t>
      </w:r>
      <w:proofErr w:type="spellStart"/>
      <w:r w:rsidRPr="000D62FE">
        <w:rPr>
          <w:szCs w:val="28"/>
        </w:rPr>
        <w:t>установленому</w:t>
      </w:r>
      <w:proofErr w:type="spellEnd"/>
      <w:r w:rsidRPr="000D62FE">
        <w:rPr>
          <w:szCs w:val="28"/>
        </w:rPr>
        <w:t xml:space="preserve"> порядку </w:t>
      </w:r>
      <w:proofErr w:type="spellStart"/>
      <w:r w:rsidRPr="000D62FE">
        <w:rPr>
          <w:szCs w:val="28"/>
        </w:rPr>
        <w:t>науково-дослідну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експериментальну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пошукову</w:t>
      </w:r>
      <w:proofErr w:type="spellEnd"/>
      <w:r w:rsidRPr="000D62FE">
        <w:rPr>
          <w:szCs w:val="28"/>
        </w:rPr>
        <w:t xml:space="preserve"> роботу;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вноситикерівництву</w:t>
      </w:r>
      <w:proofErr w:type="spellEnd"/>
      <w:r w:rsidRPr="000D62FE">
        <w:rPr>
          <w:szCs w:val="28"/>
          <w:lang w:val="uk-UA"/>
        </w:rPr>
        <w:t>Центру та</w:t>
      </w:r>
      <w:r w:rsidRPr="000D62FE">
        <w:rPr>
          <w:szCs w:val="28"/>
        </w:rPr>
        <w:t xml:space="preserve"> органам управлінняосвітоюпропозиціїщодополіпшеннянавчально-виховноїроботи;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r w:rsidRPr="000D62FE">
        <w:rPr>
          <w:szCs w:val="28"/>
        </w:rPr>
        <w:t xml:space="preserve">на </w:t>
      </w:r>
      <w:proofErr w:type="spellStart"/>
      <w:proofErr w:type="gramStart"/>
      <w:r w:rsidRPr="000D62FE">
        <w:rPr>
          <w:szCs w:val="28"/>
        </w:rPr>
        <w:t>соц</w:t>
      </w:r>
      <w:proofErr w:type="gramEnd"/>
      <w:r w:rsidRPr="000D62FE">
        <w:rPr>
          <w:szCs w:val="28"/>
        </w:rPr>
        <w:t>іальне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матеріальнезабезпеченнявідповідно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законодавства</w:t>
      </w:r>
      <w:proofErr w:type="spellEnd"/>
      <w:r w:rsidRPr="000D62FE">
        <w:rPr>
          <w:szCs w:val="28"/>
          <w:lang w:val="uk-UA"/>
        </w:rPr>
        <w:t xml:space="preserve"> України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об’єднуватися</w:t>
      </w:r>
      <w:proofErr w:type="spellEnd"/>
      <w:r w:rsidRPr="000D62FE">
        <w:rPr>
          <w:szCs w:val="28"/>
        </w:rPr>
        <w:t xml:space="preserve"> у </w:t>
      </w:r>
      <w:proofErr w:type="spellStart"/>
      <w:r w:rsidRPr="000D62FE">
        <w:rPr>
          <w:szCs w:val="28"/>
        </w:rPr>
        <w:t>професійніспілки</w:t>
      </w:r>
      <w:proofErr w:type="spellEnd"/>
      <w:r w:rsidRPr="000D62FE">
        <w:rPr>
          <w:szCs w:val="28"/>
        </w:rPr>
        <w:t xml:space="preserve"> та бути членами </w:t>
      </w:r>
      <w:proofErr w:type="spellStart"/>
      <w:r w:rsidRPr="000D62FE">
        <w:rPr>
          <w:szCs w:val="28"/>
        </w:rPr>
        <w:t>іншихоб’єднаньгромадян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діяльністьяких</w:t>
      </w:r>
      <w:proofErr w:type="spellEnd"/>
      <w:r w:rsidRPr="000D62FE">
        <w:rPr>
          <w:szCs w:val="28"/>
        </w:rPr>
        <w:t xml:space="preserve"> не заборонена </w:t>
      </w:r>
      <w:proofErr w:type="spellStart"/>
      <w:r w:rsidRPr="000D62FE">
        <w:rPr>
          <w:szCs w:val="28"/>
        </w:rPr>
        <w:t>законодавством</w:t>
      </w:r>
      <w:proofErr w:type="spellEnd"/>
      <w:r w:rsidRPr="000D62FE">
        <w:rPr>
          <w:szCs w:val="28"/>
          <w:lang w:val="uk-UA"/>
        </w:rPr>
        <w:t xml:space="preserve"> України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lastRenderedPageBreak/>
        <w:t>порушуватипитаннязахисту</w:t>
      </w:r>
      <w:proofErr w:type="spellEnd"/>
      <w:r w:rsidRPr="000D62FE">
        <w:rPr>
          <w:szCs w:val="28"/>
        </w:rPr>
        <w:t xml:space="preserve"> прав, </w:t>
      </w:r>
      <w:proofErr w:type="spellStart"/>
      <w:r w:rsidRPr="000D62FE">
        <w:rPr>
          <w:szCs w:val="28"/>
        </w:rPr>
        <w:t>професійної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людськоїчесті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й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гідності</w:t>
      </w:r>
      <w:proofErr w:type="spellEnd"/>
      <w:r w:rsidRPr="000D62FE">
        <w:rPr>
          <w:szCs w:val="28"/>
        </w:rPr>
        <w:t>.</w:t>
      </w:r>
    </w:p>
    <w:p w:rsidR="000D62FE" w:rsidRPr="000D62FE" w:rsidRDefault="000D62FE" w:rsidP="000D62FE">
      <w:pPr>
        <w:tabs>
          <w:tab w:val="left" w:pos="5387"/>
        </w:tabs>
        <w:spacing w:after="0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5.13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ПедагогічніпрацівникиЦентрузобов’язані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: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сприятирозвиткуінтересів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нахилі</w:t>
      </w:r>
      <w:proofErr w:type="gramStart"/>
      <w:r w:rsidRPr="000D62FE">
        <w:rPr>
          <w:szCs w:val="28"/>
        </w:rPr>
        <w:t>в</w:t>
      </w:r>
      <w:proofErr w:type="spellEnd"/>
      <w:proofErr w:type="gram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здібностейдітей</w:t>
      </w:r>
      <w:proofErr w:type="spellEnd"/>
      <w:r w:rsidRPr="000D62FE">
        <w:rPr>
          <w:szCs w:val="28"/>
        </w:rPr>
        <w:t xml:space="preserve">, а </w:t>
      </w:r>
      <w:proofErr w:type="spellStart"/>
      <w:r w:rsidRPr="000D62FE">
        <w:rPr>
          <w:szCs w:val="28"/>
        </w:rPr>
        <w:t>такожзбереженнюїхздоров’я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виховуватиповагу</w:t>
      </w:r>
      <w:proofErr w:type="spellEnd"/>
      <w:r w:rsidRPr="000D62FE">
        <w:rPr>
          <w:szCs w:val="28"/>
        </w:rPr>
        <w:t xml:space="preserve"> </w:t>
      </w:r>
      <w:proofErr w:type="gramStart"/>
      <w:r w:rsidRPr="000D62FE">
        <w:rPr>
          <w:szCs w:val="28"/>
        </w:rPr>
        <w:t>до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державноїсимволіки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принципівзагальнолюдськоїморалі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виконувати</w:t>
      </w:r>
      <w:proofErr w:type="spellEnd"/>
      <w:r w:rsidRPr="000D62FE">
        <w:rPr>
          <w:szCs w:val="28"/>
        </w:rPr>
        <w:t xml:space="preserve"> Статут, правила </w:t>
      </w:r>
      <w:proofErr w:type="spellStart"/>
      <w:r w:rsidRPr="000D62FE">
        <w:rPr>
          <w:szCs w:val="28"/>
        </w:rPr>
        <w:t>внутрішньогорозпорядку</w:t>
      </w:r>
      <w:proofErr w:type="spellEnd"/>
      <w:r w:rsidRPr="000D62FE">
        <w:rPr>
          <w:szCs w:val="28"/>
        </w:rPr>
        <w:t xml:space="preserve"> для </w:t>
      </w:r>
      <w:proofErr w:type="spellStart"/>
      <w:r w:rsidRPr="000D62FE">
        <w:rPr>
          <w:szCs w:val="28"/>
        </w:rPr>
        <w:t>працівникі</w:t>
      </w:r>
      <w:proofErr w:type="gramStart"/>
      <w:r w:rsidRPr="000D62FE">
        <w:rPr>
          <w:szCs w:val="28"/>
        </w:rPr>
        <w:t>в</w:t>
      </w:r>
      <w:proofErr w:type="spellEnd"/>
      <w:proofErr w:type="gramEnd"/>
      <w:r w:rsidRPr="000D62FE">
        <w:rPr>
          <w:szCs w:val="28"/>
          <w:lang w:val="uk-UA"/>
        </w:rPr>
        <w:t xml:space="preserve"> Центру</w:t>
      </w:r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умови</w:t>
      </w:r>
      <w:proofErr w:type="spellEnd"/>
      <w:r w:rsidRPr="000D62FE">
        <w:rPr>
          <w:szCs w:val="28"/>
        </w:rPr>
        <w:t xml:space="preserve"> трудового договору (контракту);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брати</w:t>
      </w:r>
      <w:proofErr w:type="spellEnd"/>
      <w:r w:rsidRPr="000D62FE">
        <w:rPr>
          <w:szCs w:val="28"/>
        </w:rPr>
        <w:t xml:space="preserve"> участь </w:t>
      </w:r>
      <w:proofErr w:type="gramStart"/>
      <w:r w:rsidRPr="000D62FE">
        <w:rPr>
          <w:szCs w:val="28"/>
        </w:rPr>
        <w:t>у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роботіпедагогічної</w:t>
      </w:r>
      <w:proofErr w:type="spellEnd"/>
      <w:r w:rsidRPr="000D62FE">
        <w:rPr>
          <w:szCs w:val="28"/>
        </w:rPr>
        <w:t xml:space="preserve"> ради;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виховувати</w:t>
      </w:r>
      <w:proofErr w:type="spellEnd"/>
      <w:r w:rsidRPr="000D62FE">
        <w:rPr>
          <w:szCs w:val="28"/>
        </w:rPr>
        <w:t xml:space="preserve"> в </w:t>
      </w:r>
      <w:proofErr w:type="spellStart"/>
      <w:r w:rsidRPr="000D62FE">
        <w:rPr>
          <w:szCs w:val="28"/>
        </w:rPr>
        <w:t>учнівшанобливеставлення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батьків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жінок</w:t>
      </w:r>
      <w:proofErr w:type="spellEnd"/>
      <w:r w:rsidRPr="000D62FE">
        <w:rPr>
          <w:szCs w:val="28"/>
        </w:rPr>
        <w:t xml:space="preserve">, старших </w:t>
      </w:r>
      <w:proofErr w:type="gramStart"/>
      <w:r w:rsidRPr="000D62FE">
        <w:rPr>
          <w:szCs w:val="28"/>
        </w:rPr>
        <w:t>за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вікомосіб</w:t>
      </w:r>
      <w:proofErr w:type="spellEnd"/>
      <w:r w:rsidRPr="000D62FE">
        <w:rPr>
          <w:szCs w:val="28"/>
        </w:rPr>
        <w:t xml:space="preserve">; </w:t>
      </w:r>
      <w:proofErr w:type="spellStart"/>
      <w:r w:rsidRPr="000D62FE">
        <w:rPr>
          <w:szCs w:val="28"/>
        </w:rPr>
        <w:t>повагу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народнихтрадицій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звичаїв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духовних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культурнихнадбань</w:t>
      </w:r>
      <w:proofErr w:type="spellEnd"/>
      <w:r w:rsidRPr="000D62FE">
        <w:rPr>
          <w:szCs w:val="28"/>
        </w:rPr>
        <w:t xml:space="preserve"> народу</w:t>
      </w:r>
      <w:r w:rsidRPr="000D62FE">
        <w:rPr>
          <w:szCs w:val="28"/>
          <w:lang w:val="uk-UA"/>
        </w:rPr>
        <w:t xml:space="preserve"> України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готуватиучнів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самостійногожиття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з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дотриманнямпринципіввзаєморозуміння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злагодиміжусіма</w:t>
      </w:r>
      <w:proofErr w:type="spellEnd"/>
      <w:r w:rsidRPr="000D62FE">
        <w:rPr>
          <w:szCs w:val="28"/>
        </w:rPr>
        <w:t xml:space="preserve"> народами, </w:t>
      </w:r>
      <w:proofErr w:type="spellStart"/>
      <w:r w:rsidRPr="000D62FE">
        <w:rPr>
          <w:szCs w:val="28"/>
        </w:rPr>
        <w:t>етнічними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національними</w:t>
      </w:r>
      <w:proofErr w:type="spellEnd"/>
      <w:r w:rsidRPr="000D62FE">
        <w:rPr>
          <w:szCs w:val="28"/>
        </w:rPr>
        <w:t xml:space="preserve">, </w:t>
      </w:r>
      <w:proofErr w:type="spellStart"/>
      <w:proofErr w:type="gramStart"/>
      <w:r w:rsidRPr="000D62FE">
        <w:rPr>
          <w:szCs w:val="28"/>
        </w:rPr>
        <w:t>рел</w:t>
      </w:r>
      <w:proofErr w:type="gramEnd"/>
      <w:r w:rsidRPr="000D62FE">
        <w:rPr>
          <w:szCs w:val="28"/>
        </w:rPr>
        <w:t>ігійнимигрупами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захищати вихованця від будь-яких форм фізичного, психічного насильства, запобігати вживанню ними алкоголю, наркотиків, тютюну, іншим шкідливим звичкам;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дотримуватися педагогічної етики, моралі, поважати особисту гідність учнів та їх батьків;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постійно підвищувати свій професійний рівень, педагогічну майстерність, рівень загальної і політичної культури;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виконуватинакази</w:t>
      </w:r>
      <w:r w:rsidRPr="000D62FE">
        <w:rPr>
          <w:szCs w:val="28"/>
          <w:lang w:val="uk-UA"/>
        </w:rPr>
        <w:t>директораЦентру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органівуправлінняосвітою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-142" w:firstLine="709"/>
        <w:jc w:val="both"/>
        <w:rPr>
          <w:szCs w:val="28"/>
        </w:rPr>
      </w:pPr>
      <w:r w:rsidRPr="000D62FE">
        <w:rPr>
          <w:szCs w:val="28"/>
        </w:rPr>
        <w:t xml:space="preserve">вести </w:t>
      </w:r>
      <w:proofErr w:type="spellStart"/>
      <w:r w:rsidRPr="000D62FE">
        <w:rPr>
          <w:szCs w:val="28"/>
        </w:rPr>
        <w:t>відповіднудокументацію</w:t>
      </w:r>
      <w:proofErr w:type="spellEnd"/>
      <w:r w:rsidRPr="000D62FE">
        <w:rPr>
          <w:szCs w:val="28"/>
        </w:rPr>
        <w:t>.</w:t>
      </w:r>
    </w:p>
    <w:p w:rsidR="000D62FE" w:rsidRPr="000D62FE" w:rsidRDefault="000D62FE" w:rsidP="000D62FE">
      <w:pPr>
        <w:tabs>
          <w:tab w:val="left" w:pos="1276"/>
        </w:tabs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5.14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Педагогічніпрацівники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які систематично порушують Статут, правила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внутрішньогорозпорядку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для працівників Центру, не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виконуютьпосадовихобов’язків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умови трудового договору (контракту) або за результатами атестації не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відповідаютьзайманійпосаді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несуть дисциплінарну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відповідальністьзгідноіззаконодавством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України.</w:t>
      </w:r>
    </w:p>
    <w:p w:rsidR="000D62FE" w:rsidRPr="000D62FE" w:rsidRDefault="000D62FE" w:rsidP="000D62FE">
      <w:pPr>
        <w:tabs>
          <w:tab w:val="left" w:pos="1276"/>
        </w:tabs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5.15 Права і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обов’язкиіншихпрацівників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допоміжного персоналу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регулюютьсятрудовимзаконодавством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правилами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внутрішньогорозпорядку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для працівників Центру.</w:t>
      </w:r>
    </w:p>
    <w:p w:rsidR="000D62FE" w:rsidRPr="000D62FE" w:rsidRDefault="000D62FE" w:rsidP="000D62FE">
      <w:pPr>
        <w:tabs>
          <w:tab w:val="left" w:pos="5387"/>
        </w:tabs>
        <w:spacing w:after="0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5.16 Батьки вихованців та особи,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якіїхзамінюють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, мають право: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створюватибатьківськігромадськіорганізації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брати</w:t>
      </w:r>
      <w:proofErr w:type="spellEnd"/>
      <w:r w:rsidRPr="000D62FE">
        <w:rPr>
          <w:szCs w:val="28"/>
        </w:rPr>
        <w:t xml:space="preserve"> участь у </w:t>
      </w:r>
      <w:proofErr w:type="spellStart"/>
      <w:r w:rsidRPr="000D62FE">
        <w:rPr>
          <w:szCs w:val="28"/>
        </w:rPr>
        <w:t>їхдіяльност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звертатися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органівуправлінняосвітою</w:t>
      </w:r>
      <w:proofErr w:type="spellEnd"/>
      <w:r w:rsidRPr="000D62FE">
        <w:rPr>
          <w:szCs w:val="28"/>
        </w:rPr>
        <w:t xml:space="preserve">, </w:t>
      </w:r>
      <w:r w:rsidRPr="000D62FE">
        <w:rPr>
          <w:szCs w:val="28"/>
          <w:lang w:val="uk-UA"/>
        </w:rPr>
        <w:t>директора</w:t>
      </w:r>
      <w:r w:rsidRPr="000D62FE">
        <w:rPr>
          <w:szCs w:val="28"/>
        </w:rPr>
        <w:t xml:space="preserve"> закладу </w:t>
      </w:r>
      <w:proofErr w:type="spellStart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органівгромадськогосамоврядування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з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питаньнавчання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вихованнядітей</w:t>
      </w:r>
      <w:proofErr w:type="spellEnd"/>
      <w:r w:rsidRPr="000D62FE">
        <w:rPr>
          <w:szCs w:val="28"/>
          <w:lang w:val="uk-UA"/>
        </w:rPr>
        <w:t>, захисту їх прав та інтересі</w:t>
      </w:r>
      <w:proofErr w:type="gramStart"/>
      <w:r w:rsidRPr="000D62FE">
        <w:rPr>
          <w:szCs w:val="28"/>
          <w:lang w:val="uk-UA"/>
        </w:rPr>
        <w:t>в</w:t>
      </w:r>
      <w:proofErr w:type="gram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прийматирішення</w:t>
      </w:r>
      <w:proofErr w:type="spellEnd"/>
      <w:r w:rsidRPr="000D62FE">
        <w:rPr>
          <w:szCs w:val="28"/>
        </w:rPr>
        <w:t xml:space="preserve"> про участь </w:t>
      </w:r>
      <w:proofErr w:type="spellStart"/>
      <w:r w:rsidRPr="000D62FE">
        <w:rPr>
          <w:szCs w:val="28"/>
        </w:rPr>
        <w:t>дитини</w:t>
      </w:r>
      <w:proofErr w:type="spellEnd"/>
      <w:r w:rsidRPr="000D62FE">
        <w:rPr>
          <w:szCs w:val="28"/>
        </w:rPr>
        <w:t xml:space="preserve"> в </w:t>
      </w:r>
      <w:proofErr w:type="spellStart"/>
      <w:r w:rsidRPr="000D62FE">
        <w:rPr>
          <w:szCs w:val="28"/>
        </w:rPr>
        <w:t>науковій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спортивній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трудовій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пошуковій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інноваційнійдіяльності</w:t>
      </w:r>
      <w:proofErr w:type="spellEnd"/>
      <w:r w:rsidRPr="000D62FE">
        <w:rPr>
          <w:szCs w:val="28"/>
        </w:rPr>
        <w:t xml:space="preserve"> закладу;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брати</w:t>
      </w:r>
      <w:proofErr w:type="spellEnd"/>
      <w:r w:rsidRPr="000D62FE">
        <w:rPr>
          <w:szCs w:val="28"/>
        </w:rPr>
        <w:t xml:space="preserve"> участь </w:t>
      </w:r>
      <w:proofErr w:type="gramStart"/>
      <w:r w:rsidRPr="000D62FE">
        <w:rPr>
          <w:szCs w:val="28"/>
        </w:rPr>
        <w:t>у</w:t>
      </w:r>
      <w:proofErr w:type="gramEnd"/>
      <w:r w:rsidRPr="000D62FE">
        <w:rPr>
          <w:szCs w:val="28"/>
        </w:rPr>
        <w:t xml:space="preserve"> заходах, </w:t>
      </w:r>
      <w:proofErr w:type="spellStart"/>
      <w:r w:rsidRPr="000D62FE">
        <w:rPr>
          <w:szCs w:val="28"/>
        </w:rPr>
        <w:t>спрямованих</w:t>
      </w:r>
      <w:proofErr w:type="spellEnd"/>
      <w:r w:rsidRPr="000D62FE">
        <w:rPr>
          <w:szCs w:val="28"/>
        </w:rPr>
        <w:t xml:space="preserve"> на </w:t>
      </w:r>
      <w:proofErr w:type="spellStart"/>
      <w:r w:rsidRPr="000D62FE">
        <w:rPr>
          <w:szCs w:val="28"/>
        </w:rPr>
        <w:t>поліпшенняорганізаціїнавчально-виховногопроцесу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зміцненняматеріально-технічноїбази</w:t>
      </w:r>
      <w:proofErr w:type="spellEnd"/>
      <w:r w:rsidRPr="000D62FE">
        <w:rPr>
          <w:szCs w:val="28"/>
          <w:lang w:val="uk-UA"/>
        </w:rPr>
        <w:t>Центру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  <w:tab w:val="left" w:pos="1134"/>
        </w:tabs>
        <w:ind w:left="-142" w:firstLine="851"/>
        <w:jc w:val="both"/>
        <w:rPr>
          <w:szCs w:val="28"/>
        </w:rPr>
      </w:pPr>
      <w:r w:rsidRPr="000D62FE">
        <w:rPr>
          <w:szCs w:val="28"/>
        </w:rPr>
        <w:lastRenderedPageBreak/>
        <w:t xml:space="preserve">на </w:t>
      </w:r>
      <w:proofErr w:type="spellStart"/>
      <w:r w:rsidRPr="000D62FE">
        <w:rPr>
          <w:szCs w:val="28"/>
        </w:rPr>
        <w:t>захистзаконнихінтересівдітей</w:t>
      </w:r>
      <w:proofErr w:type="spellEnd"/>
      <w:r w:rsidRPr="000D62FE">
        <w:rPr>
          <w:szCs w:val="28"/>
        </w:rPr>
        <w:t xml:space="preserve"> в органах </w:t>
      </w:r>
      <w:proofErr w:type="spellStart"/>
      <w:r w:rsidRPr="000D62FE">
        <w:rPr>
          <w:szCs w:val="28"/>
        </w:rPr>
        <w:t>громадськогосамоврядування</w:t>
      </w:r>
      <w:proofErr w:type="spellEnd"/>
      <w:r w:rsidRPr="000D62FE">
        <w:rPr>
          <w:szCs w:val="28"/>
          <w:lang w:val="uk-UA"/>
        </w:rPr>
        <w:t xml:space="preserve"> Центру</w:t>
      </w:r>
      <w:r w:rsidRPr="000D62FE">
        <w:rPr>
          <w:szCs w:val="28"/>
        </w:rPr>
        <w:t xml:space="preserve">та </w:t>
      </w:r>
      <w:proofErr w:type="gramStart"/>
      <w:r w:rsidRPr="000D62FE">
        <w:rPr>
          <w:szCs w:val="28"/>
        </w:rPr>
        <w:t>у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відповіднихдержавних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судових</w:t>
      </w:r>
      <w:proofErr w:type="spellEnd"/>
      <w:r w:rsidRPr="000D62FE">
        <w:rPr>
          <w:szCs w:val="28"/>
        </w:rPr>
        <w:t xml:space="preserve"> органах.</w:t>
      </w:r>
    </w:p>
    <w:p w:rsidR="000D62FE" w:rsidRPr="000D62FE" w:rsidRDefault="000D62FE" w:rsidP="000D62FE">
      <w:pPr>
        <w:tabs>
          <w:tab w:val="left" w:pos="1276"/>
        </w:tabs>
        <w:spacing w:after="0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5.17 Батьки та особи,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якіїхзамінюють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,зобов’язані: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забезпечуватидотриманнядітьмивимог</w:t>
      </w:r>
      <w:proofErr w:type="spellEnd"/>
      <w:r w:rsidRPr="000D62FE">
        <w:rPr>
          <w:szCs w:val="28"/>
        </w:rPr>
        <w:t xml:space="preserve"> Статуту</w:t>
      </w:r>
      <w:r w:rsidRPr="000D62FE">
        <w:rPr>
          <w:szCs w:val="28"/>
          <w:lang w:val="uk-UA"/>
        </w:rPr>
        <w:t xml:space="preserve"> Центру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поважати</w:t>
      </w:r>
      <w:proofErr w:type="spellEnd"/>
      <w:r w:rsidRPr="000D62FE">
        <w:rPr>
          <w:szCs w:val="28"/>
        </w:rPr>
        <w:t xml:space="preserve"> честь </w:t>
      </w:r>
      <w:proofErr w:type="spellStart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гідністьдитини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працівникі</w:t>
      </w:r>
      <w:proofErr w:type="gramStart"/>
      <w:r w:rsidRPr="000D62FE">
        <w:rPr>
          <w:szCs w:val="28"/>
        </w:rPr>
        <w:t>в</w:t>
      </w:r>
      <w:proofErr w:type="spellEnd"/>
      <w:proofErr w:type="gramEnd"/>
      <w:r w:rsidRPr="000D62FE">
        <w:rPr>
          <w:szCs w:val="28"/>
          <w:lang w:val="uk-UA"/>
        </w:rPr>
        <w:t xml:space="preserve"> Центру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постійнодбати</w:t>
      </w:r>
      <w:proofErr w:type="spellEnd"/>
      <w:r w:rsidRPr="000D62FE">
        <w:rPr>
          <w:szCs w:val="28"/>
        </w:rPr>
        <w:t xml:space="preserve"> про </w:t>
      </w:r>
      <w:proofErr w:type="spellStart"/>
      <w:r w:rsidRPr="000D62FE">
        <w:rPr>
          <w:szCs w:val="28"/>
        </w:rPr>
        <w:t>фізичнездоров’я</w:t>
      </w:r>
      <w:proofErr w:type="spellEnd"/>
      <w:r w:rsidRPr="000D62FE">
        <w:rPr>
          <w:szCs w:val="28"/>
        </w:rPr>
        <w:t xml:space="preserve">, </w:t>
      </w:r>
      <w:proofErr w:type="spellStart"/>
      <w:proofErr w:type="gramStart"/>
      <w:r w:rsidRPr="000D62FE">
        <w:rPr>
          <w:szCs w:val="28"/>
        </w:rPr>
        <w:t>псих</w:t>
      </w:r>
      <w:proofErr w:type="gramEnd"/>
      <w:r w:rsidRPr="000D62FE">
        <w:rPr>
          <w:szCs w:val="28"/>
        </w:rPr>
        <w:t>ічний</w:t>
      </w:r>
      <w:proofErr w:type="spellEnd"/>
      <w:r w:rsidRPr="000D62FE">
        <w:rPr>
          <w:szCs w:val="28"/>
        </w:rPr>
        <w:t xml:space="preserve"> стан </w:t>
      </w:r>
      <w:proofErr w:type="spellStart"/>
      <w:r w:rsidRPr="000D62FE">
        <w:rPr>
          <w:szCs w:val="28"/>
        </w:rPr>
        <w:t>дітей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створюватиналежніумови</w:t>
      </w:r>
      <w:proofErr w:type="spellEnd"/>
      <w:r w:rsidRPr="000D62FE">
        <w:rPr>
          <w:szCs w:val="28"/>
        </w:rPr>
        <w:t xml:space="preserve"> для </w:t>
      </w:r>
      <w:proofErr w:type="spellStart"/>
      <w:r w:rsidRPr="000D62FE">
        <w:rPr>
          <w:szCs w:val="28"/>
        </w:rPr>
        <w:t>розвиткуїхприроднихздібностей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виховуватипрацелюбність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почуттядоброти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милосердя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шанобливеставлення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Вітчизни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сім’ї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державної</w:t>
      </w:r>
      <w:proofErr w:type="spellEnd"/>
      <w:r w:rsidRPr="000D62FE">
        <w:rPr>
          <w:szCs w:val="28"/>
        </w:rPr>
        <w:t xml:space="preserve"> та </w:t>
      </w:r>
      <w:proofErr w:type="spellStart"/>
      <w:proofErr w:type="gramStart"/>
      <w:r w:rsidRPr="000D62FE">
        <w:rPr>
          <w:szCs w:val="28"/>
        </w:rPr>
        <w:t>р</w:t>
      </w:r>
      <w:proofErr w:type="gramEnd"/>
      <w:r w:rsidRPr="000D62FE">
        <w:rPr>
          <w:szCs w:val="28"/>
        </w:rPr>
        <w:t>ідноїмов</w:t>
      </w:r>
      <w:proofErr w:type="spellEnd"/>
      <w:r w:rsidRPr="000D62FE">
        <w:rPr>
          <w:szCs w:val="28"/>
        </w:rPr>
        <w:t xml:space="preserve">; </w:t>
      </w:r>
      <w:proofErr w:type="spellStart"/>
      <w:r w:rsidRPr="000D62FE">
        <w:rPr>
          <w:szCs w:val="28"/>
        </w:rPr>
        <w:t>повагу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національноїісторії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культури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цінностейіншихнародів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993"/>
        </w:tabs>
        <w:ind w:left="-142" w:firstLine="851"/>
        <w:jc w:val="both"/>
        <w:rPr>
          <w:szCs w:val="28"/>
        </w:rPr>
      </w:pPr>
      <w:proofErr w:type="spellStart"/>
      <w:r w:rsidRPr="000D62FE">
        <w:rPr>
          <w:szCs w:val="28"/>
        </w:rPr>
        <w:t>виховувати</w:t>
      </w:r>
      <w:proofErr w:type="spellEnd"/>
      <w:r w:rsidRPr="000D62FE">
        <w:rPr>
          <w:szCs w:val="28"/>
        </w:rPr>
        <w:t xml:space="preserve"> у </w:t>
      </w:r>
      <w:proofErr w:type="spellStart"/>
      <w:r w:rsidRPr="000D62FE">
        <w:rPr>
          <w:szCs w:val="28"/>
        </w:rPr>
        <w:t>дітейповагу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законі</w:t>
      </w:r>
      <w:proofErr w:type="gramStart"/>
      <w:r w:rsidRPr="000D62FE">
        <w:rPr>
          <w:szCs w:val="28"/>
        </w:rPr>
        <w:t>в</w:t>
      </w:r>
      <w:proofErr w:type="spellEnd"/>
      <w:proofErr w:type="gramEnd"/>
      <w:r w:rsidRPr="000D62FE">
        <w:rPr>
          <w:szCs w:val="28"/>
        </w:rPr>
        <w:t xml:space="preserve">, прав, </w:t>
      </w:r>
      <w:proofErr w:type="spellStart"/>
      <w:r w:rsidRPr="000D62FE">
        <w:rPr>
          <w:szCs w:val="28"/>
        </w:rPr>
        <w:t>основних</w:t>
      </w:r>
      <w:proofErr w:type="spellEnd"/>
      <w:r w:rsidRPr="000D62FE">
        <w:rPr>
          <w:szCs w:val="28"/>
        </w:rPr>
        <w:t xml:space="preserve"> свобод </w:t>
      </w:r>
      <w:proofErr w:type="spellStart"/>
      <w:r w:rsidRPr="000D62FE">
        <w:rPr>
          <w:szCs w:val="28"/>
        </w:rPr>
        <w:t>людин</w:t>
      </w:r>
      <w:proofErr w:type="spellEnd"/>
      <w:r w:rsidRPr="000D62FE">
        <w:rPr>
          <w:szCs w:val="28"/>
          <w:lang w:val="uk-UA"/>
        </w:rPr>
        <w:t>и</w:t>
      </w:r>
      <w:r w:rsidRPr="000D62FE">
        <w:rPr>
          <w:szCs w:val="28"/>
        </w:rPr>
        <w:t>.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5.18 Центр надає батькам і особам, що їх замінюють, допомогу в реалізації ними своїх прав та у виконанні своїх обов’язків.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5.19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Уразіневиконання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батьками та особами,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якіїхзамінюють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обов’язків,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передбаченихзаконодавством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України,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Центрможепорушувати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в установленому порядку клопотання про відповідальність таких осіб.</w:t>
      </w:r>
    </w:p>
    <w:p w:rsidR="000D62FE" w:rsidRPr="000D62FE" w:rsidRDefault="000D62FE" w:rsidP="000D62FE">
      <w:pPr>
        <w:tabs>
          <w:tab w:val="left" w:pos="5387"/>
        </w:tabs>
        <w:spacing w:after="0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5.20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Представникигромадськостімають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право: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обирати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бути </w:t>
      </w:r>
      <w:proofErr w:type="spellStart"/>
      <w:r w:rsidRPr="000D62FE">
        <w:rPr>
          <w:szCs w:val="28"/>
        </w:rPr>
        <w:t>обраними</w:t>
      </w:r>
      <w:proofErr w:type="spellEnd"/>
      <w:r w:rsidRPr="000D62FE">
        <w:rPr>
          <w:szCs w:val="28"/>
        </w:rPr>
        <w:t xml:space="preserve"> </w:t>
      </w:r>
      <w:proofErr w:type="gramStart"/>
      <w:r w:rsidRPr="000D62FE">
        <w:rPr>
          <w:szCs w:val="28"/>
        </w:rPr>
        <w:t>до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органівгромадськогосамоврядування</w:t>
      </w:r>
      <w:proofErr w:type="spellEnd"/>
      <w:r w:rsidRPr="000D62FE">
        <w:rPr>
          <w:szCs w:val="28"/>
        </w:rPr>
        <w:t xml:space="preserve"> в </w:t>
      </w:r>
      <w:r w:rsidRPr="000D62FE">
        <w:rPr>
          <w:szCs w:val="28"/>
          <w:lang w:val="uk-UA"/>
        </w:rPr>
        <w:t>Центрі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керуватиучнівськимиоб’єднаннями</w:t>
      </w:r>
      <w:proofErr w:type="spellEnd"/>
      <w:r w:rsidRPr="000D62FE">
        <w:rPr>
          <w:szCs w:val="28"/>
        </w:rPr>
        <w:t xml:space="preserve"> за </w:t>
      </w:r>
      <w:proofErr w:type="spellStart"/>
      <w:r w:rsidRPr="000D62FE">
        <w:rPr>
          <w:szCs w:val="28"/>
        </w:rPr>
        <w:t>інтересами</w:t>
      </w:r>
      <w:proofErr w:type="spellEnd"/>
      <w:proofErr w:type="gramStart"/>
      <w:r w:rsidRPr="000D62FE">
        <w:rPr>
          <w:szCs w:val="28"/>
          <w:lang w:val="uk-UA"/>
        </w:rPr>
        <w:t>,</w:t>
      </w:r>
      <w:proofErr w:type="spellStart"/>
      <w:r w:rsidRPr="000D62FE">
        <w:rPr>
          <w:szCs w:val="28"/>
        </w:rPr>
        <w:t>г</w:t>
      </w:r>
      <w:proofErr w:type="gramEnd"/>
      <w:r w:rsidRPr="000D62FE">
        <w:rPr>
          <w:szCs w:val="28"/>
        </w:rPr>
        <w:t>уртками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секціями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сприятипокращеннюматеріально-технічноїбази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фінансовомузабезпеченню</w:t>
      </w:r>
      <w:proofErr w:type="spellEnd"/>
      <w:r w:rsidRPr="000D62FE">
        <w:rPr>
          <w:szCs w:val="28"/>
          <w:lang w:val="uk-UA"/>
        </w:rPr>
        <w:t xml:space="preserve"> Центру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проводитиконсультації</w:t>
      </w:r>
      <w:proofErr w:type="spellEnd"/>
      <w:r w:rsidRPr="000D62FE">
        <w:rPr>
          <w:szCs w:val="28"/>
        </w:rPr>
        <w:t xml:space="preserve"> </w:t>
      </w:r>
      <w:proofErr w:type="gramStart"/>
      <w:r w:rsidRPr="000D62FE">
        <w:rPr>
          <w:szCs w:val="28"/>
        </w:rPr>
        <w:t>для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педагогічнихпрацівників</w:t>
      </w:r>
      <w:proofErr w:type="spellEnd"/>
      <w:r w:rsidRPr="000D62FE">
        <w:rPr>
          <w:szCs w:val="28"/>
        </w:rPr>
        <w:t xml:space="preserve">; 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брати</w:t>
      </w:r>
      <w:proofErr w:type="spellEnd"/>
      <w:r w:rsidRPr="000D62FE">
        <w:rPr>
          <w:szCs w:val="28"/>
        </w:rPr>
        <w:t xml:space="preserve"> участь в </w:t>
      </w:r>
      <w:proofErr w:type="spellStart"/>
      <w:r w:rsidRPr="000D62FE">
        <w:rPr>
          <w:szCs w:val="28"/>
        </w:rPr>
        <w:t>організаціїнавчально-виховногопроцесу</w:t>
      </w:r>
      <w:proofErr w:type="spellEnd"/>
      <w:r w:rsidRPr="000D62FE">
        <w:rPr>
          <w:szCs w:val="28"/>
        </w:rPr>
        <w:t>.</w:t>
      </w:r>
    </w:p>
    <w:p w:rsidR="000D62FE" w:rsidRPr="000D62FE" w:rsidRDefault="000D62FE" w:rsidP="000D62FE">
      <w:pPr>
        <w:tabs>
          <w:tab w:val="left" w:pos="5387"/>
        </w:tabs>
        <w:spacing w:after="0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5.21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Представникигромадськостізобов’язані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: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дотримуватися</w:t>
      </w:r>
      <w:proofErr w:type="spellEnd"/>
      <w:r w:rsidRPr="000D62FE">
        <w:rPr>
          <w:szCs w:val="28"/>
        </w:rPr>
        <w:t xml:space="preserve"> Статуту </w:t>
      </w:r>
      <w:r w:rsidRPr="000D62FE">
        <w:rPr>
          <w:szCs w:val="28"/>
          <w:lang w:val="uk-UA"/>
        </w:rPr>
        <w:t>Центру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виконувати</w:t>
      </w:r>
      <w:r w:rsidRPr="000D62FE">
        <w:rPr>
          <w:szCs w:val="28"/>
          <w:lang w:val="uk-UA"/>
        </w:rPr>
        <w:t>директораЦентру</w:t>
      </w:r>
      <w:proofErr w:type="spellEnd"/>
      <w:r w:rsidRPr="000D62FE">
        <w:rPr>
          <w:szCs w:val="28"/>
        </w:rPr>
        <w:t xml:space="preserve">, </w:t>
      </w:r>
      <w:proofErr w:type="spellStart"/>
      <w:proofErr w:type="gramStart"/>
      <w:r w:rsidRPr="000D62FE">
        <w:rPr>
          <w:szCs w:val="28"/>
        </w:rPr>
        <w:t>р</w:t>
      </w:r>
      <w:proofErr w:type="gramEnd"/>
      <w:r w:rsidRPr="000D62FE">
        <w:rPr>
          <w:szCs w:val="28"/>
        </w:rPr>
        <w:t>ішенняорганівгромадськогосамоврядування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захищатиучні</w:t>
      </w:r>
      <w:proofErr w:type="gramStart"/>
      <w:r w:rsidRPr="000D62FE">
        <w:rPr>
          <w:szCs w:val="28"/>
        </w:rPr>
        <w:t>вв</w:t>
      </w:r>
      <w:proofErr w:type="gramEnd"/>
      <w:r w:rsidRPr="000D62FE">
        <w:rPr>
          <w:szCs w:val="28"/>
        </w:rPr>
        <w:t>ідвсіляких</w:t>
      </w:r>
      <w:proofErr w:type="spellEnd"/>
      <w:r w:rsidRPr="000D62FE">
        <w:rPr>
          <w:szCs w:val="28"/>
        </w:rPr>
        <w:t xml:space="preserve"> форм </w:t>
      </w:r>
      <w:proofErr w:type="spellStart"/>
      <w:r w:rsidRPr="000D62FE">
        <w:rPr>
          <w:szCs w:val="28"/>
        </w:rPr>
        <w:t>фізичного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психічногонасильства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5387"/>
        </w:tabs>
        <w:ind w:left="284" w:hanging="284"/>
        <w:jc w:val="both"/>
        <w:rPr>
          <w:szCs w:val="28"/>
        </w:rPr>
      </w:pPr>
      <w:proofErr w:type="spellStart"/>
      <w:r w:rsidRPr="000D62FE">
        <w:rPr>
          <w:szCs w:val="28"/>
        </w:rPr>
        <w:t>пропагувати</w:t>
      </w:r>
      <w:proofErr w:type="spellEnd"/>
      <w:r w:rsidRPr="000D62FE">
        <w:rPr>
          <w:szCs w:val="28"/>
        </w:rPr>
        <w:t xml:space="preserve"> здоровий </w:t>
      </w:r>
      <w:proofErr w:type="spellStart"/>
      <w:r w:rsidRPr="000D62FE">
        <w:rPr>
          <w:szCs w:val="28"/>
        </w:rPr>
        <w:t>спосібжиття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шкідливістьвживання</w:t>
      </w:r>
      <w:proofErr w:type="spellEnd"/>
      <w:r w:rsidRPr="000D62FE">
        <w:rPr>
          <w:szCs w:val="28"/>
        </w:rPr>
        <w:t xml:space="preserve"> алкоголю, </w:t>
      </w:r>
      <w:proofErr w:type="spellStart"/>
      <w:r w:rsidRPr="000D62FE">
        <w:rPr>
          <w:szCs w:val="28"/>
        </w:rPr>
        <w:t>наркотикі</w:t>
      </w:r>
      <w:proofErr w:type="gramStart"/>
      <w:r w:rsidRPr="000D62FE">
        <w:rPr>
          <w:szCs w:val="28"/>
        </w:rPr>
        <w:t>в</w:t>
      </w:r>
      <w:proofErr w:type="spellEnd"/>
      <w:proofErr w:type="gramEnd"/>
      <w:r w:rsidRPr="000D62FE">
        <w:rPr>
          <w:szCs w:val="28"/>
        </w:rPr>
        <w:t xml:space="preserve">, тютюну </w:t>
      </w:r>
      <w:proofErr w:type="spellStart"/>
      <w:r w:rsidRPr="000D62FE">
        <w:rPr>
          <w:szCs w:val="28"/>
        </w:rPr>
        <w:t>тощо</w:t>
      </w:r>
      <w:proofErr w:type="spellEnd"/>
      <w:r w:rsidRPr="000D62FE">
        <w:rPr>
          <w:szCs w:val="28"/>
        </w:rPr>
        <w:t>.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pStyle w:val="4"/>
        <w:tabs>
          <w:tab w:val="left" w:pos="5387"/>
        </w:tabs>
        <w:rPr>
          <w:lang w:val="uk-UA"/>
        </w:rPr>
      </w:pPr>
      <w:r w:rsidRPr="000D62FE">
        <w:t>V</w:t>
      </w:r>
      <w:r w:rsidRPr="000D62FE">
        <w:rPr>
          <w:lang w:val="uk-UA"/>
        </w:rPr>
        <w:t>І. УПРАВЛІННЯ ЦЕНТРОМ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6.1.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УправлінняЦентром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здійснюєтьсяБроварською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міською радою  через  управління освіти і науки Броварської міської ради. Безпосереднє керівництво Центром здійснює директор. Директором може бути тільки громадянин України, який має </w:t>
      </w:r>
      <w:r w:rsidRPr="000D62FE">
        <w:rPr>
          <w:rFonts w:ascii="Times New Roman" w:hAnsi="Times New Roman" w:cs="Times New Roman"/>
          <w:color w:val="000000" w:themeColor="text1"/>
          <w:sz w:val="28"/>
          <w:szCs w:val="28"/>
        </w:rPr>
        <w:t>вищу  освіту</w:t>
      </w:r>
      <w:r w:rsidRPr="000D62FE">
        <w:rPr>
          <w:rFonts w:ascii="Times New Roman" w:hAnsi="Times New Roman" w:cs="Times New Roman"/>
          <w:sz w:val="28"/>
          <w:szCs w:val="28"/>
        </w:rPr>
        <w:t>, стаж  роботи не менш як 3 роки.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6.2. Директор Центру  призначаються наказом начальника управління освіти і науки Броварської міської ради на основі конкурсного відбору за контрактом у встановленому законодавством порядку. 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6.3 У разі тимчасової відсутності директора або звільнення, його обов’язки тимчасово виконує особа, що призначається наказом начальника управління освіти і науки Броварської міської ради.</w:t>
      </w:r>
    </w:p>
    <w:p w:rsidR="000D62FE" w:rsidRPr="000D62FE" w:rsidRDefault="000D62FE" w:rsidP="000D62FE">
      <w:pPr>
        <w:tabs>
          <w:tab w:val="left" w:pos="1276"/>
          <w:tab w:val="left" w:pos="538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6.4  Директор Центру: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lastRenderedPageBreak/>
        <w:t>здійснює керівництво  колективом закладу, забезпечує раціональний добір і розстановку кадрів, створює необхідні умови для підвищення фахового і кваліфікаційного рівня працівників;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організовуєнавчально-виховнийпроцес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забезпечує</w:t>
      </w:r>
      <w:proofErr w:type="spellEnd"/>
      <w:r w:rsidRPr="000D62FE">
        <w:rPr>
          <w:szCs w:val="28"/>
        </w:rPr>
        <w:t xml:space="preserve"> контроль за </w:t>
      </w:r>
      <w:proofErr w:type="spellStart"/>
      <w:r w:rsidRPr="000D62FE">
        <w:rPr>
          <w:szCs w:val="28"/>
        </w:rPr>
        <w:t>виконаннямнавчальнихпланів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програм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забезпечуєдотриманнявимогщодоохоронидитинства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сані</w:t>
      </w:r>
      <w:proofErr w:type="gramStart"/>
      <w:r w:rsidRPr="000D62FE">
        <w:rPr>
          <w:szCs w:val="28"/>
        </w:rPr>
        <w:t>тарно-г</w:t>
      </w:r>
      <w:proofErr w:type="gramEnd"/>
      <w:r w:rsidRPr="000D62FE">
        <w:rPr>
          <w:szCs w:val="28"/>
        </w:rPr>
        <w:t>ігієнічних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протипожежних</w:t>
      </w:r>
      <w:proofErr w:type="spellEnd"/>
      <w:r w:rsidRPr="000D62FE">
        <w:rPr>
          <w:szCs w:val="28"/>
        </w:rPr>
        <w:t xml:space="preserve"> норм, </w:t>
      </w:r>
      <w:proofErr w:type="spellStart"/>
      <w:r w:rsidRPr="000D62FE">
        <w:rPr>
          <w:szCs w:val="28"/>
        </w:rPr>
        <w:t>вимогтехнікибезпеки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розпоряджається</w:t>
      </w:r>
      <w:proofErr w:type="spellEnd"/>
      <w:r w:rsidRPr="000D62FE">
        <w:rPr>
          <w:szCs w:val="28"/>
        </w:rPr>
        <w:t xml:space="preserve"> в </w:t>
      </w:r>
      <w:proofErr w:type="spellStart"/>
      <w:r w:rsidRPr="000D62FE">
        <w:rPr>
          <w:szCs w:val="28"/>
        </w:rPr>
        <w:t>установленому</w:t>
      </w:r>
      <w:proofErr w:type="spellEnd"/>
      <w:r w:rsidRPr="000D62FE">
        <w:rPr>
          <w:szCs w:val="28"/>
        </w:rPr>
        <w:t xml:space="preserve"> порядку </w:t>
      </w:r>
      <w:proofErr w:type="spellStart"/>
      <w:r w:rsidRPr="000D62FE">
        <w:rPr>
          <w:szCs w:val="28"/>
        </w:rPr>
        <w:t>майном</w:t>
      </w:r>
      <w:proofErr w:type="spellEnd"/>
      <w:r w:rsidRPr="000D62FE">
        <w:rPr>
          <w:szCs w:val="28"/>
          <w:lang w:val="uk-UA"/>
        </w:rPr>
        <w:t>Центру</w:t>
      </w:r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його</w:t>
      </w:r>
      <w:proofErr w:type="spellEnd"/>
      <w:r w:rsidRPr="000D62FE">
        <w:rPr>
          <w:szCs w:val="28"/>
        </w:rPr>
        <w:t xml:space="preserve"> коштами</w:t>
      </w:r>
      <w:r w:rsidRPr="000D62FE">
        <w:rPr>
          <w:szCs w:val="28"/>
          <w:lang w:val="uk-UA"/>
        </w:rPr>
        <w:t xml:space="preserve"> відповідно </w:t>
      </w:r>
      <w:proofErr w:type="gramStart"/>
      <w:r w:rsidRPr="000D62FE">
        <w:rPr>
          <w:szCs w:val="28"/>
          <w:lang w:val="uk-UA"/>
        </w:rPr>
        <w:t>до</w:t>
      </w:r>
      <w:proofErr w:type="gramEnd"/>
      <w:r w:rsidRPr="000D62FE">
        <w:rPr>
          <w:szCs w:val="28"/>
          <w:lang w:val="uk-UA"/>
        </w:rPr>
        <w:t xml:space="preserve"> чинного законодавства України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підтримує ініціативи щодо вдосконалення системи навчання та виховання, заохочення творчих пошуків, дослідно-експериментальної роботи педагогів;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  <w:lang w:val="uk-UA"/>
        </w:rPr>
      </w:pPr>
      <w:proofErr w:type="spellStart"/>
      <w:r w:rsidRPr="000D62FE">
        <w:rPr>
          <w:szCs w:val="28"/>
          <w:lang w:val="uk-UA"/>
        </w:rPr>
        <w:t>сприяєзалученнюдіячів</w:t>
      </w:r>
      <w:proofErr w:type="spellEnd"/>
      <w:r w:rsidRPr="000D62FE">
        <w:rPr>
          <w:szCs w:val="28"/>
          <w:lang w:val="uk-UA"/>
        </w:rPr>
        <w:t xml:space="preserve"> науки, культури, </w:t>
      </w:r>
      <w:proofErr w:type="spellStart"/>
      <w:r w:rsidRPr="000D62FE">
        <w:rPr>
          <w:szCs w:val="28"/>
          <w:lang w:val="uk-UA"/>
        </w:rPr>
        <w:t>членівтворчихспілок</w:t>
      </w:r>
      <w:proofErr w:type="spellEnd"/>
      <w:r w:rsidRPr="000D62FE">
        <w:rPr>
          <w:szCs w:val="28"/>
          <w:lang w:val="uk-UA"/>
        </w:rPr>
        <w:t xml:space="preserve">, </w:t>
      </w:r>
      <w:proofErr w:type="spellStart"/>
      <w:r w:rsidRPr="000D62FE">
        <w:rPr>
          <w:szCs w:val="28"/>
          <w:lang w:val="uk-UA"/>
        </w:rPr>
        <w:t>працівниківпідприємств</w:t>
      </w:r>
      <w:proofErr w:type="spellEnd"/>
      <w:r w:rsidRPr="000D62FE">
        <w:rPr>
          <w:szCs w:val="28"/>
          <w:lang w:val="uk-UA"/>
        </w:rPr>
        <w:t xml:space="preserve">, установ, організацій до </w:t>
      </w:r>
      <w:proofErr w:type="spellStart"/>
      <w:r w:rsidRPr="000D62FE">
        <w:rPr>
          <w:szCs w:val="28"/>
          <w:lang w:val="uk-UA"/>
        </w:rPr>
        <w:t>навчально-виховногопроцесу</w:t>
      </w:r>
      <w:proofErr w:type="spellEnd"/>
      <w:r w:rsidRPr="000D62FE">
        <w:rPr>
          <w:szCs w:val="28"/>
          <w:lang w:val="uk-UA"/>
        </w:rPr>
        <w:t xml:space="preserve">, </w:t>
      </w:r>
      <w:proofErr w:type="spellStart"/>
      <w:r w:rsidRPr="000D62FE">
        <w:rPr>
          <w:szCs w:val="28"/>
          <w:lang w:val="uk-UA"/>
        </w:rPr>
        <w:t>керівництваучнівськимиоб’єднаннями</w:t>
      </w:r>
      <w:proofErr w:type="spellEnd"/>
      <w:r w:rsidRPr="000D62FE">
        <w:rPr>
          <w:szCs w:val="28"/>
          <w:lang w:val="uk-UA"/>
        </w:rPr>
        <w:t xml:space="preserve"> за інтересами;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забезпечуєреалізацію</w:t>
      </w:r>
      <w:proofErr w:type="spellEnd"/>
      <w:r w:rsidRPr="000D62FE">
        <w:rPr>
          <w:szCs w:val="28"/>
        </w:rPr>
        <w:t xml:space="preserve"> права </w:t>
      </w:r>
      <w:proofErr w:type="spellStart"/>
      <w:r w:rsidRPr="000D62FE">
        <w:rPr>
          <w:szCs w:val="28"/>
        </w:rPr>
        <w:t>учні</w:t>
      </w:r>
      <w:proofErr w:type="gramStart"/>
      <w:r w:rsidRPr="000D62FE">
        <w:rPr>
          <w:szCs w:val="28"/>
        </w:rPr>
        <w:t>в</w:t>
      </w:r>
      <w:proofErr w:type="spellEnd"/>
      <w:proofErr w:type="gramEnd"/>
      <w:r w:rsidRPr="000D62FE">
        <w:rPr>
          <w:szCs w:val="28"/>
        </w:rPr>
        <w:t xml:space="preserve"> на </w:t>
      </w:r>
      <w:proofErr w:type="spellStart"/>
      <w:r w:rsidRPr="000D62FE">
        <w:rPr>
          <w:szCs w:val="28"/>
        </w:rPr>
        <w:t>захиствід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будь-яких</w:t>
      </w:r>
      <w:proofErr w:type="spellEnd"/>
      <w:r w:rsidRPr="000D62FE">
        <w:rPr>
          <w:szCs w:val="28"/>
        </w:rPr>
        <w:t xml:space="preserve"> форм </w:t>
      </w:r>
      <w:proofErr w:type="spellStart"/>
      <w:r w:rsidRPr="000D62FE">
        <w:rPr>
          <w:szCs w:val="28"/>
        </w:rPr>
        <w:t>фізичногоабопсихічногонасильства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вживаєзаходів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запобіганнявживаннюучнями</w:t>
      </w:r>
      <w:proofErr w:type="spellEnd"/>
      <w:r w:rsidRPr="000D62FE">
        <w:rPr>
          <w:szCs w:val="28"/>
        </w:rPr>
        <w:t xml:space="preserve"> алкоголю, </w:t>
      </w:r>
      <w:proofErr w:type="spellStart"/>
      <w:r w:rsidRPr="000D62FE">
        <w:rPr>
          <w:szCs w:val="28"/>
        </w:rPr>
        <w:t>наркотикі</w:t>
      </w:r>
      <w:proofErr w:type="gramStart"/>
      <w:r w:rsidRPr="000D62FE">
        <w:rPr>
          <w:szCs w:val="28"/>
        </w:rPr>
        <w:t>в</w:t>
      </w:r>
      <w:proofErr w:type="spellEnd"/>
      <w:proofErr w:type="gram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контролюєорганізаціюмедичногообслуговування</w:t>
      </w:r>
      <w:proofErr w:type="spellEnd"/>
      <w:r w:rsidRPr="000D62FE">
        <w:rPr>
          <w:szCs w:val="28"/>
          <w:lang w:val="uk-UA"/>
        </w:rPr>
        <w:t>вихованці</w:t>
      </w:r>
      <w:proofErr w:type="gramStart"/>
      <w:r w:rsidRPr="000D62FE">
        <w:rPr>
          <w:szCs w:val="28"/>
          <w:lang w:val="uk-UA"/>
        </w:rPr>
        <w:t>в</w:t>
      </w:r>
      <w:proofErr w:type="gram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proofErr w:type="spellStart"/>
      <w:r w:rsidRPr="000D62FE">
        <w:rPr>
          <w:szCs w:val="28"/>
        </w:rPr>
        <w:t>видаєу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межахсвоєїкомпетенціїнакази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і</w:t>
      </w:r>
      <w:proofErr w:type="spell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контролюєїхвиконання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  <w:tab w:val="left" w:pos="1134"/>
          <w:tab w:val="left" w:pos="5387"/>
        </w:tabs>
        <w:ind w:left="0" w:firstLine="709"/>
        <w:jc w:val="both"/>
        <w:rPr>
          <w:szCs w:val="28"/>
        </w:rPr>
      </w:pPr>
      <w:r w:rsidRPr="000D62FE">
        <w:rPr>
          <w:szCs w:val="28"/>
          <w:lang w:val="uk-UA"/>
        </w:rPr>
        <w:t xml:space="preserve">здійснює контроль за проходженням працівниками у встановлені терміни </w:t>
      </w:r>
      <w:proofErr w:type="spellStart"/>
      <w:r w:rsidRPr="000D62FE">
        <w:rPr>
          <w:szCs w:val="28"/>
          <w:lang w:val="uk-UA"/>
        </w:rPr>
        <w:t>обов</w:t>
      </w:r>
      <w:proofErr w:type="spellEnd"/>
      <w:r w:rsidRPr="000D62FE">
        <w:rPr>
          <w:szCs w:val="28"/>
        </w:rPr>
        <w:t>’</w:t>
      </w:r>
      <w:proofErr w:type="spellStart"/>
      <w:r w:rsidRPr="000D62FE">
        <w:rPr>
          <w:szCs w:val="28"/>
          <w:lang w:val="uk-UA"/>
        </w:rPr>
        <w:t>язкових</w:t>
      </w:r>
      <w:proofErr w:type="spellEnd"/>
      <w:r w:rsidRPr="000D62FE">
        <w:rPr>
          <w:szCs w:val="28"/>
          <w:lang w:val="uk-UA"/>
        </w:rPr>
        <w:t xml:space="preserve"> медичних оглядів і несе за це відповідальність;</w:t>
      </w:r>
    </w:p>
    <w:p w:rsidR="000D62FE" w:rsidRPr="000D62FE" w:rsidRDefault="000D62FE" w:rsidP="000D62FE">
      <w:pPr>
        <w:pStyle w:val="a5"/>
        <w:tabs>
          <w:tab w:val="left" w:pos="5387"/>
        </w:tabs>
        <w:ind w:left="284"/>
        <w:jc w:val="both"/>
        <w:rPr>
          <w:szCs w:val="28"/>
        </w:rPr>
      </w:pP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6.5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ДиректорЦентру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є головою педагогічної ради –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постійнодіючогоколегіального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органу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управлінняЦентру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.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6.6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Засіданняпедагогічної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проводятьсяза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потреби, але не менше як два рази на рік.</w:t>
      </w:r>
    </w:p>
    <w:p w:rsidR="000D62FE" w:rsidRPr="000D62FE" w:rsidRDefault="000D62FE" w:rsidP="000D62FE">
      <w:pPr>
        <w:tabs>
          <w:tab w:val="left" w:pos="1276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6.7 Педагогічна рада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розглядаєпитання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: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</w:rPr>
      </w:pPr>
      <w:proofErr w:type="spellStart"/>
      <w:r w:rsidRPr="000D62FE">
        <w:rPr>
          <w:szCs w:val="28"/>
        </w:rPr>
        <w:t>удосконалення</w:t>
      </w:r>
      <w:proofErr w:type="spellEnd"/>
      <w:r w:rsidRPr="000D62FE">
        <w:rPr>
          <w:szCs w:val="28"/>
        </w:rPr>
        <w:t xml:space="preserve">  методичного </w:t>
      </w:r>
      <w:proofErr w:type="spellStart"/>
      <w:r w:rsidRPr="000D62FE">
        <w:rPr>
          <w:szCs w:val="28"/>
        </w:rPr>
        <w:t>забезпеченнянавчально-виховногопроцесу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</w:rPr>
      </w:pPr>
      <w:proofErr w:type="spellStart"/>
      <w:r w:rsidRPr="000D62FE">
        <w:rPr>
          <w:szCs w:val="28"/>
        </w:rPr>
        <w:t>планування</w:t>
      </w:r>
      <w:proofErr w:type="spellEnd"/>
      <w:r w:rsidRPr="000D62FE">
        <w:rPr>
          <w:szCs w:val="28"/>
        </w:rPr>
        <w:t xml:space="preserve"> та режиму </w:t>
      </w:r>
      <w:proofErr w:type="spellStart"/>
      <w:r w:rsidRPr="000D62FE">
        <w:rPr>
          <w:szCs w:val="28"/>
        </w:rPr>
        <w:t>роботи</w:t>
      </w:r>
      <w:proofErr w:type="spellEnd"/>
      <w:r w:rsidRPr="000D62FE">
        <w:rPr>
          <w:szCs w:val="28"/>
          <w:lang w:val="uk-UA"/>
        </w:rPr>
        <w:t xml:space="preserve"> Центру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підвищення кваліфікації педагогічних працівників, розвитку їх творчої ініціативи, впровадження у навчально-виховний процес досягнень науки і передового педагогічного досвіду;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</w:rPr>
      </w:pPr>
      <w:proofErr w:type="gramStart"/>
      <w:r w:rsidRPr="000D62FE">
        <w:rPr>
          <w:szCs w:val="28"/>
        </w:rPr>
        <w:t>морального</w:t>
      </w:r>
      <w:proofErr w:type="gram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матеріальногозаохочення</w:t>
      </w:r>
      <w:proofErr w:type="spellEnd"/>
      <w:r w:rsidRPr="000D62FE">
        <w:rPr>
          <w:szCs w:val="28"/>
          <w:lang w:val="uk-UA"/>
        </w:rPr>
        <w:t>вихованців</w:t>
      </w:r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працівниківнавчального</w:t>
      </w:r>
      <w:proofErr w:type="spellEnd"/>
      <w:r w:rsidRPr="000D62FE">
        <w:rPr>
          <w:szCs w:val="28"/>
        </w:rPr>
        <w:t xml:space="preserve"> закладу;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</w:rPr>
      </w:pPr>
      <w:proofErr w:type="gramStart"/>
      <w:r w:rsidRPr="000D62FE">
        <w:rPr>
          <w:szCs w:val="28"/>
        </w:rPr>
        <w:t>морального</w:t>
      </w:r>
      <w:proofErr w:type="gramEnd"/>
      <w:r w:rsidRPr="000D62FE">
        <w:rPr>
          <w:szCs w:val="28"/>
        </w:rPr>
        <w:t xml:space="preserve"> </w:t>
      </w:r>
      <w:proofErr w:type="spellStart"/>
      <w:r w:rsidRPr="000D62FE">
        <w:rPr>
          <w:szCs w:val="28"/>
        </w:rPr>
        <w:t>заохоченнябатьків</w:t>
      </w:r>
      <w:proofErr w:type="spellEnd"/>
      <w:r w:rsidRPr="000D62FE">
        <w:rPr>
          <w:szCs w:val="28"/>
        </w:rPr>
        <w:t xml:space="preserve"> та </w:t>
      </w:r>
      <w:proofErr w:type="spellStart"/>
      <w:r w:rsidRPr="000D62FE">
        <w:rPr>
          <w:szCs w:val="28"/>
        </w:rPr>
        <w:t>осіб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щоїхзамінюють</w:t>
      </w:r>
      <w:proofErr w:type="spellEnd"/>
      <w:r w:rsidRPr="000D62FE">
        <w:rPr>
          <w:szCs w:val="28"/>
        </w:rPr>
        <w:t xml:space="preserve">, та </w:t>
      </w:r>
      <w:proofErr w:type="spellStart"/>
      <w:r w:rsidRPr="000D62FE">
        <w:rPr>
          <w:szCs w:val="28"/>
        </w:rPr>
        <w:t>громадськихдіячів</w:t>
      </w:r>
      <w:proofErr w:type="spellEnd"/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якіберуть</w:t>
      </w:r>
      <w:proofErr w:type="spellEnd"/>
      <w:r w:rsidRPr="000D62FE">
        <w:rPr>
          <w:szCs w:val="28"/>
        </w:rPr>
        <w:t xml:space="preserve"> участь в </w:t>
      </w:r>
      <w:proofErr w:type="spellStart"/>
      <w:r w:rsidRPr="000D62FE">
        <w:rPr>
          <w:szCs w:val="28"/>
        </w:rPr>
        <w:t>організаціїнавчально-виховногопроцесу</w:t>
      </w:r>
      <w:proofErr w:type="spellEnd"/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</w:rPr>
      </w:pPr>
      <w:proofErr w:type="spellStart"/>
      <w:r w:rsidRPr="000D62FE">
        <w:rPr>
          <w:szCs w:val="28"/>
        </w:rPr>
        <w:t>притягнення</w:t>
      </w:r>
      <w:proofErr w:type="spellEnd"/>
      <w:r w:rsidRPr="000D62FE">
        <w:rPr>
          <w:szCs w:val="28"/>
        </w:rPr>
        <w:t xml:space="preserve"> до </w:t>
      </w:r>
      <w:proofErr w:type="spellStart"/>
      <w:r w:rsidRPr="000D62FE">
        <w:rPr>
          <w:szCs w:val="28"/>
        </w:rPr>
        <w:t>дисциплінарноївідповідальності</w:t>
      </w:r>
      <w:proofErr w:type="spellEnd"/>
      <w:r w:rsidRPr="000D62FE">
        <w:rPr>
          <w:szCs w:val="28"/>
          <w:lang w:val="uk-UA"/>
        </w:rPr>
        <w:t>вихованців</w:t>
      </w:r>
      <w:r w:rsidRPr="000D62FE">
        <w:rPr>
          <w:szCs w:val="28"/>
        </w:rPr>
        <w:t xml:space="preserve">, </w:t>
      </w:r>
      <w:proofErr w:type="spellStart"/>
      <w:r w:rsidRPr="000D62FE">
        <w:rPr>
          <w:szCs w:val="28"/>
        </w:rPr>
        <w:t>працівників</w:t>
      </w:r>
      <w:proofErr w:type="spellEnd"/>
      <w:r w:rsidRPr="000D62FE">
        <w:rPr>
          <w:szCs w:val="28"/>
          <w:lang w:val="uk-UA"/>
        </w:rPr>
        <w:t xml:space="preserve"> Центру</w:t>
      </w:r>
      <w:r w:rsidRPr="000D62FE">
        <w:rPr>
          <w:szCs w:val="28"/>
        </w:rPr>
        <w:t xml:space="preserve">за </w:t>
      </w:r>
      <w:proofErr w:type="spellStart"/>
      <w:r w:rsidRPr="000D62FE">
        <w:rPr>
          <w:szCs w:val="28"/>
        </w:rPr>
        <w:t>невиконання</w:t>
      </w:r>
      <w:proofErr w:type="spellEnd"/>
      <w:r w:rsidRPr="000D62FE">
        <w:rPr>
          <w:szCs w:val="28"/>
        </w:rPr>
        <w:t xml:space="preserve"> ними </w:t>
      </w:r>
      <w:proofErr w:type="spellStart"/>
      <w:r w:rsidRPr="000D62FE">
        <w:rPr>
          <w:szCs w:val="28"/>
        </w:rPr>
        <w:t>своїхобов’язків</w:t>
      </w:r>
      <w:proofErr w:type="spellEnd"/>
      <w:r w:rsidRPr="000D62FE">
        <w:rPr>
          <w:szCs w:val="28"/>
          <w:lang w:val="uk-UA"/>
        </w:rPr>
        <w:t xml:space="preserve"> </w:t>
      </w:r>
      <w:proofErr w:type="gramStart"/>
      <w:r w:rsidRPr="000D62FE">
        <w:rPr>
          <w:szCs w:val="28"/>
          <w:lang w:val="uk-UA"/>
        </w:rPr>
        <w:t>в</w:t>
      </w:r>
      <w:proofErr w:type="gramEnd"/>
      <w:r w:rsidRPr="000D62FE">
        <w:rPr>
          <w:szCs w:val="28"/>
          <w:lang w:val="uk-UA"/>
        </w:rPr>
        <w:t>ідповідно до чинного законодавства України</w:t>
      </w:r>
      <w:r w:rsidRPr="000D62FE">
        <w:rPr>
          <w:szCs w:val="28"/>
        </w:rPr>
        <w:t>;</w:t>
      </w:r>
    </w:p>
    <w:p w:rsidR="000D62FE" w:rsidRPr="000D62FE" w:rsidRDefault="000D62FE" w:rsidP="000D62FE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педагогічна рада розглядає також інші питання, пов’язані з діяльністю Центру.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lastRenderedPageBreak/>
        <w:t xml:space="preserve">6.8 Органом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громадськогосамоврядування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Центру є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конференціяучасниківнавчально-виховногопроцесу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щоскликається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не менше одного разу на рік. 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Делегатиконференції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з правом вирішального голосу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обираютьсявід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трьохкатегорій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:</w:t>
      </w:r>
    </w:p>
    <w:p w:rsidR="000D62FE" w:rsidRPr="000D62FE" w:rsidRDefault="000D62FE" w:rsidP="000D62FE">
      <w:pPr>
        <w:tabs>
          <w:tab w:val="left" w:pos="360"/>
          <w:tab w:val="left" w:pos="5387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працівників Центру;</w:t>
      </w:r>
    </w:p>
    <w:p w:rsidR="000D62FE" w:rsidRPr="000D62FE" w:rsidRDefault="000D62FE" w:rsidP="000D62FE">
      <w:pPr>
        <w:tabs>
          <w:tab w:val="left" w:pos="360"/>
          <w:tab w:val="left" w:pos="5387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учнів (вихованців, слухачів);</w:t>
      </w:r>
    </w:p>
    <w:p w:rsidR="000D62FE" w:rsidRPr="000D62FE" w:rsidRDefault="000D62FE" w:rsidP="000D62FE">
      <w:pPr>
        <w:tabs>
          <w:tab w:val="left" w:pos="360"/>
          <w:tab w:val="left" w:pos="5387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батьків,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представниківгромадськості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Термінїхповноважень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становить один рік.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Загальна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конференціяправочинна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якщо в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їїроботібере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участь не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меншеполовиниделегатівкожної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трьохкатегорій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Рішенняприймається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простою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більшістюголосівприсутніхделегатів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Право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скликатиконференціюмають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голова ради Центру, учасники(делегати)конференції, якщо за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цевисловилось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меншетретиниїхзагальноїкількості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директорзакладу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, засновник.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Загальна конференція:</w:t>
      </w:r>
    </w:p>
    <w:p w:rsidR="000D62FE" w:rsidRPr="000D62FE" w:rsidRDefault="000D62FE" w:rsidP="000D62FE">
      <w:pPr>
        <w:tabs>
          <w:tab w:val="left" w:pos="360"/>
          <w:tab w:val="left" w:pos="538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обирає раду Центру, її голову,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встановлюєтермінїхповноважень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;</w:t>
      </w:r>
    </w:p>
    <w:p w:rsidR="000D62FE" w:rsidRPr="000D62FE" w:rsidRDefault="000D62FE" w:rsidP="000D62FE">
      <w:pPr>
        <w:tabs>
          <w:tab w:val="left" w:pos="360"/>
          <w:tab w:val="left" w:pos="538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заслуховуєзвітдиректора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і голови ради Центру;</w:t>
      </w:r>
    </w:p>
    <w:p w:rsidR="000D62FE" w:rsidRPr="000D62FE" w:rsidRDefault="000D62FE" w:rsidP="000D62FE">
      <w:pPr>
        <w:tabs>
          <w:tab w:val="left" w:pos="360"/>
          <w:tab w:val="left" w:pos="538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розглядаєпитаннянавчально-виховної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методичної і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фінансово-господарськоїдіяльностіЦентру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;</w:t>
      </w:r>
    </w:p>
    <w:p w:rsidR="000D62FE" w:rsidRPr="000D62FE" w:rsidRDefault="000D62FE" w:rsidP="000D62FE">
      <w:pPr>
        <w:tabs>
          <w:tab w:val="left" w:pos="360"/>
          <w:tab w:val="left" w:pos="538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затверджує основні напрями вдосконалення навчально-виховного процесу, розглядає інші найважливіші напрями діяльності Центру;</w:t>
      </w:r>
    </w:p>
    <w:p w:rsidR="000D62FE" w:rsidRPr="000D62FE" w:rsidRDefault="000D62FE" w:rsidP="000D62FE">
      <w:pPr>
        <w:tabs>
          <w:tab w:val="left" w:pos="360"/>
          <w:tab w:val="left" w:pos="538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приймає рішення про стимулювання праці керівників та інших педагогічних працівників.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 6.9. У Центрі, за рішенням конференції, можуть створюватися і діяти рада Центру, діяльність якої регулюється Положенням, що затверджується конференцією після погодження директором Центру; а також піклувальна рада, учнівський комітет, батьківський комітет, методичні об’єднання, комісії, асоціації, положення про які розробляє і затверджує Міністерство освіти і  науки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6.10. У Центрі можуть створюватись  громадські організації, що діють відповідно до чинного законодавства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tabs>
          <w:tab w:val="left" w:pos="538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D62FE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0D62FE">
        <w:rPr>
          <w:rFonts w:ascii="Times New Roman" w:hAnsi="Times New Roman" w:cs="Times New Roman"/>
          <w:b/>
          <w:bCs/>
          <w:sz w:val="28"/>
          <w:szCs w:val="28"/>
        </w:rPr>
        <w:t>ІІ.</w:t>
      </w:r>
      <w:proofErr w:type="gramEnd"/>
      <w:r w:rsidRPr="000D62FE">
        <w:rPr>
          <w:rFonts w:ascii="Times New Roman" w:hAnsi="Times New Roman" w:cs="Times New Roman"/>
          <w:b/>
          <w:bCs/>
          <w:sz w:val="28"/>
          <w:szCs w:val="28"/>
        </w:rPr>
        <w:t xml:space="preserve"> МАТЕРІАЛЬНО-ТЕХНІЧНА БАЗА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7.1. Матеріально-технічна база Центру включає будівлі, споруди, землю, комунікації, обладнання, інші матеріальні цінності, вартість яких відображено у балансі закладу.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7.2. Майно Центру перебуває у комунальній власності територіальної громади м. Бровари і закріплюється за закладом на праві оперативного управління. Органом управління майна Центру є засновник – Броварська міська рада. Будь-які дії щодо майна закладу (відчуження, передача в оренду, </w:t>
      </w:r>
      <w:r w:rsidRPr="000D62FE">
        <w:rPr>
          <w:rFonts w:ascii="Times New Roman" w:hAnsi="Times New Roman" w:cs="Times New Roman"/>
          <w:sz w:val="28"/>
          <w:szCs w:val="28"/>
        </w:rPr>
        <w:lastRenderedPageBreak/>
        <w:t>списання і т.д.), в тому числі укладення будь-яких правочинів щодо майна закладу (інвестиційний договір, іпотечний договір, договір застави і т.д.), на підставі яких виникають права та обов’язки, Центр здійснює відповідно до рішень Броварської міської ради;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7.3. Центр відповідно до чинного законодавства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Україникористується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землею,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іншимиприродними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ресурсами і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несевідповідальність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дотриманнявимог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норм з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їхохорони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7.4.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Вилученняосновнихфондів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оборотнихкоштів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іншого майна Центру проводиться лише у випадках,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передбаченихчиннимзаконодавством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України, у порядку, визначеному рішеннями Броварської міської ради та її виконавчих органів. Збитки, завдані закладу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внаслідокпорушенняйогомайнових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іншимиюридичними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та фізичними особами,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відшкодовуютьсявідповідно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до чинного законодавства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7.5. Для забезпечення навчально-виховного процесу база Центру складається із навчальних кабінетів, обладнаних відповідними засобами навчання, а також спортивного, актового залів, єдиної смуги перешкод, кімнати для зберігання зброї, тиру, медичного і комп’ютерного кабінетів, приміщення для інженерно-технічного та навчально-допоміжного персоналу, кімнати психологічного розвантаження тощо</w:t>
      </w:r>
    </w:p>
    <w:p w:rsidR="000D62FE" w:rsidRPr="000D62FE" w:rsidRDefault="000D62FE" w:rsidP="000D62FE">
      <w:pPr>
        <w:tabs>
          <w:tab w:val="left" w:pos="1276"/>
          <w:tab w:val="left" w:pos="5387"/>
        </w:tabs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7.6. Центр має право постійного користування земельною ділянкою, де розміщуються будівлі Центру, тощо.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62FE" w:rsidRPr="000D62FE" w:rsidRDefault="000D62FE" w:rsidP="000D62FE">
      <w:pPr>
        <w:pStyle w:val="4"/>
        <w:tabs>
          <w:tab w:val="left" w:pos="5387"/>
        </w:tabs>
        <w:rPr>
          <w:lang w:val="uk-UA"/>
        </w:rPr>
      </w:pPr>
      <w:proofErr w:type="gramStart"/>
      <w:r w:rsidRPr="000D62FE">
        <w:rPr>
          <w:lang w:val="en-US"/>
        </w:rPr>
        <w:t>V</w:t>
      </w:r>
      <w:r w:rsidRPr="000D62FE">
        <w:rPr>
          <w:b w:val="0"/>
          <w:bCs w:val="0"/>
          <w:lang w:val="uk-UA"/>
        </w:rPr>
        <w:t>ІІІ</w:t>
      </w:r>
      <w:r w:rsidRPr="000D62FE">
        <w:rPr>
          <w:lang w:val="uk-UA"/>
        </w:rPr>
        <w:t>.</w:t>
      </w:r>
      <w:proofErr w:type="gramEnd"/>
      <w:r w:rsidRPr="000D62FE">
        <w:rPr>
          <w:lang w:val="uk-UA"/>
        </w:rPr>
        <w:t xml:space="preserve"> ФІНАНСОВО-ГОСПОДАРСЬКА ДІЯЛЬНІСТЬ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8.1. Фінансово-господарська діяльність  Центру проводиться відповідно до Бюджетного кодексу України, Законів України «Про освіту», «Про позашкільну освіту» та інших нормативно-правових актів.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8.2. Фінансування Центру здійснюється Броварською міською радою на основі його кошторису, передбаченому нормативами фінансування освіти.</w:t>
      </w:r>
    </w:p>
    <w:p w:rsidR="000D62FE" w:rsidRPr="000D62FE" w:rsidRDefault="000D62FE" w:rsidP="000D62FE">
      <w:pPr>
        <w:tabs>
          <w:tab w:val="left" w:pos="5387"/>
        </w:tabs>
        <w:spacing w:after="0"/>
        <w:ind w:left="900" w:hanging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8.3.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Джереламиформування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коштів Центру  є:</w:t>
      </w:r>
    </w:p>
    <w:p w:rsidR="000D62FE" w:rsidRPr="000D62FE" w:rsidRDefault="000D62FE" w:rsidP="000D62FE">
      <w:pPr>
        <w:tabs>
          <w:tab w:val="left" w:pos="5387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коштиміського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 бюджету  у розмірі, передбаченому нормативами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фінансуванняосвіти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;</w:t>
      </w:r>
    </w:p>
    <w:p w:rsidR="000D62FE" w:rsidRPr="000D62FE" w:rsidRDefault="000D62FE" w:rsidP="000D62FE">
      <w:pPr>
        <w:tabs>
          <w:tab w:val="left" w:pos="5387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кошти, отримані за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наданняплатнихпослуг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>;</w:t>
      </w:r>
    </w:p>
    <w:p w:rsidR="000D62FE" w:rsidRPr="000D62FE" w:rsidRDefault="000D62FE" w:rsidP="000D62FE">
      <w:pPr>
        <w:tabs>
          <w:tab w:val="left" w:pos="5387"/>
        </w:tabs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кошти гуманітарної допомоги;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- добровільні грошові внески (в тому числі батьківські пожертвування, спонсорські кошти, благодійні внески), матеріальні цінності підприємств, установ, організацій та окремих громадян;</w:t>
      </w:r>
    </w:p>
    <w:p w:rsidR="000D62FE" w:rsidRPr="000D62FE" w:rsidRDefault="000D62FE" w:rsidP="000D62FE">
      <w:pPr>
        <w:tabs>
          <w:tab w:val="left" w:pos="1276"/>
        </w:tabs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іншіджерела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забороненізаконодавством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України.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8.4 Центр має право на придбання та оренду необхідного обладнання та інші матеріальні ресурси, користуватися послугами будь-якого підприємства, установи, організації або фізичної особи, фінансувати за рахунок власних </w:t>
      </w:r>
      <w:r w:rsidRPr="000D62FE">
        <w:rPr>
          <w:rFonts w:ascii="Times New Roman" w:hAnsi="Times New Roman" w:cs="Times New Roman"/>
          <w:sz w:val="28"/>
          <w:szCs w:val="28"/>
        </w:rPr>
        <w:lastRenderedPageBreak/>
        <w:t xml:space="preserve">надходжень заходи, що сприяють поліпшенню соціально-побутових умов колективу. 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8.5 Порядок діловодства і бухгалтерського обліку Центру визначається законодавством та нормативно-правовими актами Міністерства освіти і  науки України та інших центральних органів виконавчої влади, яким підпорядкований Центр.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8.6 За рішенням Броварської міської ради бухгалтерський облік може здійснювати самостійно або через централізовану бухгалтерію.</w:t>
      </w:r>
    </w:p>
    <w:p w:rsidR="000D62FE" w:rsidRPr="000D62FE" w:rsidRDefault="000D62FE" w:rsidP="000D62FE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 xml:space="preserve">8.7 Звітність про діяльність Центру </w:t>
      </w:r>
      <w:proofErr w:type="spellStart"/>
      <w:r w:rsidRPr="000D62FE">
        <w:rPr>
          <w:rFonts w:ascii="Times New Roman" w:hAnsi="Times New Roman" w:cs="Times New Roman"/>
          <w:sz w:val="28"/>
          <w:szCs w:val="28"/>
        </w:rPr>
        <w:t>ведетьсявідповідно</w:t>
      </w:r>
      <w:proofErr w:type="spellEnd"/>
      <w:r w:rsidRPr="000D62FE">
        <w:rPr>
          <w:rFonts w:ascii="Times New Roman" w:hAnsi="Times New Roman" w:cs="Times New Roman"/>
          <w:sz w:val="28"/>
          <w:szCs w:val="28"/>
        </w:rPr>
        <w:t xml:space="preserve"> до законодавства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tabs>
          <w:tab w:val="left" w:pos="538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b/>
          <w:bCs/>
          <w:sz w:val="28"/>
          <w:szCs w:val="28"/>
        </w:rPr>
        <w:t>І</w:t>
      </w:r>
      <w:r w:rsidRPr="000D62FE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0D62FE">
        <w:rPr>
          <w:rFonts w:ascii="Times New Roman" w:hAnsi="Times New Roman" w:cs="Times New Roman"/>
          <w:b/>
          <w:bCs/>
          <w:sz w:val="28"/>
          <w:szCs w:val="28"/>
        </w:rPr>
        <w:t>. МІЖНАРОДНЕ СПІВРОБІТНИЦТВО</w:t>
      </w:r>
    </w:p>
    <w:p w:rsidR="000D62FE" w:rsidRPr="000D62FE" w:rsidRDefault="000D62FE" w:rsidP="000D62FE">
      <w:pPr>
        <w:pStyle w:val="22"/>
        <w:tabs>
          <w:tab w:val="left" w:pos="5387"/>
        </w:tabs>
        <w:ind w:firstLine="900"/>
        <w:rPr>
          <w:lang w:val="uk-UA"/>
        </w:rPr>
      </w:pPr>
      <w:r w:rsidRPr="000D62FE">
        <w:rPr>
          <w:lang w:val="uk-UA"/>
        </w:rPr>
        <w:t>9.1. Центр за наявності належної матеріально-технічної та соціально-культурної бази, власних надходжень має право проводити міжнародний учнівський та педагогічний обмін у рамках освітніх програм, брати участь у міжнародних заходах.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9.2. Центр має право відповідно до чинного законодавства України укладати угоди про співробітництво із закладами освіти, науковими установами, підприємствами, організаціями, громадськими об’єднаннями інших країн.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9.3. Участь Центру в міжнародних програмах, проектах, учнівських та педагогічних обмінах здійснюється відповідно до чинного законодавства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62FE" w:rsidRPr="000D62FE" w:rsidRDefault="000D62FE" w:rsidP="000D62FE">
      <w:pPr>
        <w:pStyle w:val="4"/>
        <w:tabs>
          <w:tab w:val="left" w:pos="5387"/>
        </w:tabs>
        <w:rPr>
          <w:lang w:val="uk-UA"/>
        </w:rPr>
      </w:pPr>
      <w:r w:rsidRPr="000D62FE">
        <w:rPr>
          <w:lang w:val="uk-UA"/>
        </w:rPr>
        <w:t>Х</w:t>
      </w:r>
      <w:r w:rsidRPr="000D62FE">
        <w:t>. КОНТРОЛЬ ЗА ДІЯЛЬНІСТЮ НАВЧАЛЬНОГО ЗАКЛАДУ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9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10.1. Державний контроль за діяльністю Центру  здійснюється з метою забезпечення реалізації єдиної державної політики в сфері позашкільної освіти.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9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10.2. Державний контроль за діяльністю Центру здійснюється відповідно до чинного законодавства про освіту.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9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10.3. З метою надання практичної допомоги може здійснюватись моніторинг  діяльності Центру  управлінням освіти і науки Броварської міської ради відповідно до законодавства України.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9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2FE">
        <w:rPr>
          <w:rFonts w:ascii="Times New Roman" w:hAnsi="Times New Roman" w:cs="Times New Roman"/>
          <w:bCs/>
          <w:sz w:val="28"/>
          <w:szCs w:val="28"/>
        </w:rPr>
        <w:t>10.4. Звітність Центру встановлюється відповідно до вимог чинного законодавства.</w:t>
      </w:r>
    </w:p>
    <w:p w:rsidR="000D62FE" w:rsidRPr="000D62FE" w:rsidRDefault="000D62FE" w:rsidP="000D62FE">
      <w:pPr>
        <w:pStyle w:val="4"/>
        <w:tabs>
          <w:tab w:val="left" w:pos="5387"/>
        </w:tabs>
        <w:rPr>
          <w:lang w:val="uk-UA"/>
        </w:rPr>
      </w:pPr>
      <w:r w:rsidRPr="000D62FE">
        <w:rPr>
          <w:lang w:val="uk-UA"/>
        </w:rPr>
        <w:t>ХІ. ОБЛІК ТА ЗВІТНІСТЬ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62FE">
        <w:rPr>
          <w:rFonts w:ascii="Times New Roman" w:hAnsi="Times New Roman" w:cs="Times New Roman"/>
          <w:bCs/>
          <w:sz w:val="28"/>
          <w:szCs w:val="28"/>
        </w:rPr>
        <w:t xml:space="preserve">11.1. Центр здійснює бухгалтерський облік, веде статистичну звітність і надає її </w:t>
      </w:r>
      <w:proofErr w:type="spellStart"/>
      <w:r w:rsidRPr="000D62FE">
        <w:rPr>
          <w:rFonts w:ascii="Times New Roman" w:hAnsi="Times New Roman" w:cs="Times New Roman"/>
          <w:bCs/>
          <w:sz w:val="28"/>
          <w:szCs w:val="28"/>
        </w:rPr>
        <w:t>вустановленому</w:t>
      </w:r>
      <w:proofErr w:type="spellEnd"/>
      <w:r w:rsidRPr="000D62FE">
        <w:rPr>
          <w:rFonts w:ascii="Times New Roman" w:hAnsi="Times New Roman" w:cs="Times New Roman"/>
          <w:bCs/>
          <w:sz w:val="28"/>
          <w:szCs w:val="28"/>
        </w:rPr>
        <w:t xml:space="preserve"> порядку органам державної статистики, податковим та управлінню фінансів, звітує перед батьківським комітетом про цільове використання коштів.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62FE" w:rsidRPr="000D62FE" w:rsidRDefault="000D62FE" w:rsidP="000D62FE">
      <w:pPr>
        <w:pStyle w:val="4"/>
        <w:tabs>
          <w:tab w:val="left" w:pos="5387"/>
        </w:tabs>
        <w:rPr>
          <w:lang w:val="uk-UA"/>
        </w:rPr>
      </w:pPr>
      <w:r w:rsidRPr="000D62FE">
        <w:rPr>
          <w:lang w:val="uk-UA"/>
        </w:rPr>
        <w:lastRenderedPageBreak/>
        <w:t>ХІІ. РЕОРГАНІЗАЦІЯ АБО ЛІКВІДАЦІЯ НАВЧАЛЬНОГО ЗАКЛАДУ</w:t>
      </w:r>
    </w:p>
    <w:p w:rsidR="000D62FE" w:rsidRPr="000D62FE" w:rsidRDefault="000D62FE" w:rsidP="000D62FE">
      <w:pPr>
        <w:pStyle w:val="a4"/>
        <w:numPr>
          <w:ilvl w:val="1"/>
          <w:numId w:val="5"/>
        </w:numPr>
        <w:tabs>
          <w:tab w:val="left" w:pos="709"/>
          <w:tab w:val="left" w:pos="1276"/>
        </w:tabs>
        <w:spacing w:before="0" w:beforeAutospacing="0" w:after="0" w:afterAutospacing="0"/>
        <w:ind w:left="0" w:firstLine="851"/>
        <w:jc w:val="both"/>
        <w:rPr>
          <w:sz w:val="28"/>
          <w:szCs w:val="28"/>
          <w:lang w:val="uk-UA"/>
        </w:rPr>
      </w:pPr>
      <w:r w:rsidRPr="000D62FE">
        <w:rPr>
          <w:sz w:val="28"/>
          <w:szCs w:val="28"/>
          <w:lang w:val="uk-UA"/>
        </w:rPr>
        <w:t>Рішення про реорганізацію або ліквідацію Центру приймає Броварська міська рада.</w:t>
      </w:r>
    </w:p>
    <w:p w:rsidR="000D62FE" w:rsidRPr="000D62FE" w:rsidRDefault="000D62FE" w:rsidP="000D62FE">
      <w:pPr>
        <w:pStyle w:val="a5"/>
        <w:numPr>
          <w:ilvl w:val="1"/>
          <w:numId w:val="5"/>
        </w:numPr>
        <w:tabs>
          <w:tab w:val="left" w:pos="709"/>
          <w:tab w:val="left" w:pos="1276"/>
        </w:tabs>
        <w:ind w:left="0" w:firstLine="851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Реорганізація Центру  відбувається шляхом злиття, приєднання, поділу, виділення.</w:t>
      </w:r>
    </w:p>
    <w:p w:rsidR="000D62FE" w:rsidRPr="000D62FE" w:rsidRDefault="000D62FE" w:rsidP="000D62FE">
      <w:pPr>
        <w:tabs>
          <w:tab w:val="left" w:pos="709"/>
          <w:tab w:val="num" w:pos="1260"/>
          <w:tab w:val="left" w:pos="538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D62FE">
        <w:rPr>
          <w:rFonts w:ascii="Times New Roman" w:hAnsi="Times New Roman" w:cs="Times New Roman"/>
          <w:sz w:val="28"/>
          <w:szCs w:val="28"/>
        </w:rPr>
        <w:t>12.3 Ліквідація проводиться ліквідаційною комісією, призначеною Броварською міською радою, а в випадках ліквідації за рішенням господарського суду - ліквідаційною комісією, призначеною цим органом.</w:t>
      </w:r>
    </w:p>
    <w:p w:rsidR="000D62FE" w:rsidRPr="000D62FE" w:rsidRDefault="000D62FE" w:rsidP="000D62FE">
      <w:pPr>
        <w:pStyle w:val="a5"/>
        <w:numPr>
          <w:ilvl w:val="1"/>
          <w:numId w:val="6"/>
        </w:numPr>
        <w:tabs>
          <w:tab w:val="left" w:pos="709"/>
          <w:tab w:val="num" w:pos="1260"/>
        </w:tabs>
        <w:ind w:firstLine="431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З часу призначення ліквідаційної комісії до неї переходять повноваження щодо управління Центром.</w:t>
      </w:r>
    </w:p>
    <w:p w:rsidR="000D62FE" w:rsidRPr="000D62FE" w:rsidRDefault="000D62FE" w:rsidP="000D62FE">
      <w:pPr>
        <w:pStyle w:val="a5"/>
        <w:numPr>
          <w:ilvl w:val="1"/>
          <w:numId w:val="6"/>
        </w:numPr>
        <w:tabs>
          <w:tab w:val="left" w:pos="709"/>
          <w:tab w:val="left" w:pos="1418"/>
        </w:tabs>
        <w:ind w:left="0" w:firstLine="851"/>
        <w:jc w:val="both"/>
        <w:rPr>
          <w:szCs w:val="28"/>
          <w:lang w:val="uk-UA"/>
        </w:rPr>
      </w:pPr>
      <w:r w:rsidRPr="000D62FE">
        <w:rPr>
          <w:szCs w:val="28"/>
          <w:lang w:val="uk-UA"/>
        </w:rPr>
        <w:t>Ліквідаційна комісія оцінює наявне майно Центру, виявляє його дебіторів і кредиторів і розраховується з ними, складає ліквідаційний баланс і представляє його Броварській міській раді.</w:t>
      </w:r>
    </w:p>
    <w:p w:rsidR="000D62FE" w:rsidRPr="000D62FE" w:rsidRDefault="000D62FE" w:rsidP="000D62FE">
      <w:pPr>
        <w:pStyle w:val="a4"/>
        <w:numPr>
          <w:ilvl w:val="1"/>
          <w:numId w:val="6"/>
        </w:numPr>
        <w:tabs>
          <w:tab w:val="left" w:pos="709"/>
          <w:tab w:val="left" w:pos="1276"/>
          <w:tab w:val="left" w:pos="1418"/>
        </w:tabs>
        <w:spacing w:before="0" w:beforeAutospacing="0" w:after="0" w:afterAutospacing="0"/>
        <w:ind w:left="0" w:firstLine="851"/>
        <w:jc w:val="both"/>
        <w:rPr>
          <w:sz w:val="28"/>
          <w:szCs w:val="28"/>
          <w:lang w:val="uk-UA"/>
        </w:rPr>
      </w:pPr>
      <w:r w:rsidRPr="000D62FE">
        <w:rPr>
          <w:sz w:val="28"/>
          <w:szCs w:val="28"/>
          <w:lang w:val="uk-UA"/>
        </w:rPr>
        <w:t>У</w:t>
      </w:r>
      <w:proofErr w:type="spellStart"/>
      <w:r w:rsidRPr="000D62FE">
        <w:rPr>
          <w:sz w:val="28"/>
          <w:szCs w:val="28"/>
        </w:rPr>
        <w:t>випадкуреорганізації</w:t>
      </w:r>
      <w:proofErr w:type="spellEnd"/>
      <w:r w:rsidRPr="000D62FE">
        <w:rPr>
          <w:sz w:val="28"/>
          <w:szCs w:val="28"/>
        </w:rPr>
        <w:t xml:space="preserve"> права та </w:t>
      </w:r>
      <w:proofErr w:type="spellStart"/>
      <w:r w:rsidRPr="000D62FE">
        <w:rPr>
          <w:sz w:val="28"/>
          <w:szCs w:val="28"/>
        </w:rPr>
        <w:t>зобов’язання</w:t>
      </w:r>
      <w:proofErr w:type="spellEnd"/>
      <w:r w:rsidRPr="000D62FE">
        <w:rPr>
          <w:sz w:val="28"/>
          <w:szCs w:val="28"/>
          <w:lang w:val="uk-UA"/>
        </w:rPr>
        <w:t>Центру</w:t>
      </w:r>
      <w:proofErr w:type="spellStart"/>
      <w:r w:rsidRPr="000D62FE">
        <w:rPr>
          <w:sz w:val="28"/>
          <w:szCs w:val="28"/>
        </w:rPr>
        <w:t>переходять</w:t>
      </w:r>
      <w:proofErr w:type="spellEnd"/>
      <w:r w:rsidRPr="000D62FE">
        <w:rPr>
          <w:sz w:val="28"/>
          <w:szCs w:val="28"/>
        </w:rPr>
        <w:t xml:space="preserve"> до </w:t>
      </w:r>
      <w:proofErr w:type="spellStart"/>
      <w:r w:rsidRPr="000D62FE">
        <w:rPr>
          <w:sz w:val="28"/>
          <w:szCs w:val="28"/>
        </w:rPr>
        <w:t>правонаступниківвідповідно</w:t>
      </w:r>
      <w:proofErr w:type="spellEnd"/>
      <w:r w:rsidRPr="000D62FE">
        <w:rPr>
          <w:sz w:val="28"/>
          <w:szCs w:val="28"/>
        </w:rPr>
        <w:t xml:space="preserve"> до чинного </w:t>
      </w:r>
      <w:proofErr w:type="spellStart"/>
      <w:r w:rsidRPr="000D62FE">
        <w:rPr>
          <w:sz w:val="28"/>
          <w:szCs w:val="28"/>
        </w:rPr>
        <w:t>законодавстваабовизначених</w:t>
      </w:r>
      <w:proofErr w:type="spellEnd"/>
      <w:r w:rsidRPr="000D62FE">
        <w:rPr>
          <w:sz w:val="28"/>
          <w:szCs w:val="28"/>
          <w:lang w:val="uk-UA"/>
        </w:rPr>
        <w:t xml:space="preserve">неприбуткових </w:t>
      </w:r>
      <w:proofErr w:type="spellStart"/>
      <w:r w:rsidRPr="000D62FE">
        <w:rPr>
          <w:sz w:val="28"/>
          <w:szCs w:val="28"/>
        </w:rPr>
        <w:t>навчальнихзакладів</w:t>
      </w:r>
      <w:proofErr w:type="spellEnd"/>
      <w:r w:rsidRPr="000D62FE">
        <w:rPr>
          <w:sz w:val="28"/>
          <w:szCs w:val="28"/>
        </w:rPr>
        <w:t>.</w:t>
      </w:r>
    </w:p>
    <w:p w:rsidR="000D62FE" w:rsidRPr="000D62FE" w:rsidRDefault="000D62FE" w:rsidP="000D62FE">
      <w:pPr>
        <w:tabs>
          <w:tab w:val="left" w:pos="5387"/>
        </w:tabs>
        <w:spacing w:after="0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pStyle w:val="4"/>
        <w:tabs>
          <w:tab w:val="left" w:pos="5387"/>
        </w:tabs>
        <w:rPr>
          <w:lang w:val="uk-UA"/>
        </w:rPr>
      </w:pPr>
      <w:r w:rsidRPr="000D62FE">
        <w:rPr>
          <w:lang w:val="uk-UA"/>
        </w:rPr>
        <w:t>XIV. ВНЕСЕННЯ ЗМІН ТА ДОПОВНЕНЬ ДО СТАТУТУ</w:t>
      </w:r>
    </w:p>
    <w:p w:rsidR="000D62FE" w:rsidRPr="000D62FE" w:rsidRDefault="000D62FE" w:rsidP="000D62FE">
      <w:pPr>
        <w:pStyle w:val="a4"/>
        <w:tabs>
          <w:tab w:val="left" w:pos="5387"/>
        </w:tabs>
        <w:spacing w:before="0" w:beforeAutospacing="0" w:after="0" w:afterAutospacing="0"/>
        <w:ind w:firstLine="851"/>
        <w:jc w:val="both"/>
        <w:rPr>
          <w:sz w:val="28"/>
          <w:szCs w:val="28"/>
          <w:lang w:val="uk-UA"/>
        </w:rPr>
      </w:pPr>
      <w:r w:rsidRPr="000D62FE">
        <w:rPr>
          <w:sz w:val="28"/>
          <w:szCs w:val="28"/>
          <w:lang w:val="uk-UA"/>
        </w:rPr>
        <w:t>13.1. Внесення змін та доповнень до Статуту здійснюється Броварською міською радою у встановленому порядку.</w:t>
      </w:r>
    </w:p>
    <w:p w:rsidR="000D62FE" w:rsidRPr="000D62FE" w:rsidRDefault="000D62FE" w:rsidP="000D62FE">
      <w:pPr>
        <w:tabs>
          <w:tab w:val="left" w:pos="5387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tabs>
          <w:tab w:val="left" w:pos="5387"/>
        </w:tabs>
        <w:spacing w:after="0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0D62FE" w:rsidRPr="000D62FE" w:rsidRDefault="000D62FE" w:rsidP="000D62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2FE" w:rsidRPr="000D62FE" w:rsidRDefault="003F3C93" w:rsidP="000D62FE">
      <w:pPr>
        <w:spacing w:after="0"/>
        <w:ind w:left="720"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 міської ради                                                            П.І.Бабич</w:t>
      </w:r>
    </w:p>
    <w:p w:rsidR="000D62FE" w:rsidRPr="000D62FE" w:rsidRDefault="000D62FE" w:rsidP="000D62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AF7E9F" w:rsidRDefault="00AF7E9F" w:rsidP="000D62FE">
      <w:pPr>
        <w:spacing w:after="0"/>
      </w:pPr>
    </w:p>
    <w:sectPr w:rsidR="00AF7E9F" w:rsidSect="009E354A"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23E4"/>
    <w:multiLevelType w:val="multilevel"/>
    <w:tmpl w:val="1A767E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4D51FE5"/>
    <w:multiLevelType w:val="multilevel"/>
    <w:tmpl w:val="B1CED280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10C7C6E"/>
    <w:multiLevelType w:val="hybridMultilevel"/>
    <w:tmpl w:val="C9FED18A"/>
    <w:lvl w:ilvl="0" w:tplc="C290B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D0CB2"/>
    <w:multiLevelType w:val="hybridMultilevel"/>
    <w:tmpl w:val="75FC9EBC"/>
    <w:lvl w:ilvl="0" w:tplc="C290B4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7E2F26"/>
    <w:multiLevelType w:val="multilevel"/>
    <w:tmpl w:val="F66E7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5">
    <w:nsid w:val="7B291ED6"/>
    <w:multiLevelType w:val="multilevel"/>
    <w:tmpl w:val="7D98CA7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62FE"/>
    <w:rsid w:val="000D62FE"/>
    <w:rsid w:val="003F3C93"/>
    <w:rsid w:val="008F4186"/>
    <w:rsid w:val="00AF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186"/>
  </w:style>
  <w:style w:type="paragraph" w:styleId="4">
    <w:name w:val="heading 4"/>
    <w:basedOn w:val="a"/>
    <w:next w:val="a"/>
    <w:link w:val="40"/>
    <w:qFormat/>
    <w:rsid w:val="000D62F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D62F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Block Text"/>
    <w:basedOn w:val="a"/>
    <w:rsid w:val="000D62FE"/>
    <w:pPr>
      <w:widowControl w:val="0"/>
      <w:autoSpaceDE w:val="0"/>
      <w:autoSpaceDN w:val="0"/>
      <w:spacing w:before="220" w:after="0" w:line="260" w:lineRule="auto"/>
      <w:ind w:left="2280" w:right="240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1">
    <w:name w:val="заголовок 1"/>
    <w:basedOn w:val="a"/>
    <w:next w:val="a"/>
    <w:rsid w:val="000D62FE"/>
    <w:pPr>
      <w:keepNext/>
      <w:widowControl w:val="0"/>
      <w:autoSpaceDE w:val="0"/>
      <w:autoSpaceDN w:val="0"/>
      <w:spacing w:before="420" w:after="0" w:line="240" w:lineRule="auto"/>
      <w:ind w:left="720" w:right="-60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paragraph" w:styleId="2">
    <w:name w:val="Body Text Indent 2"/>
    <w:basedOn w:val="a"/>
    <w:link w:val="20"/>
    <w:rsid w:val="000D62FE"/>
    <w:pPr>
      <w:widowControl w:val="0"/>
      <w:autoSpaceDE w:val="0"/>
      <w:autoSpaceDN w:val="0"/>
      <w:spacing w:after="0" w:line="220" w:lineRule="auto"/>
      <w:ind w:left="40" w:firstLine="56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D62FE"/>
    <w:rPr>
      <w:rFonts w:ascii="Arial" w:eastAsia="Times New Roman" w:hAnsi="Arial" w:cs="Arial"/>
      <w:sz w:val="28"/>
      <w:szCs w:val="28"/>
      <w:lang w:eastAsia="ru-RU"/>
    </w:rPr>
  </w:style>
  <w:style w:type="paragraph" w:customStyle="1" w:styleId="21">
    <w:name w:val="заголовок 2"/>
    <w:basedOn w:val="a"/>
    <w:next w:val="a"/>
    <w:rsid w:val="000D62FE"/>
    <w:pPr>
      <w:keepNext/>
      <w:widowControl w:val="0"/>
      <w:pBdr>
        <w:bottom w:val="single" w:sz="12" w:space="1" w:color="auto"/>
      </w:pBdr>
      <w:autoSpaceDE w:val="0"/>
      <w:autoSpaceDN w:val="0"/>
      <w:spacing w:after="0" w:line="220" w:lineRule="auto"/>
      <w:ind w:left="80" w:firstLine="56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styleId="22">
    <w:name w:val="Body Text 2"/>
    <w:basedOn w:val="a"/>
    <w:link w:val="23"/>
    <w:rsid w:val="000D62FE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23">
    <w:name w:val="Основной текст 2 Знак"/>
    <w:basedOn w:val="a0"/>
    <w:link w:val="22"/>
    <w:rsid w:val="000D62F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4">
    <w:name w:val="Normal (Web)"/>
    <w:basedOn w:val="a"/>
    <w:rsid w:val="000D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0D62F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val="ru-RU" w:eastAsia="en-US"/>
    </w:rPr>
  </w:style>
  <w:style w:type="paragraph" w:customStyle="1" w:styleId="ParagraphStyle">
    <w:name w:val="Paragraph Style"/>
    <w:rsid w:val="000D6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styleId="a6">
    <w:name w:val="No Spacing"/>
    <w:uiPriority w:val="99"/>
    <w:qFormat/>
    <w:rsid w:val="000D62F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19103</Words>
  <Characters>10889</Characters>
  <Application>Microsoft Office Word</Application>
  <DocSecurity>0</DocSecurity>
  <Lines>90</Lines>
  <Paragraphs>59</Paragraphs>
  <ScaleCrop>false</ScaleCrop>
  <Company/>
  <LinksUpToDate>false</LinksUpToDate>
  <CharactersWithSpaces>29933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3</cp:revision>
  <dcterms:created xsi:type="dcterms:W3CDTF">2018-01-15T14:43:00Z</dcterms:created>
  <dcterms:modified xsi:type="dcterms:W3CDTF">2018-02-16T09:59:00Z</dcterms:modified>
</cp:coreProperties>
</file>