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EC38" w14:textId="2CEA05AD" w:rsidR="008966A5" w:rsidRPr="008966A5" w:rsidRDefault="008966A5" w:rsidP="008966A5">
      <w:pPr>
        <w:ind w:left="5103"/>
        <w:jc w:val="center"/>
        <w:rPr>
          <w:sz w:val="28"/>
          <w:szCs w:val="28"/>
        </w:rPr>
      </w:pPr>
      <w:r w:rsidRPr="008966A5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6</w:t>
      </w:r>
    </w:p>
    <w:p w14:paraId="5BCEDB9C" w14:textId="77777777" w:rsidR="008966A5" w:rsidRPr="008966A5" w:rsidRDefault="008966A5" w:rsidP="008966A5">
      <w:pPr>
        <w:ind w:left="5103"/>
        <w:jc w:val="center"/>
        <w:rPr>
          <w:sz w:val="28"/>
          <w:szCs w:val="28"/>
          <w:lang w:val="uk-UA"/>
        </w:rPr>
      </w:pPr>
      <w:r w:rsidRPr="008966A5">
        <w:rPr>
          <w:sz w:val="28"/>
          <w:szCs w:val="28"/>
          <w:lang w:val="uk-UA"/>
        </w:rPr>
        <w:t>рішення Броварської міської</w:t>
      </w:r>
    </w:p>
    <w:p w14:paraId="29CBE383" w14:textId="77777777" w:rsidR="008966A5" w:rsidRPr="008966A5" w:rsidRDefault="008966A5" w:rsidP="008966A5">
      <w:pPr>
        <w:ind w:left="5103"/>
        <w:jc w:val="center"/>
        <w:rPr>
          <w:sz w:val="28"/>
          <w:szCs w:val="28"/>
          <w:lang w:val="uk-UA"/>
        </w:rPr>
      </w:pPr>
      <w:r w:rsidRPr="008966A5">
        <w:rPr>
          <w:sz w:val="28"/>
          <w:szCs w:val="28"/>
          <w:lang w:val="uk-UA"/>
        </w:rPr>
        <w:t>ради Броварського району</w:t>
      </w:r>
    </w:p>
    <w:p w14:paraId="0DE3EB64" w14:textId="77777777" w:rsidR="008966A5" w:rsidRPr="008966A5" w:rsidRDefault="008966A5" w:rsidP="008966A5">
      <w:pPr>
        <w:ind w:left="5103"/>
        <w:jc w:val="center"/>
        <w:rPr>
          <w:sz w:val="28"/>
          <w:szCs w:val="28"/>
          <w:lang w:val="uk-UA"/>
        </w:rPr>
      </w:pPr>
      <w:r w:rsidRPr="008966A5">
        <w:rPr>
          <w:sz w:val="28"/>
          <w:szCs w:val="28"/>
          <w:lang w:val="uk-UA"/>
        </w:rPr>
        <w:t>Київської області</w:t>
      </w:r>
    </w:p>
    <w:p w14:paraId="7BCA03C9" w14:textId="35895465" w:rsidR="008966A5" w:rsidRPr="008966A5" w:rsidRDefault="00B9262F" w:rsidP="008966A5">
      <w:pPr>
        <w:ind w:left="5103"/>
        <w:jc w:val="center"/>
        <w:rPr>
          <w:sz w:val="28"/>
          <w:szCs w:val="28"/>
          <w:lang w:val="uk-UA"/>
        </w:rPr>
      </w:pPr>
      <w:r w:rsidRPr="008966A5">
        <w:rPr>
          <w:sz w:val="28"/>
          <w:szCs w:val="28"/>
          <w:lang w:val="uk-UA"/>
        </w:rPr>
        <w:t>В</w:t>
      </w:r>
      <w:r w:rsidR="008966A5" w:rsidRPr="008966A5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30.03.2023</w:t>
      </w:r>
      <w:r w:rsidR="008966A5" w:rsidRPr="008966A5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1084-45-08</w:t>
      </w:r>
    </w:p>
    <w:p w14:paraId="10003986" w14:textId="77777777" w:rsidR="008966A5" w:rsidRPr="008966A5" w:rsidRDefault="008966A5" w:rsidP="008966A5">
      <w:pPr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14:paraId="73AB74C3" w14:textId="648D0F3E" w:rsidR="008966A5" w:rsidRPr="008966A5" w:rsidRDefault="008966A5" w:rsidP="008966A5">
      <w:pPr>
        <w:spacing w:after="160" w:line="256" w:lineRule="auto"/>
        <w:ind w:firstLine="567"/>
        <w:jc w:val="both"/>
        <w:rPr>
          <w:sz w:val="28"/>
          <w:szCs w:val="28"/>
          <w:lang w:val="uk-UA"/>
        </w:rPr>
      </w:pPr>
      <w:r w:rsidRPr="008966A5">
        <w:rPr>
          <w:rFonts w:eastAsia="Calibri"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(ясла-садок) комбінованого типу </w:t>
      </w:r>
      <w:r w:rsidR="007D53D8" w:rsidRPr="009E3D94">
        <w:rPr>
          <w:rFonts w:eastAsia="Calibri"/>
          <w:sz w:val="28"/>
          <w:szCs w:val="28"/>
          <w:lang w:val="uk-UA"/>
        </w:rPr>
        <w:t xml:space="preserve">«Ялинка» імені В.О. Сухомлинського </w:t>
      </w:r>
      <w:r w:rsidRPr="008966A5">
        <w:rPr>
          <w:rFonts w:eastAsia="Calibri"/>
          <w:sz w:val="28"/>
          <w:szCs w:val="28"/>
          <w:lang w:val="uk-UA" w:eastAsia="en-US"/>
        </w:rPr>
        <w:t>Броварсько</w:t>
      </w:r>
      <w:r w:rsidRPr="008966A5">
        <w:rPr>
          <w:sz w:val="28"/>
          <w:szCs w:val="28"/>
          <w:lang w:val="uk-UA"/>
        </w:rPr>
        <w:t>ї міської ради Броварського району Київської області та підлягає списанню:</w:t>
      </w:r>
    </w:p>
    <w:tbl>
      <w:tblPr>
        <w:tblpPr w:leftFromText="180" w:rightFromText="180" w:bottomFromText="160" w:vertAnchor="text" w:tblpX="-10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133"/>
        <w:gridCol w:w="1417"/>
        <w:gridCol w:w="2552"/>
        <w:gridCol w:w="1134"/>
        <w:gridCol w:w="1134"/>
        <w:gridCol w:w="992"/>
        <w:gridCol w:w="992"/>
      </w:tblGrid>
      <w:tr w:rsidR="008966A5" w:rsidRPr="008966A5" w14:paraId="5A9CF88B" w14:textId="77777777" w:rsidTr="0039130C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D079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№</w:t>
            </w:r>
          </w:p>
          <w:p w14:paraId="4C036CB3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п/п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874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Назва основного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436C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Інвентар</w:t>
            </w:r>
          </w:p>
          <w:p w14:paraId="07E45271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ний</w:t>
            </w:r>
          </w:p>
          <w:p w14:paraId="5D3B621C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номер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BAB1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Причина</w:t>
            </w:r>
          </w:p>
          <w:p w14:paraId="2419EF12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460E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Первіс</w:t>
            </w:r>
          </w:p>
          <w:p w14:paraId="098D49A0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на</w:t>
            </w:r>
          </w:p>
          <w:p w14:paraId="0C4E3DFE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вартість</w:t>
            </w:r>
          </w:p>
          <w:p w14:paraId="30ACFBF6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92A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Знос</w:t>
            </w:r>
          </w:p>
          <w:p w14:paraId="0D7A276F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</w:p>
          <w:p w14:paraId="22477484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D609" w14:textId="77777777" w:rsidR="0039130C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Залиш кова вар</w:t>
            </w:r>
          </w:p>
          <w:p w14:paraId="2A4D9F5B" w14:textId="07E9B351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тість</w:t>
            </w:r>
          </w:p>
          <w:p w14:paraId="7EE730C2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865B" w14:textId="421A5989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 w:rsidRPr="008966A5">
              <w:rPr>
                <w:lang w:val="uk-UA"/>
              </w:rPr>
              <w:t>Рік вводу в експлуатацію</w:t>
            </w:r>
          </w:p>
        </w:tc>
      </w:tr>
      <w:tr w:rsidR="008966A5" w:rsidRPr="008966A5" w14:paraId="599253BC" w14:textId="77777777" w:rsidTr="0039130C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8028" w14:textId="5DA3335A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201" w14:textId="132E821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Овочесховище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12E" w14:textId="1EE5E9CE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101210004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7309" w14:textId="69A458D7" w:rsidR="002230D3" w:rsidRPr="002230D3" w:rsidRDefault="002230D3" w:rsidP="002230D3">
            <w:pPr>
              <w:jc w:val="both"/>
              <w:rPr>
                <w:lang w:val="uk-UA"/>
              </w:rPr>
            </w:pPr>
            <w:r w:rsidRPr="002230D3">
              <w:rPr>
                <w:color w:val="000000"/>
                <w:lang w:val="uk-UA" w:eastAsia="uk-UA"/>
              </w:rPr>
              <w:t xml:space="preserve">Будівля </w:t>
            </w:r>
            <w:r w:rsidRPr="009E3D94">
              <w:rPr>
                <w:color w:val="000000"/>
                <w:lang w:val="uk-UA" w:eastAsia="uk-UA"/>
              </w:rPr>
              <w:t xml:space="preserve">перебуває в аварійному стані і становить загрозу життю і здоров’ю </w:t>
            </w:r>
            <w:r w:rsidR="0039130C">
              <w:rPr>
                <w:color w:val="000000"/>
                <w:lang w:val="uk-UA" w:eastAsia="uk-UA"/>
              </w:rPr>
              <w:t>людей</w:t>
            </w:r>
            <w:r w:rsidRPr="009E3D94">
              <w:rPr>
                <w:color w:val="000000"/>
                <w:lang w:val="uk-UA" w:eastAsia="uk-UA"/>
              </w:rPr>
              <w:t>, а саме:</w:t>
            </w:r>
            <w:r w:rsidRPr="002230D3">
              <w:rPr>
                <w:color w:val="000000"/>
                <w:lang w:val="uk-UA" w:eastAsia="uk-UA"/>
              </w:rPr>
              <w:t xml:space="preserve"> </w:t>
            </w:r>
            <w:r w:rsidRPr="009E3D94">
              <w:rPr>
                <w:color w:val="000000"/>
                <w:lang w:val="uk-UA" w:eastAsia="uk-UA"/>
              </w:rPr>
              <w:t>шифер побитий, частково відсутній</w:t>
            </w:r>
            <w:r w:rsidRPr="002230D3">
              <w:rPr>
                <w:color w:val="000000"/>
                <w:lang w:val="uk-UA" w:eastAsia="uk-UA"/>
              </w:rPr>
              <w:t>,</w:t>
            </w:r>
            <w:r w:rsidRPr="009E3D94">
              <w:rPr>
                <w:color w:val="000000"/>
                <w:lang w:val="uk-UA" w:eastAsia="uk-UA"/>
              </w:rPr>
              <w:t xml:space="preserve"> в дірках</w:t>
            </w:r>
            <w:r w:rsidRPr="002230D3">
              <w:rPr>
                <w:color w:val="000000"/>
                <w:lang w:val="uk-UA" w:eastAsia="uk-UA"/>
              </w:rPr>
              <w:t xml:space="preserve">, </w:t>
            </w:r>
            <w:r w:rsidRPr="009E3D94">
              <w:rPr>
                <w:color w:val="000000"/>
                <w:lang w:val="uk-UA" w:eastAsia="uk-UA"/>
              </w:rPr>
              <w:t xml:space="preserve">конструкції даху прогнили і можуть обвалитися в будь-який </w:t>
            </w:r>
            <w:r w:rsidR="0039130C">
              <w:rPr>
                <w:color w:val="000000"/>
                <w:lang w:val="uk-UA" w:eastAsia="uk-UA"/>
              </w:rPr>
              <w:t>час</w:t>
            </w:r>
            <w:r w:rsidRPr="002230D3">
              <w:rPr>
                <w:color w:val="000000"/>
                <w:lang w:val="uk-UA" w:eastAsia="uk-UA"/>
              </w:rPr>
              <w:t>, сходи в овочесховище обвалені і частково зруйновані.</w:t>
            </w:r>
          </w:p>
          <w:p w14:paraId="1EC9E9C2" w14:textId="77777777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8C38" w14:textId="2E02494F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2AE4" w14:textId="261C32D8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840,14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51E9" w14:textId="7F5ACE76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6159,86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0C65" w14:textId="74D31471" w:rsidR="008966A5" w:rsidRPr="008966A5" w:rsidRDefault="008966A5" w:rsidP="008966A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1981</w:t>
            </w:r>
          </w:p>
        </w:tc>
      </w:tr>
    </w:tbl>
    <w:p w14:paraId="1FA56114" w14:textId="330CB0EA" w:rsidR="00690942" w:rsidRDefault="00690942" w:rsidP="00E450BB">
      <w:pPr>
        <w:rPr>
          <w:lang w:val="uk-UA"/>
        </w:rPr>
      </w:pPr>
    </w:p>
    <w:p w14:paraId="08EBBFF4" w14:textId="572F96EE" w:rsidR="008966A5" w:rsidRDefault="008966A5" w:rsidP="00E450BB">
      <w:pPr>
        <w:rPr>
          <w:lang w:val="uk-UA"/>
        </w:rPr>
      </w:pPr>
    </w:p>
    <w:p w14:paraId="57BE1781" w14:textId="3298910C" w:rsidR="008966A5" w:rsidRDefault="008966A5" w:rsidP="00E450BB">
      <w:pPr>
        <w:rPr>
          <w:lang w:val="uk-UA"/>
        </w:rPr>
      </w:pPr>
    </w:p>
    <w:p w14:paraId="22014364" w14:textId="2583187D" w:rsidR="008966A5" w:rsidRDefault="008966A5" w:rsidP="00E450BB">
      <w:pPr>
        <w:rPr>
          <w:lang w:val="uk-UA"/>
        </w:rPr>
      </w:pPr>
    </w:p>
    <w:p w14:paraId="251049F6" w14:textId="77777777" w:rsidR="008966A5" w:rsidRPr="008966A5" w:rsidRDefault="008966A5" w:rsidP="008966A5">
      <w:pPr>
        <w:rPr>
          <w:rFonts w:eastAsia="Calibri"/>
          <w:sz w:val="28"/>
          <w:szCs w:val="28"/>
          <w:lang w:val="uk-UA" w:eastAsia="en-US"/>
        </w:rPr>
      </w:pPr>
      <w:r w:rsidRPr="008966A5">
        <w:rPr>
          <w:rFonts w:eastAsia="Calibri"/>
          <w:sz w:val="28"/>
          <w:szCs w:val="28"/>
          <w:lang w:val="uk-UA" w:eastAsia="en-US"/>
        </w:rPr>
        <w:t xml:space="preserve">  Міський голова                                                                              Ігор САПОЖКО</w:t>
      </w:r>
    </w:p>
    <w:p w14:paraId="538ECFB0" w14:textId="77777777" w:rsidR="009E3D94" w:rsidRDefault="009E3D94" w:rsidP="009E3D94">
      <w:pPr>
        <w:jc w:val="both"/>
        <w:rPr>
          <w:color w:val="000000"/>
          <w:sz w:val="28"/>
          <w:szCs w:val="28"/>
          <w:lang w:val="uk-UA" w:eastAsia="uk-UA"/>
        </w:rPr>
      </w:pPr>
    </w:p>
    <w:p w14:paraId="64544A01" w14:textId="68E9F293" w:rsidR="002230D3" w:rsidRDefault="002230D3">
      <w:pPr>
        <w:jc w:val="both"/>
        <w:rPr>
          <w:color w:val="000000"/>
          <w:sz w:val="28"/>
          <w:szCs w:val="28"/>
          <w:lang w:val="uk-UA" w:eastAsia="uk-UA"/>
        </w:rPr>
      </w:pPr>
    </w:p>
    <w:p w14:paraId="720BCE3C" w14:textId="77777777" w:rsidR="002230D3" w:rsidRPr="0039130C" w:rsidRDefault="002230D3">
      <w:pPr>
        <w:jc w:val="both"/>
        <w:rPr>
          <w:lang w:val="en-US"/>
        </w:rPr>
      </w:pPr>
    </w:p>
    <w:sectPr w:rsidR="002230D3" w:rsidRPr="003913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65C2"/>
    <w:multiLevelType w:val="hybridMultilevel"/>
    <w:tmpl w:val="F0E4F228"/>
    <w:lvl w:ilvl="0" w:tplc="2AE646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1976185"/>
    <w:multiLevelType w:val="multilevel"/>
    <w:tmpl w:val="F068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7557829">
    <w:abstractNumId w:val="0"/>
  </w:num>
  <w:num w:numId="2" w16cid:durableId="2015721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C"/>
    <w:rsid w:val="0004000B"/>
    <w:rsid w:val="00152144"/>
    <w:rsid w:val="002230D3"/>
    <w:rsid w:val="0039130C"/>
    <w:rsid w:val="0045375C"/>
    <w:rsid w:val="005D70CA"/>
    <w:rsid w:val="006326CB"/>
    <w:rsid w:val="006350E7"/>
    <w:rsid w:val="00690942"/>
    <w:rsid w:val="006A7E02"/>
    <w:rsid w:val="006E1D58"/>
    <w:rsid w:val="006E587D"/>
    <w:rsid w:val="0076096A"/>
    <w:rsid w:val="007D53D8"/>
    <w:rsid w:val="008966A5"/>
    <w:rsid w:val="008E34C7"/>
    <w:rsid w:val="00913C7F"/>
    <w:rsid w:val="009E3D94"/>
    <w:rsid w:val="009E5BAE"/>
    <w:rsid w:val="00B17168"/>
    <w:rsid w:val="00B4068A"/>
    <w:rsid w:val="00B9262F"/>
    <w:rsid w:val="00DE56DA"/>
    <w:rsid w:val="00E450BB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78A"/>
  <w15:chartTrackingRefBased/>
  <w15:docId w15:val="{6283F061-13B5-4AC7-83E4-B32247A3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65,baiaagaaboqcaaadlgkaaawkcqaaaaaaaaaaaaaaaaaaaaaaaaaaaaaaaaaaaaaaaaaaaaaaaaaaaaaaaaaaaaaaaaaaaaaaaaaaaaaaaaaaaaaaaaaaaaaaaaaaaaaaaaaaaaaaaaaaaaaaaaaaaaaaaaaaaaaaaaaaaaaaaaaaaaaaaaaaaaaaaaaaaaaaaaaaaaaaaaaaaaaaaaaaaaaaaaaaaaaaaaaaaaaa"/>
    <w:basedOn w:val="a"/>
    <w:rsid w:val="0004000B"/>
    <w:pPr>
      <w:spacing w:before="100" w:beforeAutospacing="1" w:after="100" w:afterAutospacing="1"/>
    </w:pPr>
    <w:rPr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04000B"/>
    <w:pPr>
      <w:spacing w:before="100" w:beforeAutospacing="1" w:after="100" w:afterAutospacing="1"/>
    </w:pPr>
    <w:rPr>
      <w:lang w:eastAsia="uk-UA"/>
    </w:rPr>
  </w:style>
  <w:style w:type="paragraph" w:styleId="a4">
    <w:name w:val="No Spacing"/>
    <w:uiPriority w:val="1"/>
    <w:qFormat/>
    <w:rsid w:val="006E587D"/>
    <w:pPr>
      <w:spacing w:after="0" w:line="240" w:lineRule="auto"/>
    </w:pPr>
    <w:rPr>
      <w:lang w:val="ru-RU"/>
    </w:rPr>
  </w:style>
  <w:style w:type="paragraph" w:customStyle="1" w:styleId="rvps7">
    <w:name w:val="rvps7"/>
    <w:basedOn w:val="a"/>
    <w:rsid w:val="00DE56DA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DE56DA"/>
  </w:style>
  <w:style w:type="paragraph" w:customStyle="1" w:styleId="rvps2">
    <w:name w:val="rvps2"/>
    <w:basedOn w:val="a"/>
    <w:rsid w:val="00DE56DA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E56DA"/>
    <w:rPr>
      <w:color w:val="0000FF"/>
      <w:u w:val="single"/>
    </w:rPr>
  </w:style>
  <w:style w:type="character" w:customStyle="1" w:styleId="rvts46">
    <w:name w:val="rvts46"/>
    <w:basedOn w:val="a0"/>
    <w:rsid w:val="00DE56DA"/>
  </w:style>
  <w:style w:type="paragraph" w:styleId="a6">
    <w:name w:val="List Paragraph"/>
    <w:basedOn w:val="a"/>
    <w:uiPriority w:val="34"/>
    <w:qFormat/>
    <w:rsid w:val="00760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dcterms:created xsi:type="dcterms:W3CDTF">2023-03-13T13:48:00Z</dcterms:created>
  <dcterms:modified xsi:type="dcterms:W3CDTF">2023-03-30T12:02:00Z</dcterms:modified>
</cp:coreProperties>
</file>