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58" w:rsidRPr="005C5AEC" w:rsidRDefault="00A17158" w:rsidP="00A17158">
      <w:pPr>
        <w:spacing w:after="0" w:line="240" w:lineRule="auto"/>
        <w:ind w:left="4537" w:firstLine="708"/>
        <w:rPr>
          <w:rFonts w:ascii="Times New Roman" w:hAnsi="Times New Roman" w:cs="Times New Roman"/>
          <w:sz w:val="24"/>
          <w:szCs w:val="24"/>
        </w:rPr>
      </w:pPr>
      <w:r w:rsidRPr="005C5AEC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A17158" w:rsidRPr="005C5AEC" w:rsidRDefault="00A17158" w:rsidP="00A1715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5C5AEC"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 Броварської міської ради Броварського району Київської області </w:t>
      </w:r>
    </w:p>
    <w:p w:rsidR="00A17158" w:rsidRPr="00FC2719" w:rsidRDefault="00A17158" w:rsidP="00A17158">
      <w:pPr>
        <w:ind w:left="4537" w:firstLine="708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C5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 w:rsidR="00FC27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29.09.2021 </w:t>
      </w:r>
      <w:r w:rsidRPr="005C5AE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27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775</w:t>
      </w:r>
    </w:p>
    <w:tbl>
      <w:tblPr>
        <w:tblW w:w="9214" w:type="dxa"/>
        <w:tblInd w:w="108" w:type="dxa"/>
        <w:tblLayout w:type="fixed"/>
        <w:tblLook w:val="04A0"/>
      </w:tblPr>
      <w:tblGrid>
        <w:gridCol w:w="960"/>
        <w:gridCol w:w="3009"/>
        <w:gridCol w:w="1276"/>
        <w:gridCol w:w="1418"/>
        <w:gridCol w:w="1275"/>
        <w:gridCol w:w="1276"/>
      </w:tblGrid>
      <w:tr w:rsidR="00A17158" w:rsidRPr="005C5AEC" w:rsidTr="002736C6">
        <w:trPr>
          <w:trHeight w:val="1665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58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Структура</w:t>
            </w: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тарифів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транспортування </w:t>
            </w: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ої</w:t>
            </w: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енергі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ї</w:t>
            </w: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 w:type="page"/>
            </w:r>
          </w:p>
          <w:p w:rsidR="00A17158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без урахування витрат на утримання та ремонт центральних теплових пунктів, </w:t>
            </w: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 w:type="page"/>
              <w:t xml:space="preserve">без урахування витрат на утримання та ремонт індивідуальних теплових пунктів, </w:t>
            </w: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 w:type="page"/>
              <w:t>без  урахування витрат на оснащення будівель вузлами комерційного обліку</w:t>
            </w: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 w:type="page"/>
            </w:r>
          </w:p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КП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«</w:t>
            </w: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Броваритепловодоенергія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на планований період 2021 - 2022 р.р.</w:t>
            </w:r>
          </w:p>
        </w:tc>
      </w:tr>
      <w:tr w:rsidR="00A17158" w:rsidRPr="005C5AEC" w:rsidTr="002736C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158" w:rsidRPr="00286411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86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без ПДВ</w:t>
            </w:r>
          </w:p>
        </w:tc>
      </w:tr>
      <w:tr w:rsidR="00A17158" w:rsidRPr="005C5AEC" w:rsidTr="002736C6">
        <w:trPr>
          <w:trHeight w:val="57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CF1093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№</w:t>
            </w: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CF1093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Показники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CF1093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для потреб населення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CF1093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для потреб релігійних організацій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CF1093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для потреб бюджетних установ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CF1093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для потреб інших споживачів</w:t>
            </w:r>
          </w:p>
        </w:tc>
      </w:tr>
      <w:tr w:rsidR="00A17158" w:rsidRPr="005C5AEC" w:rsidTr="002736C6">
        <w:trPr>
          <w:trHeight w:val="1094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158" w:rsidRPr="00CF1093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58" w:rsidRPr="00CF1093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7158" w:rsidRPr="00CF1093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7158" w:rsidRPr="00CF1093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7158" w:rsidRPr="00CF1093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158" w:rsidRPr="00CF1093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A17158" w:rsidRPr="005C5AEC" w:rsidTr="002736C6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158" w:rsidRPr="00CF1093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58" w:rsidRPr="00CF1093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CF1093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грн.без ПДВ/Гкал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CF1093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грн.без ПДВ/Гкал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CF1093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грн.без ПДВ/Гкал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CF1093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грн.без ПДВ/Гкал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Виробнича собівартість,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474,83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686,46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706,44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698,92</w:t>
            </w:r>
          </w:p>
        </w:tc>
      </w:tr>
      <w:tr w:rsidR="00A17158" w:rsidRPr="005C5AEC" w:rsidTr="002736C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матеріальні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27,03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9,88</w:t>
            </w:r>
          </w:p>
        </w:tc>
      </w:tr>
      <w:tr w:rsidR="00A17158" w:rsidRPr="005C5AEC" w:rsidTr="002736C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A17158" w:rsidRPr="005C5AEC" w:rsidTr="002736C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11,85</w:t>
            </w:r>
          </w:p>
        </w:tc>
      </w:tr>
      <w:tr w:rsidR="00A17158" w:rsidRPr="005C5AEC" w:rsidTr="002736C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5,31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108,23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549,92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562,39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23,81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12,57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526,00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загальновиробничі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1,27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0,86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0,19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0,22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Адміністративні витрати, зокрема: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3,85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3,03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0,67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0,14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 на збут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A17158" w:rsidRPr="005C5AEC" w:rsidTr="002736C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 розподілені витрати на утримання, експлуатацію основних засобів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478,68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690,31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710,29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702,78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478,68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690,31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710,29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702,78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відшкодування втрат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A17158" w:rsidRPr="005C5AEC" w:rsidTr="002736C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Розрахунковий прибуток, усього,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4,96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0,89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A17158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A17158" w:rsidRPr="005C5AEC" w:rsidTr="002736C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A17158" w:rsidRPr="005C5AEC" w:rsidTr="002736C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інше використання прибутку (обігові кошти)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4,07</w:t>
            </w:r>
          </w:p>
        </w:tc>
      </w:tr>
      <w:tr w:rsidR="00A17158" w:rsidRPr="005C5AEC" w:rsidTr="002736C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158" w:rsidRPr="005C5AEC" w:rsidRDefault="00A17158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Середньозважений тариф на транспортування теплової енергії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695,27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715,26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58" w:rsidRPr="005C5AEC" w:rsidRDefault="00A17158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707,74</w:t>
            </w:r>
          </w:p>
        </w:tc>
      </w:tr>
    </w:tbl>
    <w:p w:rsidR="00A17158" w:rsidRDefault="00A17158" w:rsidP="00A17158">
      <w:pPr>
        <w:rPr>
          <w:rFonts w:ascii="Times New Roman" w:hAnsi="Times New Roman" w:cs="Times New Roman"/>
          <w:sz w:val="24"/>
          <w:szCs w:val="24"/>
        </w:rPr>
      </w:pPr>
    </w:p>
    <w:p w:rsidR="00A17158" w:rsidRPr="005C5AEC" w:rsidRDefault="00A17158" w:rsidP="00A17158">
      <w:pPr>
        <w:rPr>
          <w:rFonts w:ascii="Times New Roman" w:hAnsi="Times New Roman" w:cs="Times New Roman"/>
          <w:sz w:val="24"/>
          <w:szCs w:val="24"/>
        </w:rPr>
      </w:pPr>
    </w:p>
    <w:p w:rsidR="00A17158" w:rsidRDefault="00A17158" w:rsidP="00A1715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75D6"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Pr="005475D6">
        <w:rPr>
          <w:rFonts w:ascii="Times New Roman" w:hAnsi="Times New Roman" w:cs="Times New Roman"/>
          <w:sz w:val="24"/>
          <w:szCs w:val="24"/>
        </w:rPr>
        <w:t xml:space="preserve"> Ігор САПОЖКО</w:t>
      </w:r>
    </w:p>
    <w:p w:rsidR="00A17158" w:rsidRPr="005C5AEC" w:rsidRDefault="00A17158" w:rsidP="00A17158">
      <w:pPr>
        <w:rPr>
          <w:rFonts w:ascii="Times New Roman" w:hAnsi="Times New Roman" w:cs="Times New Roman"/>
          <w:sz w:val="24"/>
          <w:szCs w:val="24"/>
        </w:rPr>
      </w:pPr>
    </w:p>
    <w:p w:rsidR="00050365" w:rsidRDefault="00050365"/>
    <w:sectPr w:rsidR="00050365" w:rsidSect="00A17158">
      <w:headerReference w:type="default" r:id="rId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D19" w:rsidRDefault="00D41D19" w:rsidP="00A17158">
      <w:pPr>
        <w:spacing w:after="0" w:line="240" w:lineRule="auto"/>
      </w:pPr>
      <w:r>
        <w:separator/>
      </w:r>
    </w:p>
  </w:endnote>
  <w:endnote w:type="continuationSeparator" w:id="1">
    <w:p w:rsidR="00D41D19" w:rsidRDefault="00D41D19" w:rsidP="00A1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D19" w:rsidRDefault="00D41D19" w:rsidP="00A17158">
      <w:pPr>
        <w:spacing w:after="0" w:line="240" w:lineRule="auto"/>
      </w:pPr>
      <w:r>
        <w:separator/>
      </w:r>
    </w:p>
  </w:footnote>
  <w:footnote w:type="continuationSeparator" w:id="1">
    <w:p w:rsidR="00D41D19" w:rsidRDefault="00D41D19" w:rsidP="00A17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58" w:rsidRPr="00A17158" w:rsidRDefault="00A17158" w:rsidP="00A17158">
    <w:pPr>
      <w:pStyle w:val="a3"/>
      <w:jc w:val="right"/>
      <w:rPr>
        <w:lang w:val="uk-UA"/>
      </w:rPr>
    </w:pPr>
    <w:r>
      <w:rPr>
        <w:lang w:val="uk-UA"/>
      </w:rPr>
      <w:t>Продовження додатка 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7158"/>
    <w:rsid w:val="00050365"/>
    <w:rsid w:val="00A17158"/>
    <w:rsid w:val="00B16E08"/>
    <w:rsid w:val="00D41D19"/>
    <w:rsid w:val="00FC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7158"/>
  </w:style>
  <w:style w:type="paragraph" w:styleId="a5">
    <w:name w:val="footer"/>
    <w:basedOn w:val="a"/>
    <w:link w:val="a6"/>
    <w:uiPriority w:val="99"/>
    <w:semiHidden/>
    <w:unhideWhenUsed/>
    <w:rsid w:val="00A1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7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2021-09-27T14:28:00Z</dcterms:created>
  <dcterms:modified xsi:type="dcterms:W3CDTF">2021-09-29T10:37:00Z</dcterms:modified>
</cp:coreProperties>
</file>