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2D" w:rsidRPr="0024122D" w:rsidRDefault="009F4F14" w:rsidP="0024122D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СХВАЛЕНО </w:t>
      </w:r>
    </w:p>
    <w:p w:rsidR="0024122D" w:rsidRPr="0024122D" w:rsidRDefault="0024122D" w:rsidP="0024122D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24122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рішенням виконавчого комітету </w:t>
      </w:r>
    </w:p>
    <w:p w:rsidR="0024122D" w:rsidRPr="0024122D" w:rsidRDefault="0024122D" w:rsidP="0024122D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24122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Броварської міської ради </w:t>
      </w:r>
      <w:r w:rsidR="00FD052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Броварського району </w:t>
      </w:r>
    </w:p>
    <w:p w:rsidR="0024122D" w:rsidRPr="0024122D" w:rsidRDefault="0024122D" w:rsidP="0024122D">
      <w:pPr>
        <w:autoSpaceDN w:val="0"/>
        <w:spacing w:after="0" w:line="252" w:lineRule="atLeast"/>
        <w:ind w:left="499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uk-UA" w:eastAsia="ru-RU"/>
        </w:rPr>
      </w:pPr>
      <w:r w:rsidRPr="0024122D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Київської області</w:t>
      </w:r>
    </w:p>
    <w:p w:rsidR="0024122D" w:rsidRPr="0024122D" w:rsidRDefault="00FD0521" w:rsidP="0024122D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в</w:t>
      </w:r>
      <w:r w:rsidR="00FA0D5D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ід 14.12.2021</w:t>
      </w:r>
      <w:r w:rsidR="0024122D" w:rsidRPr="0024122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№  </w:t>
      </w:r>
      <w:r w:rsidR="00FA0D5D">
        <w:rPr>
          <w:rFonts w:ascii="Times New Roman" w:eastAsia="Batang" w:hAnsi="Times New Roman" w:cs="Times New Roman"/>
          <w:sz w:val="28"/>
          <w:szCs w:val="28"/>
          <w:lang w:val="uk-UA" w:eastAsia="ko-KR"/>
        </w:rPr>
        <w:t>96</w:t>
      </w:r>
      <w:r w:rsidR="00B12B54">
        <w:rPr>
          <w:rFonts w:ascii="Times New Roman" w:eastAsia="Batang" w:hAnsi="Times New Roman" w:cs="Times New Roman"/>
          <w:sz w:val="28"/>
          <w:szCs w:val="28"/>
          <w:lang w:val="uk-UA" w:eastAsia="ko-KR"/>
        </w:rPr>
        <w:t>1</w:t>
      </w:r>
      <w:bookmarkStart w:id="0" w:name="_GoBack"/>
      <w:bookmarkEnd w:id="0"/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</w:pPr>
      <w:r w:rsidRPr="0024122D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>Комплексна Програма розвитку охорони здоров'я</w:t>
      </w:r>
    </w:p>
    <w:p w:rsidR="0024122D" w:rsidRPr="00352E46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</w:pPr>
      <w:r w:rsidRPr="0024122D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 xml:space="preserve"> </w:t>
      </w:r>
      <w:r w:rsidR="004C1F3A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 xml:space="preserve">в Броварській </w:t>
      </w:r>
      <w:r w:rsidR="00FD0521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>міській т</w:t>
      </w:r>
      <w:r w:rsidR="004C1F3A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>ериторіальній громаді</w:t>
      </w:r>
      <w:r w:rsidRPr="0024122D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 xml:space="preserve"> на </w:t>
      </w:r>
      <w:r w:rsidR="002460CB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>2022-2026</w:t>
      </w:r>
      <w:r w:rsidR="00352E46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 xml:space="preserve"> роки</w:t>
      </w: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 xml:space="preserve">м. Бровари </w:t>
      </w:r>
    </w:p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>202</w:t>
      </w:r>
      <w:r w:rsidR="00352E46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>1</w:t>
      </w:r>
    </w:p>
    <w:p w:rsidR="004C1F3A" w:rsidRPr="0024122D" w:rsidRDefault="004C1F3A" w:rsidP="004C1F3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lastRenderedPageBreak/>
        <w:t>ПАСПОРТ ПРОГРАМИ</w:t>
      </w:r>
    </w:p>
    <w:p w:rsidR="0024122D" w:rsidRPr="0024122D" w:rsidRDefault="0024122D" w:rsidP="0024122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Комплексна Програма розвитку охорони здоров'я </w:t>
      </w:r>
    </w:p>
    <w:p w:rsidR="0024122D" w:rsidRPr="0024122D" w:rsidRDefault="0024122D" w:rsidP="0024122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в </w:t>
      </w:r>
      <w:r w:rsidR="00FD0521" w:rsidRPr="00FD052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Броварській міській територіальній громаді 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на </w:t>
      </w:r>
      <w:r w:rsidR="00B9670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>2022-202</w:t>
      </w:r>
      <w:r w:rsidR="00A3056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>6</w:t>
      </w:r>
      <w:r w:rsidR="00352E4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 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>рік</w:t>
      </w:r>
    </w:p>
    <w:p w:rsidR="0024122D" w:rsidRPr="00FD0521" w:rsidRDefault="0024122D" w:rsidP="0024122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</w:p>
    <w:tbl>
      <w:tblPr>
        <w:tblW w:w="9754" w:type="dxa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620"/>
        <w:gridCol w:w="4459"/>
      </w:tblGrid>
      <w:tr w:rsidR="0024122D" w:rsidRPr="00B12B54" w:rsidTr="000C1589">
        <w:trPr>
          <w:trHeight w:val="56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Ініціатор розроблення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DB05FF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Відділ охорони здоров’я Броварської міської ради </w:t>
            </w:r>
            <w:r w:rsidR="00DB05FF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Київської області</w:t>
            </w:r>
          </w:p>
        </w:tc>
      </w:tr>
      <w:tr w:rsidR="0024122D" w:rsidRPr="00B12B54" w:rsidTr="000C1589">
        <w:trPr>
          <w:trHeight w:val="73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Рішення виконавчого комітету Броварської міської ради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4122D" w:rsidRPr="00B12B54" w:rsidTr="000C1589">
        <w:trPr>
          <w:trHeight w:val="48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Розробник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DB05FF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Київської області</w:t>
            </w:r>
          </w:p>
        </w:tc>
      </w:tr>
      <w:tr w:rsidR="0024122D" w:rsidRPr="00B12B54" w:rsidTr="000C1589">
        <w:trPr>
          <w:trHeight w:val="56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Відповідальний виконавець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DB05FF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Київської області</w:t>
            </w:r>
          </w:p>
        </w:tc>
      </w:tr>
      <w:tr w:rsidR="0024122D" w:rsidRPr="00B12B54" w:rsidTr="000C1589">
        <w:trPr>
          <w:trHeight w:val="7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Головний розпорядник коштів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DB05FF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Київської області</w:t>
            </w:r>
          </w:p>
        </w:tc>
      </w:tr>
      <w:tr w:rsidR="0024122D" w:rsidRPr="00B12B54" w:rsidTr="000C1589">
        <w:trPr>
          <w:trHeight w:val="34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Учасники(співвиконавці)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Комунальне некомерційне підприємство Броварської міської </w:t>
            </w:r>
            <w:r w:rsidR="004B414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ради Броварського району Київської області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«Броварський міський центр первинної медико-санітарної допомоги»;</w:t>
            </w:r>
          </w:p>
          <w:p w:rsidR="0024122D" w:rsidRPr="0024122D" w:rsidRDefault="0024122D" w:rsidP="004B414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Комунальне некомерційне підприємство </w:t>
            </w:r>
            <w:r w:rsidRPr="0024122D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ru-RU"/>
              </w:rPr>
              <w:t xml:space="preserve">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Броварської міської ради </w:t>
            </w:r>
            <w:r w:rsidR="004B414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Броварського району Київської області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«Броварська стоматологічна поліклініка».</w:t>
            </w:r>
          </w:p>
        </w:tc>
      </w:tr>
      <w:tr w:rsidR="0024122D" w:rsidRPr="0024122D" w:rsidTr="000C1589">
        <w:trPr>
          <w:trHeight w:val="564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Термін реалізації 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A30560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2022-2026</w:t>
            </w:r>
            <w:r w:rsidR="0024122D"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:rsidR="0024122D" w:rsidRPr="00B12B54" w:rsidTr="000C1589">
        <w:trPr>
          <w:trHeight w:val="1092"/>
        </w:trPr>
        <w:tc>
          <w:tcPr>
            <w:tcW w:w="6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Перелік міських бюджетів, які беруть участь у виконанні)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DB05F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Бюджет </w:t>
            </w:r>
            <w:r w:rsidR="00DB05FF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Броварської </w:t>
            </w:r>
            <w:r w:rsidR="00FD052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міської </w:t>
            </w:r>
            <w:r w:rsidR="00DB05FF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територіальної громади </w:t>
            </w:r>
          </w:p>
        </w:tc>
      </w:tr>
      <w:tr w:rsidR="0024122D" w:rsidRPr="00B12B54" w:rsidTr="000C1589">
        <w:trPr>
          <w:trHeight w:val="972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0B7" w:rsidRPr="00E050B7" w:rsidRDefault="0024122D" w:rsidP="00E050B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</w:t>
            </w:r>
            <w:r w:rsid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</w:t>
            </w:r>
            <w:r w:rsidR="00E050B7"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Комплексн</w:t>
            </w:r>
            <w:r w:rsid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ої</w:t>
            </w:r>
            <w:r w:rsidR="00E050B7"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Програм</w:t>
            </w:r>
            <w:r w:rsid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и</w:t>
            </w:r>
            <w:r w:rsidR="00E050B7"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розвитку охорони здоров'я</w:t>
            </w:r>
          </w:p>
          <w:p w:rsidR="00E050B7" w:rsidRPr="00E050B7" w:rsidRDefault="00E050B7" w:rsidP="00E050B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в Броварській міській територіальній громаді на </w:t>
            </w:r>
            <w:r w:rsidR="002460CB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2022-2026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роки, </w:t>
            </w:r>
          </w:p>
          <w:p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lastRenderedPageBreak/>
              <w:t xml:space="preserve">, всього, грн. 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spacing w:val="-6"/>
                <w:kern w:val="3"/>
                <w:sz w:val="28"/>
                <w:szCs w:val="28"/>
                <w:lang w:val="uk-UA" w:eastAsia="ru-RU"/>
              </w:rPr>
              <w:t>тому числі: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0D" w:rsidRPr="00812A0D" w:rsidRDefault="00812A0D" w:rsidP="00812A0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lastRenderedPageBreak/>
              <w:t xml:space="preserve"> 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2022 рік - 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56 141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 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900</w:t>
            </w:r>
          </w:p>
          <w:p w:rsidR="00812A0D" w:rsidRPr="00812A0D" w:rsidRDefault="00812A0D" w:rsidP="00812A0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2023 рік - 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48 128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 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500</w:t>
            </w:r>
          </w:p>
          <w:p w:rsidR="00812A0D" w:rsidRPr="00812A0D" w:rsidRDefault="00812A0D" w:rsidP="00812A0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2024 рік - 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49 963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 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700</w:t>
            </w:r>
          </w:p>
          <w:p w:rsidR="00812A0D" w:rsidRPr="00812A0D" w:rsidRDefault="00812A0D" w:rsidP="00812A0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2025 рік - 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54 562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 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300</w:t>
            </w:r>
          </w:p>
          <w:p w:rsidR="0024122D" w:rsidRPr="009F4F14" w:rsidRDefault="00812A0D" w:rsidP="00812A0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2026 рік - 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56 939 000</w:t>
            </w:r>
          </w:p>
        </w:tc>
      </w:tr>
    </w:tbl>
    <w:p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lastRenderedPageBreak/>
        <w:t>1. ЗАГАЛЬНА ЧАСТИНА</w:t>
      </w:r>
    </w:p>
    <w:p w:rsidR="000E7173" w:rsidRDefault="000E7173" w:rsidP="0024122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</w:p>
    <w:p w:rsidR="0024122D" w:rsidRPr="0024122D" w:rsidRDefault="0024122D" w:rsidP="008F5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Комплексна Програма розвитку охорони здоров'я в</w:t>
      </w:r>
      <w:r w:rsidR="006106F1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  <w:r w:rsidR="00FD0521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Броварській міській територіальній громаді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на </w:t>
      </w:r>
      <w:r w:rsidR="002460CB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2022-2026</w:t>
      </w:r>
      <w:r w:rsidR="00352E46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роки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(далі-Програма)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/>
        </w:rPr>
        <w:t xml:space="preserve">розроблена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з метою поліпшення здоров’я населення </w:t>
      </w:r>
      <w:r w:rsidR="0030259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Броварській міській територіальній громаді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, зниження рівня захворюваності,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первинної, стоматологічної медичної допомоги, поліпшення фінансового забезпечення, розвитку та підтримки комунальних некомерційних підприємств охорони здоров’я та подальшого удосконалення роботи в галузі охорони здоров’я </w:t>
      </w:r>
      <w:r w:rsidR="004B414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Броварської </w:t>
      </w:r>
      <w:r w:rsidR="0030259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міської </w:t>
      </w:r>
      <w:r w:rsidR="004B414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територіальної громади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, відповідно до Бюджетного Кодексу України, Закон</w:t>
      </w:r>
      <w:r w:rsid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у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України «Основи законодавства України про охорону здоров'я»,</w:t>
      </w:r>
      <w:r w:rsidR="00127E3C" w:rsidRPr="00127E3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127E3C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Закону України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«Про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коронавірусної</w:t>
      </w:r>
      <w:proofErr w:type="spellEnd"/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хвороби (COVID-19)», </w:t>
      </w:r>
      <w:r w:rsid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Закон України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«Про державні фінансові гарантії медичного обслуговуванн</w:t>
      </w:r>
      <w:r w:rsidR="00A137E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я населення»,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розпорядження Кабінету Міністрів України «Про затвердження переліку опорних закладів охорони здоров’я у госпітальних округах на період до 2023 року»</w:t>
      </w:r>
      <w:r w:rsid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,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 w:rsidR="00127E3C" w:rsidRP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Закон України «Про основи соціальної захищеності осіб з інвалідністю в Україні</w:t>
      </w:r>
      <w:r w:rsid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»</w:t>
      </w:r>
      <w:r w:rsidR="0048648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, Закон</w:t>
      </w:r>
      <w:r w:rsidR="0048648E" w:rsidRPr="0048648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України «Про статус ветеранів війни, гарантії їх соціально</w:t>
      </w:r>
      <w:r w:rsidR="0048648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го захисту» та учасники АТО-ООС</w:t>
      </w:r>
      <w:r w:rsidR="008F56A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, </w:t>
      </w:r>
      <w:r w:rsidR="008F56AB"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 w:rsidR="008F56A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F56AB"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8F56A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/>
        </w:rPr>
        <w:t xml:space="preserve">та інших нормативно-правових актів, з метою забезпечення конституційного права мешканців </w:t>
      </w:r>
      <w:r w:rsidR="0030259C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/>
        </w:rPr>
        <w:t>Броварської міської територіальної громади</w:t>
      </w:r>
      <w:r w:rsidR="000C1589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/>
        </w:rPr>
        <w:t xml:space="preserve">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/>
        </w:rPr>
        <w:t>на охорону здоров’я.</w:t>
      </w:r>
    </w:p>
    <w:p w:rsidR="0024122D" w:rsidRPr="0024122D" w:rsidRDefault="0024122D" w:rsidP="0024122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val="uk-UA" w:eastAsia="ar-S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 xml:space="preserve">Програма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val="uk-UA" w:eastAsia="ar-SA"/>
        </w:rPr>
        <w:t xml:space="preserve">спрямована на забезпечення </w:t>
      </w:r>
      <w:r w:rsidRPr="0024122D"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shd w:val="clear" w:color="auto" w:fill="FFFFFF"/>
          <w:lang w:val="uk-UA" w:eastAsia="ar-SA"/>
        </w:rPr>
        <w:t>необхідної підтримки підвищення якості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val="uk-UA" w:eastAsia="ar-SA"/>
        </w:rPr>
        <w:t xml:space="preserve"> та актуальності, законодавчого планування і розвитку охорони здоров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val="uk-UA" w:eastAsia="ar-SA"/>
        </w:rPr>
        <w:t>’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val="uk-UA" w:eastAsia="ar-SA"/>
        </w:rPr>
        <w:t xml:space="preserve">я </w:t>
      </w:r>
      <w:r w:rsidR="004B414C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val="uk-UA" w:eastAsia="ar-SA"/>
        </w:rPr>
        <w:t xml:space="preserve">в </w:t>
      </w:r>
      <w:r w:rsidR="0030259C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val="uk-UA" w:eastAsia="ar-SA"/>
        </w:rPr>
        <w:t>Броварській міській територіальній громаді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val="uk-UA" w:eastAsia="ar-SA"/>
        </w:rPr>
        <w:t>,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 w:eastAsia="ar-SA"/>
        </w:rPr>
        <w:t xml:space="preserve"> наближення висококваліфікованих та якісних медичних послуг до всіх верств населення, формування медичної інфраструктури, підвищення рівня ефективності використання ресурсів.</w:t>
      </w:r>
    </w:p>
    <w:p w:rsidR="0024122D" w:rsidRDefault="0024122D" w:rsidP="0024122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 xml:space="preserve">У Програмі викладені правові, організаційні, економічні та соціальні засади охорони здоров’я, метою яких є забезпечення високої працездатності і довголітнього активного життя мешканців </w:t>
      </w:r>
      <w:r w:rsidR="0030259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, усунення факторів, що шкідливо впливають на їх здоров’я, упередження і зниження захворюваності, інвалідності та смертності.</w:t>
      </w:r>
    </w:p>
    <w:p w:rsidR="00A137E5" w:rsidRDefault="00A137E5" w:rsidP="0024122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</w:pPr>
    </w:p>
    <w:p w:rsidR="00EC3ED5" w:rsidRDefault="00EC3ED5" w:rsidP="00A137E5">
      <w:pPr>
        <w:suppressAutoHyphens/>
        <w:autoSpaceDE w:val="0"/>
        <w:autoSpaceDN w:val="0"/>
        <w:spacing w:after="0" w:line="240" w:lineRule="auto"/>
        <w:ind w:right="15" w:firstLine="1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</w:pPr>
    </w:p>
    <w:p w:rsidR="00EC3ED5" w:rsidRDefault="00EC3ED5" w:rsidP="00A137E5">
      <w:pPr>
        <w:suppressAutoHyphens/>
        <w:autoSpaceDE w:val="0"/>
        <w:autoSpaceDN w:val="0"/>
        <w:spacing w:after="0" w:line="240" w:lineRule="auto"/>
        <w:ind w:right="15" w:firstLine="1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</w:pPr>
    </w:p>
    <w:p w:rsidR="00A137E5" w:rsidRPr="0024122D" w:rsidRDefault="00A137E5" w:rsidP="00A137E5">
      <w:pPr>
        <w:suppressAutoHyphens/>
        <w:autoSpaceDE w:val="0"/>
        <w:autoSpaceDN w:val="0"/>
        <w:spacing w:after="0" w:line="240" w:lineRule="auto"/>
        <w:ind w:right="15" w:firstLine="15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  <w:t>2</w:t>
      </w:r>
      <w:r w:rsidRPr="0024122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  <w:t xml:space="preserve">. 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МЕТА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>ПРОГРАМИ</w:t>
      </w:r>
    </w:p>
    <w:p w:rsidR="00A137E5" w:rsidRPr="0024122D" w:rsidRDefault="00A137E5" w:rsidP="00A137E5">
      <w:pPr>
        <w:suppressAutoHyphens/>
        <w:autoSpaceDN w:val="0"/>
        <w:spacing w:after="0" w:line="240" w:lineRule="auto"/>
        <w:ind w:firstLine="703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</w:pPr>
    </w:p>
    <w:p w:rsidR="00A137E5" w:rsidRPr="0024122D" w:rsidRDefault="00A137E5" w:rsidP="00A137E5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ab/>
        <w:t xml:space="preserve">Метою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Програми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є поліпшення демографічної ситуації, збереження та зміцнення здоров’я мешканців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Броварської міської територіальної громади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шляхом підвищення ефективності заходів, спрямованих на профілактику та лікування хронічних неінфекційних та інфекційних захворювань, найбільш значущих у соціально-економічному та медико-демографічному плані, підвищення якості та ефективності надання медичної допомоги, забезпечення захисту прав громадян на охорону здоров’я.</w:t>
      </w:r>
    </w:p>
    <w:p w:rsidR="00A137E5" w:rsidRDefault="00A137E5" w:rsidP="0024122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</w:pPr>
    </w:p>
    <w:p w:rsidR="0024122D" w:rsidRPr="0024122D" w:rsidRDefault="00A137E5" w:rsidP="0024122D">
      <w:pPr>
        <w:suppressAutoHyphens/>
        <w:autoSpaceDE w:val="0"/>
        <w:autoSpaceDN w:val="0"/>
        <w:spacing w:after="0" w:line="27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  <w:t>3</w:t>
      </w:r>
      <w:r w:rsidR="007944A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  <w:t xml:space="preserve"> ПРОБЛЕМИ ТА МЕТОДИ РОЗВ’ЯЗАННЯ</w:t>
      </w:r>
      <w:r w:rsidRPr="0024122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  <w:t xml:space="preserve"> </w:t>
      </w:r>
    </w:p>
    <w:p w:rsidR="00A137E5" w:rsidRDefault="00A137E5" w:rsidP="0024122D">
      <w:pPr>
        <w:suppressAutoHyphens/>
        <w:autoSpaceDE w:val="0"/>
        <w:autoSpaceDN w:val="0"/>
        <w:spacing w:after="0" w:line="27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</w:p>
    <w:p w:rsidR="00B96706" w:rsidRDefault="00CB62A5" w:rsidP="0024122D">
      <w:pPr>
        <w:suppressAutoHyphens/>
        <w:autoSpaceDE w:val="0"/>
        <w:autoSpaceDN w:val="0"/>
        <w:spacing w:after="0" w:line="27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Розроблення </w:t>
      </w:r>
      <w:r w:rsidR="004B414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Програми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зумовлено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необхідністю забезпечення прозорості бюджетного процесу у галузі охорони здоров'я </w:t>
      </w:r>
      <w:r w:rsidR="0030259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Броварської міської територіальної громади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, що досягається чітко визначеними оперативними цілями і завданнями</w:t>
      </w:r>
      <w:r w:rsidR="00A137E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на виконання 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бюджетних </w:t>
      </w:r>
      <w:r w:rsidR="00A137E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програм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, встановлення безпосереднього зв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val="uk-UA" w:eastAsia="ru-RU"/>
        </w:rPr>
        <w:t>’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язку між виділенням бюджетних коштів та результатами їх використання</w:t>
      </w:r>
      <w:r w:rsidR="00B9670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</w:p>
    <w:p w:rsidR="0024122D" w:rsidRPr="004B414C" w:rsidRDefault="00B96706" w:rsidP="0024122D">
      <w:pPr>
        <w:suppressAutoHyphens/>
        <w:autoSpaceDE w:val="0"/>
        <w:autoSpaceDN w:val="0"/>
        <w:spacing w:after="0" w:line="27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Проводити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модернізацією</w:t>
      </w:r>
      <w:r w:rsidR="000C11E8" w:rsidRPr="000C11E8">
        <w:rPr>
          <w:lang w:val="uk-UA"/>
        </w:rPr>
        <w:t xml:space="preserve"> </w:t>
      </w:r>
      <w:r w:rsid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системи </w:t>
      </w:r>
      <w:r w:rsidR="000C11E8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охорони здоров'я</w:t>
      </w:r>
      <w:r w:rsidR="000C11E8" w:rsidRP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з метою оптимізації процесів </w:t>
      </w:r>
      <w:r w:rsid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в</w:t>
      </w:r>
      <w:r w:rsidR="000C11E8" w:rsidRP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</w:t>
      </w:r>
      <w:r w:rsid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комунальних </w:t>
      </w:r>
      <w:r w:rsidR="000C11E8" w:rsidRP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підприємствах</w:t>
      </w:r>
      <w:r w:rsid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, за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купівля обладнання</w:t>
      </w:r>
      <w:r w:rsid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</w:p>
    <w:p w:rsidR="0024122D" w:rsidRPr="0024122D" w:rsidRDefault="0024122D" w:rsidP="0024122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val="uk-UA" w:eastAsia="ar-SA"/>
        </w:rPr>
      </w:pP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ar-SA"/>
        </w:rPr>
        <w:t xml:space="preserve">Актуальність </w:t>
      </w:r>
      <w:r w:rsidR="004B414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Програми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 xml:space="preserve">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ar-SA"/>
        </w:rPr>
        <w:t>обумовлена і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val="uk-UA" w:eastAsia="ar-SA"/>
        </w:rPr>
        <w:t>снуючими проблеми охорони здоров’я, які є непростими для вирішення, мають багатоаспектний комплексний характер, що обумовлює необхідність оновлення підходів до охорони здоров’я, розробки і реалізації нових стратегій та програм.</w:t>
      </w:r>
    </w:p>
    <w:p w:rsidR="00BB0112" w:rsidRDefault="0024122D" w:rsidP="00BB0112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В </w:t>
      </w:r>
      <w:r w:rsidR="0030259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Броварській міській територіальній громаді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, як і в цілому в країні, незадовільний стан здоров’я населення характеризується низьким рівнем народжуваності, високою смертністю, від’ємним природним приростом і демографічним старінням населення. Через несприятливі демографічні зміни відбувається подальше погіршення стану здоров’я населення з істотним підвищенням у всіх вікових групах рівнів захворюваності й поширеності хвороб, зокрема хронічних неінфекційних захворювань, враховуючи хвороби системи кровообігу, злоякісні новоутворення, цукровий діабет, хронічні захворювання нирок та інші.</w:t>
      </w:r>
      <w:r w:rsidRPr="0024122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uk-UA" w:eastAsia="ru-RU"/>
        </w:rPr>
        <w:t xml:space="preserve">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На хронічну патологію страждають майже 60% дорослого та 20% дитячого населення. Викликає занепокоєння тенденція до погіршення стану здоров’я молоді, збільшення випадків соціально небезпечних хвороб, у тому числі туберкульозу та ВІЛ/СНІДу, тощо. Зростання захворюваності населення відбувається внаслідок поширення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lastRenderedPageBreak/>
        <w:t>чинників ризику, зокрема тютюнопаління, зловживання алкоголем і вживання наркотиків, передусім серед осіб молодого віку.</w:t>
      </w:r>
      <w:r w:rsidR="00BB0112" w:rsidRPr="00BB0112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</w:p>
    <w:p w:rsidR="00653098" w:rsidRPr="009B1D29" w:rsidRDefault="00BB0112" w:rsidP="00653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Залишається також високою захворюваність на інфекційні хвороби. Існує загроза поширення крапельних, особливо небезпечних, зоонозних інфекцій та паразитарних хвороб.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Н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адзвичайно стрімко набирає обертів пандемія </w:t>
      </w:r>
      <w:proofErr w:type="spellStart"/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оронавірусної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інфекції COVID-19. </w:t>
      </w:r>
      <w:r w:rsidR="009B1D29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З</w:t>
      </w:r>
      <w:r w:rsidR="009B1D29" w:rsidRP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ахворювання </w:t>
      </w:r>
      <w:r w:rsid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на</w:t>
      </w:r>
      <w:r w:rsidR="009B1D29" w:rsidRP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 </w:t>
      </w:r>
      <w:r w:rsidR="00353694"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гостр</w:t>
      </w:r>
      <w:r w:rsid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у</w:t>
      </w:r>
      <w:r w:rsidR="00353694"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респіраторн</w:t>
      </w:r>
      <w:r w:rsid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у</w:t>
      </w:r>
      <w:r w:rsidR="00353694"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хвороб</w:t>
      </w:r>
      <w:r w:rsid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у</w:t>
      </w:r>
      <w:r w:rsidR="00353694"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COVID-19, спричиненої </w:t>
      </w:r>
      <w:proofErr w:type="spellStart"/>
      <w:r w:rsidR="00353694"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коронавірусом</w:t>
      </w:r>
      <w:proofErr w:type="spellEnd"/>
      <w:r w:rsidR="00353694"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SARS-CoV-2</w:t>
      </w:r>
      <w:r w:rsid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, </w:t>
      </w:r>
      <w:r w:rsidR="009B1D29" w:rsidRP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має високий ризик поширення</w:t>
      </w:r>
      <w:r w:rsidR="0035369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, </w:t>
      </w:r>
      <w:r w:rsidR="009B1D29" w:rsidRP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в усь</w:t>
      </w:r>
      <w:r w:rsid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о</w:t>
      </w:r>
      <w:r w:rsidR="009B1D29" w:rsidRP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му світі вживають заход</w:t>
      </w:r>
      <w:r w:rsidR="0035369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и</w:t>
      </w:r>
      <w:r w:rsidR="009B1D29" w:rsidRP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 щодо стримування спалаху COVID-19.</w:t>
      </w:r>
    </w:p>
    <w:p w:rsidR="00BB0112" w:rsidRDefault="00BB0112" w:rsidP="00BB0112">
      <w:pPr>
        <w:tabs>
          <w:tab w:val="left" w:pos="72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Невід’ємним елементом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 є транспортування хворих і потерпілих за медичними показаннями до лікувального закладу та надання невідкладної допомоги.</w:t>
      </w:r>
    </w:p>
    <w:p w:rsidR="0024122D" w:rsidRPr="0024122D" w:rsidRDefault="007944AF" w:rsidP="0024122D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Методи розв’язання, а саме: </w:t>
      </w:r>
    </w:p>
    <w:p w:rsidR="0024122D" w:rsidRPr="0024122D" w:rsidRDefault="0024122D" w:rsidP="00854B9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спрямування зусиль медичних працівників на виявлення захворювань на ранніх стадіях та проведення ефективної профілактики їх на функціональній стадії або на стадії мінімальних морфологічних змін; </w:t>
      </w:r>
    </w:p>
    <w:p w:rsidR="0024122D" w:rsidRPr="0024122D" w:rsidRDefault="0024122D" w:rsidP="00854B9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пріоритетність надання медичної допомоги дітям, матерям та населенню похилого віку;</w:t>
      </w:r>
    </w:p>
    <w:p w:rsidR="0024122D" w:rsidRPr="0024122D" w:rsidRDefault="0024122D" w:rsidP="00854B9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поетапне оновленням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матеріально-технічної бази,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умов перебування пацієнтів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у закладах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охорони здоров’я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;</w:t>
      </w:r>
    </w:p>
    <w:p w:rsidR="0024122D" w:rsidRPr="0024122D" w:rsidRDefault="0024122D" w:rsidP="00854B9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покращення доступності, своєчасності, якості та ефективності надання швидкої та невідкладної медичної допомоги мешканцям міста;</w:t>
      </w:r>
    </w:p>
    <w:p w:rsidR="0024122D" w:rsidRPr="0024122D" w:rsidRDefault="0024122D" w:rsidP="00795D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забезпечення пільгової категорії лікарськими засобами, у разі амбулаторного лікування окремих груп населення та категорій захворювань, забезпечення осіб з інвалідністю і дітей з інвалідністю технічними та іншими засобами, забезпечення соціальним лікувальним харчуванням осіб, що мають на це право відповідно до законодавства з метою підтримки зазначеної категорії населення;</w:t>
      </w:r>
    </w:p>
    <w:p w:rsidR="0024122D" w:rsidRPr="0024122D" w:rsidRDefault="0024122D" w:rsidP="00795D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надання фінансової підтримки комунальним підприємствам</w:t>
      </w:r>
      <w:r w:rsid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</w:t>
      </w:r>
      <w:r w:rsidR="00A137E5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відділі</w:t>
      </w:r>
      <w:r w:rsid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в</w:t>
      </w:r>
      <w:r w:rsidR="00A137E5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охорони здоров’я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для забезпечення надання населенню міста медичної допомоги; </w:t>
      </w:r>
    </w:p>
    <w:p w:rsidR="0024122D" w:rsidRDefault="0024122D" w:rsidP="00795D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забезпечення використання закладами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охорони здоров’я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виділених коштів у повному обсязі за цільовим призначенням.</w:t>
      </w:r>
    </w:p>
    <w:p w:rsidR="00353694" w:rsidRDefault="00353694" w:rsidP="00795D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</w:pP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запровадження посилених протиепідемічних заходів 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щодо </w:t>
      </w:r>
      <w:r w:rsidR="00391FD8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зменшення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</w:t>
      </w: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поширенням гострої респіраторної хвороби COVID-19, спричиненої </w:t>
      </w:r>
      <w:proofErr w:type="spellStart"/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коронавірусом</w:t>
      </w:r>
      <w:proofErr w:type="spellEnd"/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SARS-CoV-2</w:t>
      </w:r>
      <w:r w:rsidR="00391FD8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.</w:t>
      </w:r>
    </w:p>
    <w:p w:rsidR="0024122D" w:rsidRPr="0024122D" w:rsidRDefault="0024122D" w:rsidP="00795D7C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Досягнення даної мети можливе лише за умови раціонального використання наявних фінансових ресурсів, а також консолідації бюджетів різних рівнів для оплати послуг, які будуть надаватися закладами охорони здоров’я </w:t>
      </w:r>
      <w:r w:rsidR="0030259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</w:p>
    <w:p w:rsidR="0024122D" w:rsidRPr="0024122D" w:rsidRDefault="0024122D" w:rsidP="00795D7C">
      <w:pPr>
        <w:suppressAutoHyphens/>
        <w:autoSpaceDN w:val="0"/>
        <w:spacing w:after="0" w:line="240" w:lineRule="auto"/>
        <w:ind w:firstLine="703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</w:p>
    <w:p w:rsidR="00EC3ED5" w:rsidRDefault="00EC3ED5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EC3ED5" w:rsidRDefault="00EC3ED5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EC3ED5" w:rsidRDefault="00EC3ED5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EC3ED5" w:rsidRDefault="00EC3ED5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24122D" w:rsidRPr="0024122D" w:rsidRDefault="005A0C5E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>4</w:t>
      </w:r>
      <w:r w:rsidR="0024122D"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 xml:space="preserve">. </w:t>
      </w:r>
      <w:r w:rsidR="007944AF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 xml:space="preserve">ЗАХОДИ ТА </w:t>
      </w:r>
      <w:r w:rsidR="0024122D"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>ФІНАНСУВАННЯ</w:t>
      </w:r>
      <w:r w:rsidR="007944AF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 xml:space="preserve"> ПРОГРАМИ.</w:t>
      </w:r>
    </w:p>
    <w:p w:rsidR="0024122D" w:rsidRDefault="0024122D" w:rsidP="00391FD8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</w:p>
    <w:p w:rsidR="00EC3ED5" w:rsidRPr="00391FD8" w:rsidRDefault="00EC3ED5" w:rsidP="00391FD8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</w:p>
    <w:p w:rsidR="00391FD8" w:rsidRPr="00391FD8" w:rsidRDefault="00391FD8" w:rsidP="00391FD8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Заходи та їх потреба у фінансуванні</w:t>
      </w:r>
      <w:r w:rsidR="0024122D"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та </w:t>
      </w:r>
      <w:r w:rsidR="00FE660E"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виконанн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і</w:t>
      </w:r>
      <w:r w:rsidR="00FE660E"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Програми 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викладено в</w:t>
      </w:r>
      <w:r w:rsidR="00FE660E"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Додатку до 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Комплексн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ої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и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розвитку охорони здоров'я в Броварській міській територіальній громаді на 2022-2026 роки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</w:p>
    <w:p w:rsidR="0024122D" w:rsidRDefault="00391FD8" w:rsidP="00391FD8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Фінансування </w:t>
      </w:r>
      <w:r w:rsidR="00FE660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Програми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буде </w:t>
      </w:r>
      <w:r w:rsidR="005A0C5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здійснюватись 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за рахунок коштів бюджету </w:t>
      </w:r>
      <w:r w:rsidR="0030259C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Броварської міської територіальної громади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, інших джерел, не заборонених чинним законодавством.</w:t>
      </w:r>
    </w:p>
    <w:p w:rsidR="00FE660E" w:rsidRPr="0024122D" w:rsidRDefault="00FE660E" w:rsidP="00391FD8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Виконавці Програми, </w:t>
      </w:r>
      <w:r w:rsidR="00391FD8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є:</w:t>
      </w:r>
    </w:p>
    <w:p w:rsidR="00391FD8" w:rsidRDefault="00FE660E" w:rsidP="00391FD8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Головни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й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розпорядник</w:t>
      </w:r>
      <w:r w:rsidR="00391FD8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–</w:t>
      </w:r>
    </w:p>
    <w:p w:rsidR="0024122D" w:rsidRPr="0024122D" w:rsidRDefault="00391FD8" w:rsidP="00391FD8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-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  <w:r w:rsidR="004C1F3A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Відділ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охорони здоров'я Броварської міської ради </w:t>
      </w:r>
      <w:r w:rsidR="004C1F3A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Броварського району 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Київської області.</w:t>
      </w:r>
    </w:p>
    <w:p w:rsidR="00391FD8" w:rsidRDefault="0024122D" w:rsidP="00391FD8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Одержувач</w:t>
      </w:r>
      <w:r w:rsidR="00391FD8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і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бюджетних коштів</w:t>
      </w:r>
      <w:r w:rsidR="00391FD8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,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є</w:t>
      </w:r>
      <w:r w:rsidR="00391FD8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: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</w:p>
    <w:p w:rsidR="00391FD8" w:rsidRDefault="00391FD8" w:rsidP="00391FD8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- 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>Комунальн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некомерційн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підприємств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826888" w:rsidRPr="00826888" w:rsidRDefault="00391FD8" w:rsidP="00391FD8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>омунальн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некомерційн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підприємств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«Броварська стоматологічна поліклініка»</w:t>
      </w:r>
    </w:p>
    <w:p w:rsidR="00A62D6A" w:rsidRDefault="0024122D" w:rsidP="00795D7C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Фінансування заходів </w:t>
      </w:r>
      <w:r w:rsidR="004C1F3A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Програми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здійснюється у межах видатків, що передбачаються місцевим бюджетом</w:t>
      </w:r>
      <w:r w:rsidR="00A62D6A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.</w:t>
      </w:r>
    </w:p>
    <w:p w:rsidR="00795D7C" w:rsidRDefault="00795D7C" w:rsidP="0024122D">
      <w:pPr>
        <w:suppressAutoHyphens/>
        <w:autoSpaceDN w:val="0"/>
        <w:spacing w:after="0" w:line="240" w:lineRule="auto"/>
        <w:ind w:left="-284" w:right="-14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/>
        </w:rPr>
      </w:pPr>
    </w:p>
    <w:p w:rsidR="001152C9" w:rsidRPr="0024122D" w:rsidRDefault="005A0C5E" w:rsidP="001152C9">
      <w:pPr>
        <w:suppressAutoHyphens/>
        <w:autoSpaceDN w:val="0"/>
        <w:spacing w:after="0" w:line="240" w:lineRule="auto"/>
        <w:ind w:left="-284" w:right="-144"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  <w:t>5</w:t>
      </w:r>
      <w:r w:rsidR="001152C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  <w:t>. О</w:t>
      </w:r>
      <w:r w:rsidR="001152C9"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  <w:t>ЧІКУВАНІ РЕЗУЛЬТАТИ</w:t>
      </w:r>
      <w:r w:rsidR="001152C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  <w:t>.</w:t>
      </w:r>
    </w:p>
    <w:p w:rsidR="00614591" w:rsidRDefault="00614591" w:rsidP="00855ED5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/>
        </w:rPr>
      </w:pPr>
    </w:p>
    <w:p w:rsidR="00614591" w:rsidRDefault="00614591" w:rsidP="00614591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Програма реалізовуватиметься протягом </w:t>
      </w:r>
      <w:r w:rsidR="00B96706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2022-202</w:t>
      </w:r>
      <w:r w:rsidR="00A30560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років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. Виконання визначених Програмою напрямів</w:t>
      </w:r>
      <w:r w:rsidR="008F125C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діяльності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та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завдань здійснюється шляхом реалізації заходів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Програми</w:t>
      </w:r>
      <w:r w:rsidR="000E7173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.</w:t>
      </w:r>
    </w:p>
    <w:p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Очікувані результати щодо виконання Програми, є:</w:t>
      </w:r>
    </w:p>
    <w:p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7173">
        <w:rPr>
          <w:rFonts w:ascii="Times New Roman" w:eastAsia="Calibri" w:hAnsi="Times New Roman" w:cs="Times New Roman"/>
          <w:sz w:val="28"/>
          <w:szCs w:val="28"/>
          <w:lang w:val="uk-UA"/>
        </w:rPr>
        <w:t>Покращення н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адання кваліфікованої медико-санітарної допо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моги, у тому числі невідкладної;</w:t>
      </w:r>
    </w:p>
    <w:p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Впровадження  нових форм та методів профілактики, діагностики,  лікування та реабілітації;</w:t>
      </w:r>
    </w:p>
    <w:p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Забезпечення </w:t>
      </w:r>
      <w:r w:rsidR="000E71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належної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роботи денних стаціонарів для надання медичної допомоги, розширення використання можливостей для лікування хворих в денних стаціонарах;</w:t>
      </w:r>
    </w:p>
    <w:p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Проведення матеріального заохочення працівників з метою підвищення рівня кваліфікації спеціалістів та покращення медичного обслуговування населення;</w:t>
      </w:r>
    </w:p>
    <w:p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П</w:t>
      </w:r>
      <w:r w:rsidRPr="00377C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роведення заходів з попередження та своєчасного виявлення захворювань, зменшення рівня ускладнень, інвалідності та смертності, покращення якості життя населення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Броварській міській територіальній громаді;</w:t>
      </w:r>
    </w:p>
    <w:p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975F5B">
        <w:rPr>
          <w:rFonts w:ascii="Times New Roman" w:eastAsia="Calibri" w:hAnsi="Times New Roman" w:cs="Times New Roman"/>
          <w:sz w:val="28"/>
          <w:szCs w:val="28"/>
          <w:lang w:val="uk-UA"/>
        </w:rPr>
        <w:t>Часткове забезпечення безоплатно і на пільгових умовах лікарськими засобами, у разі амбулаторного лікування, окремих категорій громадян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D7470B" w:rsidRPr="00D7470B" w:rsidRDefault="00D7470B" w:rsidP="00D7470B">
      <w:pPr>
        <w:suppressAutoHyphens/>
        <w:autoSpaceDN w:val="0"/>
        <w:spacing w:after="0" w:line="240" w:lineRule="auto"/>
        <w:ind w:left="360" w:right="-7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D747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надання кваліфікованої стоматологічної допомоги</w:t>
      </w:r>
    </w:p>
    <w:p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975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окращення якості медичної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стоматологічної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допомоги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впровадження нових інноваційних методів лікування, закупівлі сучасного медичного обладнання та матеріальній мотивації праці медичних працівників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</w:t>
      </w:r>
      <w:r w:rsidRPr="002F4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икористання сучасних методів ведення та лікування стоматологічних хворих, своєчасне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реагування на потреби населення;</w:t>
      </w:r>
    </w:p>
    <w:p w:rsidR="00D7470B" w:rsidRDefault="00D7470B" w:rsidP="00D7470B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З</w:t>
      </w:r>
      <w:r w:rsidRPr="008F502E">
        <w:rPr>
          <w:rFonts w:ascii="Times New Roman" w:eastAsia="Calibri" w:hAnsi="Times New Roman" w:cs="Times New Roman"/>
          <w:sz w:val="28"/>
          <w:szCs w:val="28"/>
          <w:lang w:val="uk-UA"/>
        </w:rPr>
        <w:t>бере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ження</w:t>
      </w:r>
      <w:r w:rsidRPr="008F50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доступності </w:t>
      </w:r>
      <w:r w:rsidRPr="008F502E">
        <w:rPr>
          <w:rFonts w:ascii="Times New Roman" w:eastAsia="Calibri" w:hAnsi="Times New Roman" w:cs="Times New Roman"/>
          <w:sz w:val="28"/>
          <w:szCs w:val="28"/>
          <w:lang w:val="uk-UA"/>
        </w:rPr>
        <w:t>стоматологічних послуг пільгової категорії населення (діти, інваліди, люди похилого віку, постраждалі внаслідок Чорнобильської катастрофи, учасники війни і бойових дій, ветерани праці з інвалідністю, пенсіонери за віком та інші).</w:t>
      </w:r>
    </w:p>
    <w:p w:rsidR="00360017" w:rsidRPr="00360017" w:rsidRDefault="00360017" w:rsidP="00360017">
      <w:pPr>
        <w:suppressAutoHyphens/>
        <w:autoSpaceDN w:val="0"/>
        <w:spacing w:after="0" w:line="240" w:lineRule="auto"/>
        <w:ind w:left="360" w:right="-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0E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Своєчасне виявлення онкологічних хвороб, належне лікування, </w:t>
      </w:r>
      <w:r w:rsidRPr="003600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забезпечення доступності сучасних методів досліджень </w:t>
      </w:r>
      <w:proofErr w:type="spellStart"/>
      <w:r w:rsidRPr="003600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онкохворих</w:t>
      </w:r>
      <w:proofErr w:type="spellEnd"/>
      <w:r w:rsidRPr="003600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шляхом проведення масового лабораторного скринінгу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4E4A28" w:rsidRDefault="004E4A28" w:rsidP="004E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міцнення матеріально-технічної бази шляхом оснащення сучасним обладнанням і впровадженням нових технологій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E4A28" w:rsidRDefault="004E4A28" w:rsidP="00D7470B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A0D5D" w:rsidRDefault="00FA0D5D" w:rsidP="00FA0D5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міського голови з питань </w:t>
      </w:r>
    </w:p>
    <w:p w:rsidR="00FA0D5D" w:rsidRDefault="00FA0D5D" w:rsidP="00FA0D5D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діяльності виконавчих органів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Петро БАБИЧ</w:t>
      </w:r>
    </w:p>
    <w:p w:rsidR="00614591" w:rsidRPr="008B4349" w:rsidRDefault="00614591" w:rsidP="00FA0D5D">
      <w:pPr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ru-RU"/>
        </w:rPr>
      </w:pPr>
    </w:p>
    <w:sectPr w:rsidR="00614591" w:rsidRPr="008B4349" w:rsidSect="00EC3ED5">
      <w:headerReference w:type="default" r:id="rId9"/>
      <w:pgSz w:w="12240" w:h="15840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6A" w:rsidRDefault="00222D6A" w:rsidP="00C254B3">
      <w:pPr>
        <w:spacing w:after="0" w:line="240" w:lineRule="auto"/>
      </w:pPr>
      <w:r>
        <w:separator/>
      </w:r>
    </w:p>
  </w:endnote>
  <w:endnote w:type="continuationSeparator" w:id="0">
    <w:p w:rsidR="00222D6A" w:rsidRDefault="00222D6A" w:rsidP="00C2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6A" w:rsidRDefault="00222D6A" w:rsidP="00C254B3">
      <w:pPr>
        <w:spacing w:after="0" w:line="240" w:lineRule="auto"/>
      </w:pPr>
      <w:r>
        <w:separator/>
      </w:r>
    </w:p>
  </w:footnote>
  <w:footnote w:type="continuationSeparator" w:id="0">
    <w:p w:rsidR="00222D6A" w:rsidRDefault="00222D6A" w:rsidP="00C2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009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90A96" w:rsidRPr="00690A96" w:rsidRDefault="00690A9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0A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0A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0A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2B54" w:rsidRPr="00B12B5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7</w:t>
        </w:r>
        <w:r w:rsidRPr="00690A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90A96" w:rsidRDefault="00690A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1BF"/>
    <w:multiLevelType w:val="hybridMultilevel"/>
    <w:tmpl w:val="8B48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57A6B"/>
    <w:multiLevelType w:val="hybridMultilevel"/>
    <w:tmpl w:val="C922C1DC"/>
    <w:lvl w:ilvl="0" w:tplc="70F4D1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52E42"/>
    <w:multiLevelType w:val="hybridMultilevel"/>
    <w:tmpl w:val="C018FD4E"/>
    <w:lvl w:ilvl="0" w:tplc="E6A849DA">
      <w:start w:val="1"/>
      <w:numFmt w:val="decimal"/>
      <w:lvlText w:val="%1."/>
      <w:lvlJc w:val="left"/>
      <w:pPr>
        <w:ind w:left="3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0" w:hanging="360"/>
      </w:pPr>
    </w:lvl>
    <w:lvl w:ilvl="2" w:tplc="0409001B" w:tentative="1">
      <w:start w:val="1"/>
      <w:numFmt w:val="lowerRoman"/>
      <w:lvlText w:val="%3."/>
      <w:lvlJc w:val="right"/>
      <w:pPr>
        <w:ind w:left="5370" w:hanging="180"/>
      </w:pPr>
    </w:lvl>
    <w:lvl w:ilvl="3" w:tplc="0409000F" w:tentative="1">
      <w:start w:val="1"/>
      <w:numFmt w:val="decimal"/>
      <w:lvlText w:val="%4."/>
      <w:lvlJc w:val="left"/>
      <w:pPr>
        <w:ind w:left="6090" w:hanging="360"/>
      </w:pPr>
    </w:lvl>
    <w:lvl w:ilvl="4" w:tplc="04090019" w:tentative="1">
      <w:start w:val="1"/>
      <w:numFmt w:val="lowerLetter"/>
      <w:lvlText w:val="%5."/>
      <w:lvlJc w:val="left"/>
      <w:pPr>
        <w:ind w:left="6810" w:hanging="360"/>
      </w:pPr>
    </w:lvl>
    <w:lvl w:ilvl="5" w:tplc="0409001B" w:tentative="1">
      <w:start w:val="1"/>
      <w:numFmt w:val="lowerRoman"/>
      <w:lvlText w:val="%6."/>
      <w:lvlJc w:val="right"/>
      <w:pPr>
        <w:ind w:left="7530" w:hanging="180"/>
      </w:pPr>
    </w:lvl>
    <w:lvl w:ilvl="6" w:tplc="0409000F" w:tentative="1">
      <w:start w:val="1"/>
      <w:numFmt w:val="decimal"/>
      <w:lvlText w:val="%7."/>
      <w:lvlJc w:val="left"/>
      <w:pPr>
        <w:ind w:left="8250" w:hanging="360"/>
      </w:pPr>
    </w:lvl>
    <w:lvl w:ilvl="7" w:tplc="04090019" w:tentative="1">
      <w:start w:val="1"/>
      <w:numFmt w:val="lowerLetter"/>
      <w:lvlText w:val="%8."/>
      <w:lvlJc w:val="left"/>
      <w:pPr>
        <w:ind w:left="8970" w:hanging="360"/>
      </w:pPr>
    </w:lvl>
    <w:lvl w:ilvl="8" w:tplc="0409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3">
    <w:nsid w:val="23604F0B"/>
    <w:multiLevelType w:val="hybridMultilevel"/>
    <w:tmpl w:val="FAB80A10"/>
    <w:lvl w:ilvl="0" w:tplc="212AA2D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0B2FBD"/>
    <w:multiLevelType w:val="multilevel"/>
    <w:tmpl w:val="81923A88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hAnsi="Times New Roman" w:cs="Times New Roman"/>
        <w:b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ind w:left="1533" w:hanging="360"/>
      </w:pPr>
    </w:lvl>
    <w:lvl w:ilvl="2">
      <w:start w:val="1"/>
      <w:numFmt w:val="lowerRoman"/>
      <w:lvlText w:val="%3."/>
      <w:lvlJc w:val="right"/>
      <w:pPr>
        <w:ind w:left="2253" w:hanging="180"/>
      </w:pPr>
    </w:lvl>
    <w:lvl w:ilvl="3">
      <w:start w:val="1"/>
      <w:numFmt w:val="decimal"/>
      <w:lvlText w:val="%4."/>
      <w:lvlJc w:val="left"/>
      <w:pPr>
        <w:ind w:left="2973" w:hanging="360"/>
      </w:pPr>
    </w:lvl>
    <w:lvl w:ilvl="4">
      <w:start w:val="1"/>
      <w:numFmt w:val="lowerLetter"/>
      <w:lvlText w:val="%5."/>
      <w:lvlJc w:val="left"/>
      <w:pPr>
        <w:ind w:left="3693" w:hanging="360"/>
      </w:pPr>
    </w:lvl>
    <w:lvl w:ilvl="5">
      <w:start w:val="1"/>
      <w:numFmt w:val="lowerRoman"/>
      <w:lvlText w:val="%6."/>
      <w:lvlJc w:val="right"/>
      <w:pPr>
        <w:ind w:left="4413" w:hanging="180"/>
      </w:pPr>
    </w:lvl>
    <w:lvl w:ilvl="6">
      <w:start w:val="1"/>
      <w:numFmt w:val="decimal"/>
      <w:lvlText w:val="%7."/>
      <w:lvlJc w:val="left"/>
      <w:pPr>
        <w:ind w:left="5133" w:hanging="360"/>
      </w:pPr>
    </w:lvl>
    <w:lvl w:ilvl="7">
      <w:start w:val="1"/>
      <w:numFmt w:val="lowerLetter"/>
      <w:lvlText w:val="%8."/>
      <w:lvlJc w:val="left"/>
      <w:pPr>
        <w:ind w:left="5853" w:hanging="360"/>
      </w:pPr>
    </w:lvl>
    <w:lvl w:ilvl="8">
      <w:start w:val="1"/>
      <w:numFmt w:val="lowerRoman"/>
      <w:lvlText w:val="%9."/>
      <w:lvlJc w:val="right"/>
      <w:pPr>
        <w:ind w:left="6573" w:hanging="180"/>
      </w:pPr>
    </w:lvl>
  </w:abstractNum>
  <w:abstractNum w:abstractNumId="5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25346EF"/>
    <w:multiLevelType w:val="hybridMultilevel"/>
    <w:tmpl w:val="64625EC6"/>
    <w:lvl w:ilvl="0" w:tplc="DE2024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5DC7CC8"/>
    <w:multiLevelType w:val="hybridMultilevel"/>
    <w:tmpl w:val="1486D12E"/>
    <w:lvl w:ilvl="0" w:tplc="C5C6E0A8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F1"/>
    <w:rsid w:val="00036E0C"/>
    <w:rsid w:val="000547C3"/>
    <w:rsid w:val="00063411"/>
    <w:rsid w:val="00097268"/>
    <w:rsid w:val="000A61E5"/>
    <w:rsid w:val="000C11E8"/>
    <w:rsid w:val="000C1589"/>
    <w:rsid w:val="000D2058"/>
    <w:rsid w:val="000E5CA9"/>
    <w:rsid w:val="000E7173"/>
    <w:rsid w:val="0011485B"/>
    <w:rsid w:val="001152C9"/>
    <w:rsid w:val="00127E3C"/>
    <w:rsid w:val="001C788C"/>
    <w:rsid w:val="001D7446"/>
    <w:rsid w:val="001E2EEA"/>
    <w:rsid w:val="00212CFB"/>
    <w:rsid w:val="00217F70"/>
    <w:rsid w:val="00222D6A"/>
    <w:rsid w:val="0022347A"/>
    <w:rsid w:val="0024122D"/>
    <w:rsid w:val="002460CB"/>
    <w:rsid w:val="002672DA"/>
    <w:rsid w:val="00273605"/>
    <w:rsid w:val="00284E71"/>
    <w:rsid w:val="002A1911"/>
    <w:rsid w:val="0030211D"/>
    <w:rsid w:val="0030259C"/>
    <w:rsid w:val="003254BB"/>
    <w:rsid w:val="00352C30"/>
    <w:rsid w:val="00352E46"/>
    <w:rsid w:val="00353694"/>
    <w:rsid w:val="00360017"/>
    <w:rsid w:val="003662AF"/>
    <w:rsid w:val="00374822"/>
    <w:rsid w:val="00391FD8"/>
    <w:rsid w:val="0039765B"/>
    <w:rsid w:val="00415FD4"/>
    <w:rsid w:val="00416A74"/>
    <w:rsid w:val="00423BB0"/>
    <w:rsid w:val="004336A9"/>
    <w:rsid w:val="004363D0"/>
    <w:rsid w:val="00444D0F"/>
    <w:rsid w:val="00450EC9"/>
    <w:rsid w:val="0048648E"/>
    <w:rsid w:val="004B414C"/>
    <w:rsid w:val="004C1F3A"/>
    <w:rsid w:val="004E4A28"/>
    <w:rsid w:val="004F2A48"/>
    <w:rsid w:val="004F5237"/>
    <w:rsid w:val="00504D2F"/>
    <w:rsid w:val="00506848"/>
    <w:rsid w:val="005224EC"/>
    <w:rsid w:val="005517B8"/>
    <w:rsid w:val="00573BE1"/>
    <w:rsid w:val="005A0C5E"/>
    <w:rsid w:val="005A1D48"/>
    <w:rsid w:val="005D4C3F"/>
    <w:rsid w:val="00600A80"/>
    <w:rsid w:val="00601AF1"/>
    <w:rsid w:val="006106F1"/>
    <w:rsid w:val="00614591"/>
    <w:rsid w:val="00641AF8"/>
    <w:rsid w:val="006454A1"/>
    <w:rsid w:val="00653098"/>
    <w:rsid w:val="00655B5A"/>
    <w:rsid w:val="00690A96"/>
    <w:rsid w:val="006A180D"/>
    <w:rsid w:val="006D139E"/>
    <w:rsid w:val="006D4E1C"/>
    <w:rsid w:val="006E5071"/>
    <w:rsid w:val="00727E23"/>
    <w:rsid w:val="00741553"/>
    <w:rsid w:val="007711C1"/>
    <w:rsid w:val="007944AF"/>
    <w:rsid w:val="00795D7C"/>
    <w:rsid w:val="007B1FE6"/>
    <w:rsid w:val="007F617E"/>
    <w:rsid w:val="00812A0D"/>
    <w:rsid w:val="00826888"/>
    <w:rsid w:val="008363D9"/>
    <w:rsid w:val="008540D4"/>
    <w:rsid w:val="00854B96"/>
    <w:rsid w:val="00855ED5"/>
    <w:rsid w:val="008626D1"/>
    <w:rsid w:val="0086771C"/>
    <w:rsid w:val="00872B8B"/>
    <w:rsid w:val="00893917"/>
    <w:rsid w:val="008A72DE"/>
    <w:rsid w:val="008B4349"/>
    <w:rsid w:val="008F125C"/>
    <w:rsid w:val="008F56AB"/>
    <w:rsid w:val="008F726D"/>
    <w:rsid w:val="00901A68"/>
    <w:rsid w:val="00941301"/>
    <w:rsid w:val="009B1D29"/>
    <w:rsid w:val="009F4F14"/>
    <w:rsid w:val="00A137E5"/>
    <w:rsid w:val="00A30560"/>
    <w:rsid w:val="00A400C5"/>
    <w:rsid w:val="00A477CE"/>
    <w:rsid w:val="00A62D6A"/>
    <w:rsid w:val="00A92426"/>
    <w:rsid w:val="00AA5BC0"/>
    <w:rsid w:val="00AA5D89"/>
    <w:rsid w:val="00AC186C"/>
    <w:rsid w:val="00AC5942"/>
    <w:rsid w:val="00AE65AE"/>
    <w:rsid w:val="00B01C59"/>
    <w:rsid w:val="00B12B54"/>
    <w:rsid w:val="00B12D02"/>
    <w:rsid w:val="00B21513"/>
    <w:rsid w:val="00B35AC1"/>
    <w:rsid w:val="00B626A2"/>
    <w:rsid w:val="00B96706"/>
    <w:rsid w:val="00BA5CEC"/>
    <w:rsid w:val="00BB0112"/>
    <w:rsid w:val="00BB17BB"/>
    <w:rsid w:val="00C135AA"/>
    <w:rsid w:val="00C254B3"/>
    <w:rsid w:val="00C73CB7"/>
    <w:rsid w:val="00C75FF4"/>
    <w:rsid w:val="00CB62A5"/>
    <w:rsid w:val="00CC4D9E"/>
    <w:rsid w:val="00CD4C7A"/>
    <w:rsid w:val="00CD645C"/>
    <w:rsid w:val="00CF1E4F"/>
    <w:rsid w:val="00CF1FD5"/>
    <w:rsid w:val="00D03730"/>
    <w:rsid w:val="00D214C7"/>
    <w:rsid w:val="00D26330"/>
    <w:rsid w:val="00D60036"/>
    <w:rsid w:val="00D638C4"/>
    <w:rsid w:val="00D7470B"/>
    <w:rsid w:val="00D87877"/>
    <w:rsid w:val="00D92437"/>
    <w:rsid w:val="00DA06C3"/>
    <w:rsid w:val="00DB05FF"/>
    <w:rsid w:val="00DB5777"/>
    <w:rsid w:val="00E050B7"/>
    <w:rsid w:val="00E41E14"/>
    <w:rsid w:val="00E472C6"/>
    <w:rsid w:val="00E50C7A"/>
    <w:rsid w:val="00E62E99"/>
    <w:rsid w:val="00E84C7C"/>
    <w:rsid w:val="00EC3ED5"/>
    <w:rsid w:val="00EC7262"/>
    <w:rsid w:val="00F04FED"/>
    <w:rsid w:val="00F06B75"/>
    <w:rsid w:val="00F37304"/>
    <w:rsid w:val="00F57161"/>
    <w:rsid w:val="00F64EDB"/>
    <w:rsid w:val="00F70CE5"/>
    <w:rsid w:val="00F81B9A"/>
    <w:rsid w:val="00FA0D5D"/>
    <w:rsid w:val="00FA4FFE"/>
    <w:rsid w:val="00FB0C1C"/>
    <w:rsid w:val="00FD0521"/>
    <w:rsid w:val="00FE660E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F81B9A"/>
    <w:pPr>
      <w:ind w:left="720"/>
      <w:contextualSpacing/>
    </w:pPr>
  </w:style>
  <w:style w:type="table" w:styleId="a6">
    <w:name w:val="Table Grid"/>
    <w:basedOn w:val="a1"/>
    <w:uiPriority w:val="99"/>
    <w:rsid w:val="00F81B9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81B9A"/>
    <w:pPr>
      <w:spacing w:after="0" w:line="240" w:lineRule="auto"/>
    </w:pPr>
    <w:rPr>
      <w:rFonts w:eastAsiaTheme="minorEastAsia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C254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54B3"/>
  </w:style>
  <w:style w:type="paragraph" w:styleId="aa">
    <w:name w:val="footer"/>
    <w:basedOn w:val="a"/>
    <w:link w:val="ab"/>
    <w:uiPriority w:val="99"/>
    <w:unhideWhenUsed/>
    <w:rsid w:val="00C254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54B3"/>
  </w:style>
  <w:style w:type="paragraph" w:styleId="ac">
    <w:name w:val="Body Text"/>
    <w:basedOn w:val="a"/>
    <w:link w:val="ad"/>
    <w:uiPriority w:val="99"/>
    <w:unhideWhenUsed/>
    <w:rsid w:val="00B01C5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01C59"/>
  </w:style>
  <w:style w:type="character" w:customStyle="1" w:styleId="docdata">
    <w:name w:val="docdata"/>
    <w:aliases w:val="docy,v5,2457,baiaagaaboqcaaadzauaaavybqaaaaaaaaaaaaaaaaaaaaaaaaaaaaaaaaaaaaaaaaaaaaaaaaaaaaaaaaaaaaaaaaaaaaaaaaaaaaaaaaaaaaaaaaaaaaaaaaaaaaaaaaaaaaaaaaaaaaaaaaaaaaaaaaaaaaaaaaaaaaaaaaaaaaaaaaaaaaaaaaaaaaaaaaaaaaaaaaaaaaaaaaaaaaaaaaaaaaaaaaaaaaaa"/>
    <w:basedOn w:val="a0"/>
    <w:rsid w:val="00FD0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F81B9A"/>
    <w:pPr>
      <w:ind w:left="720"/>
      <w:contextualSpacing/>
    </w:pPr>
  </w:style>
  <w:style w:type="table" w:styleId="a6">
    <w:name w:val="Table Grid"/>
    <w:basedOn w:val="a1"/>
    <w:uiPriority w:val="99"/>
    <w:rsid w:val="00F81B9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81B9A"/>
    <w:pPr>
      <w:spacing w:after="0" w:line="240" w:lineRule="auto"/>
    </w:pPr>
    <w:rPr>
      <w:rFonts w:eastAsiaTheme="minorEastAsia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C254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54B3"/>
  </w:style>
  <w:style w:type="paragraph" w:styleId="aa">
    <w:name w:val="footer"/>
    <w:basedOn w:val="a"/>
    <w:link w:val="ab"/>
    <w:uiPriority w:val="99"/>
    <w:unhideWhenUsed/>
    <w:rsid w:val="00C254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54B3"/>
  </w:style>
  <w:style w:type="paragraph" w:styleId="ac">
    <w:name w:val="Body Text"/>
    <w:basedOn w:val="a"/>
    <w:link w:val="ad"/>
    <w:uiPriority w:val="99"/>
    <w:unhideWhenUsed/>
    <w:rsid w:val="00B01C5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01C59"/>
  </w:style>
  <w:style w:type="character" w:customStyle="1" w:styleId="docdata">
    <w:name w:val="docdata"/>
    <w:aliases w:val="docy,v5,2457,baiaagaaboqcaaadzauaaavybqaaaaaaaaaaaaaaaaaaaaaaaaaaaaaaaaaaaaaaaaaaaaaaaaaaaaaaaaaaaaaaaaaaaaaaaaaaaaaaaaaaaaaaaaaaaaaaaaaaaaaaaaaaaaaaaaaaaaaaaaaaaaaaaaaaaaaaaaaaaaaaaaaaaaaaaaaaaaaaaaaaaaaaaaaaaaaaaaaaaaaaaaaaaaaaaaaaaaaaaaaaaaaa"/>
    <w:basedOn w:val="a0"/>
    <w:rsid w:val="00FD0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FD7AA-B601-453C-A83E-0751477A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2021-12-03T12:43:00Z</cp:lastPrinted>
  <dcterms:created xsi:type="dcterms:W3CDTF">2021-12-06T08:26:00Z</dcterms:created>
  <dcterms:modified xsi:type="dcterms:W3CDTF">2021-12-14T09:56:00Z</dcterms:modified>
</cp:coreProperties>
</file>