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D3" w:rsidRPr="008765B7" w:rsidRDefault="00B159D3" w:rsidP="00F0697B">
      <w:pPr>
        <w:jc w:val="both"/>
        <w:rPr>
          <w:sz w:val="26"/>
          <w:szCs w:val="26"/>
          <w:lang w:val="uk-UA"/>
        </w:rPr>
      </w:pPr>
      <w:r w:rsidRPr="008765B7">
        <w:rPr>
          <w:sz w:val="26"/>
          <w:szCs w:val="26"/>
          <w:lang w:val="uk-UA"/>
        </w:rPr>
        <w:t xml:space="preserve">                                                                                         </w:t>
      </w:r>
    </w:p>
    <w:p w:rsidR="00B159D3" w:rsidRPr="005A2A9A" w:rsidRDefault="00B159D3" w:rsidP="005A2A9A">
      <w:pPr>
        <w:shd w:val="clear" w:color="auto" w:fill="FFFFFF"/>
        <w:tabs>
          <w:tab w:val="left" w:pos="7469"/>
        </w:tabs>
        <w:ind w:left="5664" w:firstLine="6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 xml:space="preserve">                                                                            Додаток</w:t>
      </w:r>
    </w:p>
    <w:p w:rsidR="00B159D3" w:rsidRPr="005A2A9A" w:rsidRDefault="00B159D3" w:rsidP="005A2A9A">
      <w:pPr>
        <w:shd w:val="clear" w:color="auto" w:fill="FFFFFF"/>
        <w:tabs>
          <w:tab w:val="left" w:pos="7469"/>
        </w:tabs>
        <w:ind w:left="5664" w:firstLine="6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ЗАТВЕРДЖЕНО:</w:t>
      </w:r>
      <w:r w:rsidRPr="005A2A9A">
        <w:rPr>
          <w:sz w:val="28"/>
          <w:szCs w:val="28"/>
          <w:lang w:val="uk-UA"/>
        </w:rPr>
        <w:br/>
        <w:t>Рішення  виконавчого комітету Броварської міської ради</w:t>
      </w:r>
    </w:p>
    <w:p w:rsidR="00B159D3" w:rsidRPr="005A2A9A" w:rsidRDefault="00B159D3" w:rsidP="005A2A9A">
      <w:pPr>
        <w:shd w:val="clear" w:color="auto" w:fill="FFFFFF"/>
        <w:tabs>
          <w:tab w:val="left" w:pos="7469"/>
        </w:tabs>
        <w:ind w:left="5664" w:firstLine="6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Київської області</w:t>
      </w:r>
    </w:p>
    <w:p w:rsidR="00B159D3" w:rsidRPr="005A2A9A" w:rsidRDefault="00BA16F1" w:rsidP="005A2A9A">
      <w:pPr>
        <w:shd w:val="clear" w:color="auto" w:fill="FFFFFF"/>
        <w:tabs>
          <w:tab w:val="left" w:pos="7469"/>
        </w:tabs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19.01.</w:t>
      </w:r>
      <w:r w:rsidR="00B159D3" w:rsidRPr="005A2A9A">
        <w:rPr>
          <w:sz w:val="28"/>
          <w:szCs w:val="28"/>
          <w:lang w:val="uk-UA"/>
        </w:rPr>
        <w:t xml:space="preserve">2021р.  № </w:t>
      </w:r>
      <w:r>
        <w:rPr>
          <w:sz w:val="28"/>
          <w:szCs w:val="28"/>
          <w:lang w:val="uk-UA"/>
        </w:rPr>
        <w:t>32</w:t>
      </w:r>
    </w:p>
    <w:p w:rsidR="00B159D3" w:rsidRPr="005A2A9A" w:rsidRDefault="00B159D3" w:rsidP="00DB6F57">
      <w:pPr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 xml:space="preserve">                     </w:t>
      </w:r>
      <w:r w:rsidR="00FA6393">
        <w:rPr>
          <w:sz w:val="28"/>
          <w:szCs w:val="28"/>
          <w:lang w:val="uk-UA"/>
        </w:rPr>
        <w:t xml:space="preserve">                 </w:t>
      </w:r>
      <w:r w:rsidRPr="005A2A9A">
        <w:rPr>
          <w:sz w:val="28"/>
          <w:szCs w:val="28"/>
          <w:lang w:val="uk-UA"/>
        </w:rPr>
        <w:t xml:space="preserve">                                       </w:t>
      </w:r>
    </w:p>
    <w:p w:rsidR="00B159D3" w:rsidRPr="005A2A9A" w:rsidRDefault="00B159D3" w:rsidP="000A047E">
      <w:pPr>
        <w:jc w:val="center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ПОЛОЖЕННЯ</w:t>
      </w:r>
    </w:p>
    <w:p w:rsidR="00B159D3" w:rsidRPr="005A2A9A" w:rsidRDefault="00B159D3" w:rsidP="000A047E">
      <w:pPr>
        <w:jc w:val="center"/>
        <w:rPr>
          <w:sz w:val="28"/>
          <w:szCs w:val="28"/>
          <w:lang w:val="uk-UA"/>
        </w:rPr>
      </w:pPr>
    </w:p>
    <w:p w:rsidR="00B159D3" w:rsidRPr="005A2A9A" w:rsidRDefault="00B159D3" w:rsidP="000A047E">
      <w:pPr>
        <w:jc w:val="center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про порядок відшкодування витрат на поховання загиблих (померлих) учасників антитерористичної операції / операції Об'єднаних сил, постраждалих учасників Революції Гідності та бійців – добровольців АТО за рахунок коштів місцевого бюджету</w:t>
      </w:r>
    </w:p>
    <w:p w:rsidR="00B159D3" w:rsidRPr="005A2A9A" w:rsidRDefault="00B159D3" w:rsidP="000A047E">
      <w:pPr>
        <w:jc w:val="both"/>
        <w:rPr>
          <w:sz w:val="28"/>
          <w:szCs w:val="28"/>
          <w:lang w:val="uk-UA"/>
        </w:rPr>
      </w:pPr>
    </w:p>
    <w:p w:rsidR="00B159D3" w:rsidRDefault="00B159D3" w:rsidP="000A047E">
      <w:pPr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1. Це положення визначає механізм відшкодування витрат на поховання загиблих (померлих) учасників АТО / ООС, постраждалих учасників Революції Гідності та бійців – добров</w:t>
      </w:r>
      <w:r w:rsidR="00687C29">
        <w:rPr>
          <w:sz w:val="28"/>
          <w:szCs w:val="28"/>
          <w:lang w:val="uk-UA"/>
        </w:rPr>
        <w:t>ольців АТО, які зареєстровані на території Броварської міської територіальної громади.</w:t>
      </w:r>
    </w:p>
    <w:p w:rsidR="00687C29" w:rsidRPr="005A2A9A" w:rsidRDefault="00687C29" w:rsidP="000A047E">
      <w:pPr>
        <w:jc w:val="both"/>
        <w:rPr>
          <w:sz w:val="28"/>
          <w:szCs w:val="28"/>
          <w:lang w:val="uk-UA"/>
        </w:rPr>
      </w:pPr>
    </w:p>
    <w:p w:rsidR="00B159D3" w:rsidRPr="005A2A9A" w:rsidRDefault="00B159D3" w:rsidP="008765B7">
      <w:pPr>
        <w:ind w:left="-57"/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2. Право на отримання відшкодування витрат на поховання надається на підставі заяви, паспорта чи іншого документа, що посвідчує особу виконавця волевиявлення померлого або особи, яка зобов’язалася поховати загиблого (померлого) учасника АТО / ООС, постраждалого учасника Революції Гідності та бійця – добровольця АТО.</w:t>
      </w:r>
    </w:p>
    <w:p w:rsidR="00B159D3" w:rsidRPr="005A2A9A" w:rsidRDefault="00B159D3" w:rsidP="008765B7">
      <w:pPr>
        <w:ind w:left="-57"/>
        <w:jc w:val="both"/>
        <w:rPr>
          <w:sz w:val="28"/>
          <w:szCs w:val="28"/>
          <w:lang w:val="uk-UA"/>
        </w:rPr>
      </w:pPr>
    </w:p>
    <w:p w:rsidR="00B159D3" w:rsidRDefault="00B159D3" w:rsidP="000A047E">
      <w:pPr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 xml:space="preserve">3. Для відшкодування витрат на поховання загиблих (померлих) учасників АТО / ООС, постраждалих учасників Революції Гідності та бійців – добровольців АТО на ім'я міського голови подається заява через центр обслуговування "Прозорий офіс". </w:t>
      </w:r>
    </w:p>
    <w:p w:rsidR="00B159D3" w:rsidRPr="005A2A9A" w:rsidRDefault="00B159D3" w:rsidP="000A047E">
      <w:pPr>
        <w:jc w:val="both"/>
        <w:rPr>
          <w:sz w:val="28"/>
          <w:szCs w:val="28"/>
          <w:lang w:val="uk-UA"/>
        </w:rPr>
      </w:pPr>
    </w:p>
    <w:p w:rsidR="00B159D3" w:rsidRDefault="00B159D3" w:rsidP="000A047E">
      <w:pPr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До заяви додаються наступні документи:</w:t>
      </w:r>
    </w:p>
    <w:p w:rsidR="00B159D3" w:rsidRPr="005A2A9A" w:rsidRDefault="00B159D3" w:rsidP="000A047E">
      <w:pPr>
        <w:jc w:val="both"/>
        <w:rPr>
          <w:sz w:val="28"/>
          <w:szCs w:val="28"/>
          <w:lang w:val="uk-UA"/>
        </w:rPr>
      </w:pPr>
    </w:p>
    <w:p w:rsidR="00B159D3" w:rsidRPr="005A2A9A" w:rsidRDefault="00B159D3" w:rsidP="000A047E">
      <w:pPr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3.1    Копія свідоцтва про смерть;</w:t>
      </w:r>
    </w:p>
    <w:p w:rsidR="00B159D3" w:rsidRPr="005A2A9A" w:rsidRDefault="00B159D3" w:rsidP="002933F0">
      <w:pPr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3.2   Копія документу, що посвідчує особу виконавця волевиявлення померлого або особи, яка зобов’язалася поховати загиблого (померлого) учасника АТО / ООС, постраждалого учасника Революції Гідності та бійця – добровольця АТО.</w:t>
      </w:r>
    </w:p>
    <w:p w:rsidR="00B159D3" w:rsidRPr="005A2A9A" w:rsidRDefault="00B159D3" w:rsidP="0068227E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3.3</w:t>
      </w:r>
      <w:r w:rsidRPr="005A2A9A">
        <w:rPr>
          <w:sz w:val="28"/>
          <w:szCs w:val="28"/>
          <w:lang w:val="uk-UA"/>
        </w:rPr>
        <w:tab/>
        <w:t>Копія посвідчення загиблого (померлого) учасника АТО / ООС, постраждалого учасника Революції Гідності та бійця – добровольця АТО;</w:t>
      </w:r>
    </w:p>
    <w:p w:rsidR="00B159D3" w:rsidRPr="005A2A9A" w:rsidRDefault="00B159D3" w:rsidP="00944C13">
      <w:pPr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 xml:space="preserve">3.4 Копія документу, що підтверджує безпосереднє залучення загиблого (померлого) учасника АТО / ООС та бійця – добровольця АТО до виконання завдань антитерористичної операції в районах її проведення; </w:t>
      </w:r>
    </w:p>
    <w:p w:rsidR="00B159D3" w:rsidRPr="005A2A9A" w:rsidRDefault="00B159D3" w:rsidP="00944C13">
      <w:pPr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3.5 Довідка про місце реєстрації загиблого (померлого) учасника АТО / ООС, постраждалого учасника Революції Гідності та бійця – добровольця АТО;</w:t>
      </w:r>
    </w:p>
    <w:p w:rsidR="00B159D3" w:rsidRPr="005A2A9A" w:rsidRDefault="00B159D3" w:rsidP="00546236">
      <w:pPr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3.6  Виписка з банку (реквізити банківської установи та банківський рахунок) для виплати.</w:t>
      </w:r>
    </w:p>
    <w:p w:rsidR="00B159D3" w:rsidRPr="005A2A9A" w:rsidRDefault="00B159D3" w:rsidP="000A047E">
      <w:pPr>
        <w:jc w:val="both"/>
        <w:rPr>
          <w:sz w:val="28"/>
          <w:szCs w:val="28"/>
          <w:lang w:val="uk-UA"/>
        </w:rPr>
      </w:pPr>
    </w:p>
    <w:p w:rsidR="00FA6393" w:rsidRDefault="00B159D3" w:rsidP="000A047E">
      <w:pPr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 xml:space="preserve">4. Сума відшкодування на поховання становить п’ять прожиткових мінімумів для працездатних осіб, встановлених на момент смерті загиблого (померлого) </w:t>
      </w:r>
    </w:p>
    <w:p w:rsidR="00FA6393" w:rsidRDefault="00FA6393" w:rsidP="000A047E">
      <w:pPr>
        <w:jc w:val="both"/>
        <w:rPr>
          <w:sz w:val="28"/>
          <w:szCs w:val="28"/>
          <w:lang w:val="uk-UA"/>
        </w:rPr>
      </w:pPr>
    </w:p>
    <w:p w:rsidR="00FA6393" w:rsidRDefault="00FA6393" w:rsidP="000A047E">
      <w:pPr>
        <w:jc w:val="both"/>
        <w:rPr>
          <w:sz w:val="28"/>
          <w:szCs w:val="28"/>
          <w:lang w:val="uk-UA"/>
        </w:rPr>
      </w:pPr>
    </w:p>
    <w:p w:rsidR="00FA6393" w:rsidRDefault="00FA6393" w:rsidP="000A047E">
      <w:pPr>
        <w:jc w:val="both"/>
        <w:rPr>
          <w:sz w:val="28"/>
          <w:szCs w:val="28"/>
          <w:lang w:val="uk-UA"/>
        </w:rPr>
      </w:pPr>
    </w:p>
    <w:p w:rsidR="00FA6393" w:rsidRDefault="00FA6393" w:rsidP="000A047E">
      <w:pPr>
        <w:jc w:val="both"/>
        <w:rPr>
          <w:sz w:val="28"/>
          <w:szCs w:val="28"/>
          <w:lang w:val="uk-UA"/>
        </w:rPr>
      </w:pPr>
    </w:p>
    <w:p w:rsidR="00B159D3" w:rsidRPr="005A2A9A" w:rsidRDefault="00B159D3" w:rsidP="000A047E">
      <w:pPr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 xml:space="preserve">учасника АТО / ООС, постраждалого учасника Революції Гідності та бійця – добровольця АТО. </w:t>
      </w:r>
    </w:p>
    <w:p w:rsidR="00B159D3" w:rsidRPr="005A2A9A" w:rsidRDefault="00B159D3" w:rsidP="000A047E">
      <w:pPr>
        <w:jc w:val="both"/>
        <w:rPr>
          <w:sz w:val="28"/>
          <w:szCs w:val="28"/>
          <w:lang w:val="uk-UA"/>
        </w:rPr>
      </w:pPr>
    </w:p>
    <w:p w:rsidR="00B159D3" w:rsidRPr="005A2A9A" w:rsidRDefault="00B159D3" w:rsidP="00392CDE">
      <w:pPr>
        <w:shd w:val="clear" w:color="auto" w:fill="FFFFFF"/>
        <w:tabs>
          <w:tab w:val="left" w:pos="284"/>
        </w:tabs>
        <w:spacing w:line="285" w:lineRule="atLeast"/>
        <w:jc w:val="both"/>
        <w:textAlignment w:val="baseline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5.Фінансування проводиться за</w:t>
      </w:r>
      <w:r w:rsidR="00687C29">
        <w:rPr>
          <w:sz w:val="28"/>
          <w:szCs w:val="28"/>
          <w:lang w:val="uk-UA"/>
        </w:rPr>
        <w:t xml:space="preserve"> рахунок коштів міського</w:t>
      </w:r>
      <w:r w:rsidRPr="005A2A9A">
        <w:rPr>
          <w:sz w:val="28"/>
          <w:szCs w:val="28"/>
          <w:lang w:val="uk-UA"/>
        </w:rPr>
        <w:t xml:space="preserve"> бюджету, передбачених у бюджеті </w:t>
      </w:r>
      <w:r w:rsidR="00687C29">
        <w:rPr>
          <w:sz w:val="28"/>
          <w:szCs w:val="28"/>
          <w:lang w:val="uk-UA"/>
        </w:rPr>
        <w:t xml:space="preserve">Броварської міської територіальної громади </w:t>
      </w:r>
      <w:r w:rsidRPr="005A2A9A">
        <w:rPr>
          <w:sz w:val="28"/>
          <w:szCs w:val="28"/>
          <w:lang w:val="uk-UA"/>
        </w:rPr>
        <w:t>на відповідний рік.</w:t>
      </w:r>
    </w:p>
    <w:p w:rsidR="00B159D3" w:rsidRPr="005A2A9A" w:rsidRDefault="00B159D3" w:rsidP="000A047E">
      <w:pPr>
        <w:shd w:val="clear" w:color="auto" w:fill="FFFFFF"/>
        <w:spacing w:line="285" w:lineRule="atLeast"/>
        <w:jc w:val="both"/>
        <w:textAlignment w:val="baseline"/>
        <w:rPr>
          <w:sz w:val="28"/>
          <w:szCs w:val="28"/>
          <w:lang w:val="uk-UA"/>
        </w:rPr>
      </w:pPr>
    </w:p>
    <w:p w:rsidR="00B159D3" w:rsidRPr="005A2A9A" w:rsidRDefault="00B159D3" w:rsidP="008765B7">
      <w:pPr>
        <w:shd w:val="clear" w:color="auto" w:fill="FFFFFF"/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6. Головним розпорядником коштів є управління соціального захисту населення Броварської міської ради Київської області.</w:t>
      </w:r>
    </w:p>
    <w:p w:rsidR="00B159D3" w:rsidRDefault="00B159D3" w:rsidP="000A047E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352E8" w:rsidRDefault="006352E8" w:rsidP="000A047E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352E8" w:rsidRPr="005A2A9A" w:rsidRDefault="006352E8" w:rsidP="000A047E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159D3" w:rsidRPr="005A2A9A" w:rsidRDefault="00B159D3" w:rsidP="000A047E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159D3" w:rsidRPr="005A2A9A" w:rsidRDefault="00E8101D" w:rsidP="000A047E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Ігор САПОЖКО</w:t>
      </w:r>
    </w:p>
    <w:sectPr w:rsidR="00B159D3" w:rsidRPr="005A2A9A" w:rsidSect="00FA6393">
      <w:headerReference w:type="even" r:id="rId7"/>
      <w:pgSz w:w="11906" w:h="16838"/>
      <w:pgMar w:top="0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9D3" w:rsidRDefault="00B159D3">
      <w:r>
        <w:separator/>
      </w:r>
    </w:p>
  </w:endnote>
  <w:endnote w:type="continuationSeparator" w:id="1">
    <w:p w:rsidR="00B159D3" w:rsidRDefault="00B15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9D3" w:rsidRDefault="00B159D3">
      <w:r>
        <w:separator/>
      </w:r>
    </w:p>
  </w:footnote>
  <w:footnote w:type="continuationSeparator" w:id="1">
    <w:p w:rsidR="00B159D3" w:rsidRDefault="00B15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D3" w:rsidRDefault="005617F0" w:rsidP="00B962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59D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59D3" w:rsidRDefault="00B159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16488"/>
    <w:multiLevelType w:val="hybridMultilevel"/>
    <w:tmpl w:val="BA12C5F8"/>
    <w:lvl w:ilvl="0" w:tplc="3A9CF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76A"/>
    <w:rsid w:val="00025E9D"/>
    <w:rsid w:val="00031BC2"/>
    <w:rsid w:val="0003672E"/>
    <w:rsid w:val="000A047E"/>
    <w:rsid w:val="000A2962"/>
    <w:rsid w:val="000D2BD6"/>
    <w:rsid w:val="000E3594"/>
    <w:rsid w:val="0012750D"/>
    <w:rsid w:val="00176759"/>
    <w:rsid w:val="001C7879"/>
    <w:rsid w:val="001E1610"/>
    <w:rsid w:val="001E3F5B"/>
    <w:rsid w:val="002933F0"/>
    <w:rsid w:val="002D6505"/>
    <w:rsid w:val="003210FE"/>
    <w:rsid w:val="00347EAC"/>
    <w:rsid w:val="00374FCD"/>
    <w:rsid w:val="003853E5"/>
    <w:rsid w:val="00392CDE"/>
    <w:rsid w:val="003A1C4C"/>
    <w:rsid w:val="003E018F"/>
    <w:rsid w:val="003E57CB"/>
    <w:rsid w:val="00414B12"/>
    <w:rsid w:val="004252A8"/>
    <w:rsid w:val="00425D04"/>
    <w:rsid w:val="0044567B"/>
    <w:rsid w:val="00475D78"/>
    <w:rsid w:val="004F2640"/>
    <w:rsid w:val="00544802"/>
    <w:rsid w:val="00546236"/>
    <w:rsid w:val="005617F0"/>
    <w:rsid w:val="005A2A9A"/>
    <w:rsid w:val="005C3F8C"/>
    <w:rsid w:val="0061548D"/>
    <w:rsid w:val="00626F05"/>
    <w:rsid w:val="00631D61"/>
    <w:rsid w:val="006352E8"/>
    <w:rsid w:val="00656527"/>
    <w:rsid w:val="006634D3"/>
    <w:rsid w:val="00680844"/>
    <w:rsid w:val="0068227E"/>
    <w:rsid w:val="00687C29"/>
    <w:rsid w:val="0069261F"/>
    <w:rsid w:val="006B64C3"/>
    <w:rsid w:val="006F398B"/>
    <w:rsid w:val="00727B9D"/>
    <w:rsid w:val="00742C8C"/>
    <w:rsid w:val="00785FAE"/>
    <w:rsid w:val="00786936"/>
    <w:rsid w:val="007A2175"/>
    <w:rsid w:val="00800FA1"/>
    <w:rsid w:val="00845AF3"/>
    <w:rsid w:val="00863420"/>
    <w:rsid w:val="008765B7"/>
    <w:rsid w:val="008946D3"/>
    <w:rsid w:val="00895381"/>
    <w:rsid w:val="008A6C0C"/>
    <w:rsid w:val="008B0019"/>
    <w:rsid w:val="008F1B0E"/>
    <w:rsid w:val="008F776A"/>
    <w:rsid w:val="00920697"/>
    <w:rsid w:val="0094196C"/>
    <w:rsid w:val="00944C13"/>
    <w:rsid w:val="00945481"/>
    <w:rsid w:val="00947B73"/>
    <w:rsid w:val="00A26DB2"/>
    <w:rsid w:val="00A37D6E"/>
    <w:rsid w:val="00A55ED3"/>
    <w:rsid w:val="00AA21FB"/>
    <w:rsid w:val="00AC56EC"/>
    <w:rsid w:val="00B01836"/>
    <w:rsid w:val="00B04C90"/>
    <w:rsid w:val="00B11590"/>
    <w:rsid w:val="00B159D3"/>
    <w:rsid w:val="00B32CC2"/>
    <w:rsid w:val="00B51570"/>
    <w:rsid w:val="00B9622F"/>
    <w:rsid w:val="00BA16F1"/>
    <w:rsid w:val="00BC102E"/>
    <w:rsid w:val="00C21156"/>
    <w:rsid w:val="00C83E8A"/>
    <w:rsid w:val="00CA3296"/>
    <w:rsid w:val="00CA7FBB"/>
    <w:rsid w:val="00CC4E60"/>
    <w:rsid w:val="00CC5D59"/>
    <w:rsid w:val="00CE65A3"/>
    <w:rsid w:val="00CF45C0"/>
    <w:rsid w:val="00D06654"/>
    <w:rsid w:val="00D1473C"/>
    <w:rsid w:val="00D264F1"/>
    <w:rsid w:val="00D326C6"/>
    <w:rsid w:val="00D57181"/>
    <w:rsid w:val="00D77F3E"/>
    <w:rsid w:val="00D82722"/>
    <w:rsid w:val="00DA1BA0"/>
    <w:rsid w:val="00DA25D0"/>
    <w:rsid w:val="00DA4AD0"/>
    <w:rsid w:val="00DB6F57"/>
    <w:rsid w:val="00E01D61"/>
    <w:rsid w:val="00E1609F"/>
    <w:rsid w:val="00E231A1"/>
    <w:rsid w:val="00E502D4"/>
    <w:rsid w:val="00E63CA9"/>
    <w:rsid w:val="00E67F4B"/>
    <w:rsid w:val="00E723B2"/>
    <w:rsid w:val="00E8101D"/>
    <w:rsid w:val="00E97B1E"/>
    <w:rsid w:val="00EB55DF"/>
    <w:rsid w:val="00EC4E89"/>
    <w:rsid w:val="00EC79D2"/>
    <w:rsid w:val="00F0697B"/>
    <w:rsid w:val="00F20829"/>
    <w:rsid w:val="00F27C5D"/>
    <w:rsid w:val="00F5271D"/>
    <w:rsid w:val="00F57D64"/>
    <w:rsid w:val="00FA6393"/>
    <w:rsid w:val="00FE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6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1D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473C"/>
    <w:rPr>
      <w:rFonts w:cs="Times New Roman"/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E01D61"/>
    <w:rPr>
      <w:rFonts w:cs="Times New Roman"/>
    </w:rPr>
  </w:style>
  <w:style w:type="paragraph" w:styleId="a6">
    <w:name w:val="footer"/>
    <w:basedOn w:val="a"/>
    <w:link w:val="a7"/>
    <w:uiPriority w:val="99"/>
    <w:rsid w:val="00E01D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1473C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4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8</cp:revision>
  <cp:lastPrinted>2021-01-13T12:56:00Z</cp:lastPrinted>
  <dcterms:created xsi:type="dcterms:W3CDTF">2020-12-28T09:05:00Z</dcterms:created>
  <dcterms:modified xsi:type="dcterms:W3CDTF">2021-01-19T10:11:00Z</dcterms:modified>
</cp:coreProperties>
</file>