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9D3" w:rsidRPr="005A2A9A" w:rsidRDefault="00B159D3" w:rsidP="00CF6711">
      <w:pPr>
        <w:shd w:val="clear" w:color="auto" w:fill="FFFFFF"/>
        <w:tabs>
          <w:tab w:val="left" w:pos="7469"/>
        </w:tabs>
        <w:ind w:left="4962" w:firstLine="6"/>
        <w:rPr>
          <w:sz w:val="28"/>
          <w:szCs w:val="28"/>
          <w:lang w:val="uk-UA"/>
        </w:rPr>
      </w:pPr>
      <w:r w:rsidRPr="005A2A9A">
        <w:rPr>
          <w:sz w:val="28"/>
          <w:szCs w:val="28"/>
          <w:lang w:val="uk-UA"/>
        </w:rPr>
        <w:t>Додаток</w:t>
      </w:r>
    </w:p>
    <w:p w:rsidR="00B159D3" w:rsidRPr="00A323D5" w:rsidRDefault="00C13F75" w:rsidP="00CF6711">
      <w:pPr>
        <w:shd w:val="clear" w:color="auto" w:fill="FFFFFF"/>
        <w:tabs>
          <w:tab w:val="left" w:pos="7469"/>
        </w:tabs>
        <w:ind w:left="4962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</w:t>
      </w:r>
      <w:r w:rsidR="00B159D3" w:rsidRPr="005A2A9A">
        <w:rPr>
          <w:sz w:val="28"/>
          <w:szCs w:val="28"/>
          <w:lang w:val="uk-UA"/>
        </w:rPr>
        <w:t xml:space="preserve">ішення  виконавчого комітету </w:t>
      </w:r>
      <w:r w:rsidR="00B159D3" w:rsidRPr="00A323D5">
        <w:rPr>
          <w:sz w:val="28"/>
          <w:szCs w:val="28"/>
          <w:lang w:val="uk-UA"/>
        </w:rPr>
        <w:t>Броварської міської ради</w:t>
      </w:r>
      <w:r w:rsidR="00295103">
        <w:rPr>
          <w:sz w:val="28"/>
          <w:szCs w:val="28"/>
          <w:lang w:val="uk-UA"/>
        </w:rPr>
        <w:t xml:space="preserve"> </w:t>
      </w:r>
      <w:r w:rsidR="00A323D5" w:rsidRPr="009B568E">
        <w:rPr>
          <w:sz w:val="28"/>
          <w:szCs w:val="28"/>
          <w:lang w:val="uk-UA"/>
        </w:rPr>
        <w:t>Броварського району</w:t>
      </w:r>
    </w:p>
    <w:p w:rsidR="00B159D3" w:rsidRPr="005A2A9A" w:rsidRDefault="00B159D3" w:rsidP="00CF6711">
      <w:pPr>
        <w:shd w:val="clear" w:color="auto" w:fill="FFFFFF"/>
        <w:tabs>
          <w:tab w:val="left" w:pos="7469"/>
        </w:tabs>
        <w:ind w:left="4962" w:firstLine="6"/>
        <w:rPr>
          <w:sz w:val="28"/>
          <w:szCs w:val="28"/>
          <w:lang w:val="uk-UA"/>
        </w:rPr>
      </w:pPr>
      <w:r w:rsidRPr="00A323D5">
        <w:rPr>
          <w:sz w:val="28"/>
          <w:szCs w:val="28"/>
          <w:lang w:val="uk-UA"/>
        </w:rPr>
        <w:t>Київської області</w:t>
      </w:r>
    </w:p>
    <w:p w:rsidR="00B159D3" w:rsidRPr="005A2A9A" w:rsidRDefault="00CF6711" w:rsidP="00CF6711">
      <w:pPr>
        <w:shd w:val="clear" w:color="auto" w:fill="FFFFFF"/>
        <w:tabs>
          <w:tab w:val="left" w:pos="7469"/>
        </w:tabs>
        <w:ind w:left="4962" w:firstLine="6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03.05.2022 року </w:t>
      </w:r>
      <w:r w:rsidRPr="005B7B46">
        <w:rPr>
          <w:sz w:val="28"/>
          <w:szCs w:val="28"/>
        </w:rPr>
        <w:t xml:space="preserve">№ </w:t>
      </w:r>
      <w:r>
        <w:rPr>
          <w:sz w:val="28"/>
          <w:szCs w:val="28"/>
        </w:rPr>
        <w:t>196</w:t>
      </w:r>
      <w:r w:rsidR="007124AA" w:rsidRPr="007838E0">
        <w:rPr>
          <w:color w:val="FFFFFF" w:themeColor="background1"/>
          <w:sz w:val="28"/>
          <w:szCs w:val="28"/>
          <w:lang w:val="uk-UA"/>
        </w:rPr>
        <w:t>01.02.</w:t>
      </w:r>
      <w:r w:rsidR="00B159D3" w:rsidRPr="007838E0">
        <w:rPr>
          <w:color w:val="FFFFFF" w:themeColor="background1"/>
          <w:sz w:val="28"/>
          <w:szCs w:val="28"/>
          <w:lang w:val="uk-UA"/>
        </w:rPr>
        <w:t>202</w:t>
      </w:r>
      <w:r w:rsidR="00A53C28" w:rsidRPr="007838E0">
        <w:rPr>
          <w:color w:val="FFFFFF" w:themeColor="background1"/>
          <w:sz w:val="28"/>
          <w:szCs w:val="28"/>
          <w:lang w:val="uk-UA"/>
        </w:rPr>
        <w:t>2</w:t>
      </w:r>
      <w:r w:rsidR="00B159D3" w:rsidRPr="007838E0">
        <w:rPr>
          <w:color w:val="FFFFFF" w:themeColor="background1"/>
          <w:sz w:val="28"/>
          <w:szCs w:val="28"/>
          <w:lang w:val="uk-UA"/>
        </w:rPr>
        <w:t xml:space="preserve">р.  № </w:t>
      </w:r>
      <w:r w:rsidR="007124AA" w:rsidRPr="007838E0">
        <w:rPr>
          <w:color w:val="FFFFFF" w:themeColor="background1"/>
          <w:sz w:val="28"/>
          <w:szCs w:val="28"/>
          <w:lang w:val="uk-UA"/>
        </w:rPr>
        <w:t>65</w:t>
      </w:r>
    </w:p>
    <w:p w:rsidR="00B159D3" w:rsidRDefault="00B159D3" w:rsidP="00DB6F57">
      <w:pPr>
        <w:jc w:val="both"/>
        <w:rPr>
          <w:sz w:val="28"/>
          <w:szCs w:val="28"/>
          <w:lang w:val="uk-UA"/>
        </w:rPr>
      </w:pPr>
    </w:p>
    <w:p w:rsidR="00B221BB" w:rsidRPr="005A2A9A" w:rsidRDefault="00B159D3" w:rsidP="000A047E">
      <w:pPr>
        <w:jc w:val="center"/>
        <w:rPr>
          <w:sz w:val="28"/>
          <w:szCs w:val="28"/>
          <w:lang w:val="uk-UA"/>
        </w:rPr>
      </w:pPr>
      <w:r w:rsidRPr="005A2A9A">
        <w:rPr>
          <w:sz w:val="28"/>
          <w:szCs w:val="28"/>
          <w:lang w:val="uk-UA"/>
        </w:rPr>
        <w:t>ПОЛОЖЕННЯ</w:t>
      </w:r>
      <w:bookmarkStart w:id="0" w:name="_GoBack"/>
      <w:bookmarkEnd w:id="0"/>
    </w:p>
    <w:p w:rsidR="00B159D3" w:rsidRDefault="00B159D3" w:rsidP="00AE055F">
      <w:pPr>
        <w:jc w:val="both"/>
        <w:rPr>
          <w:sz w:val="28"/>
          <w:szCs w:val="28"/>
          <w:lang w:val="uk-UA"/>
        </w:rPr>
      </w:pPr>
      <w:r w:rsidRPr="005A2A9A">
        <w:rPr>
          <w:sz w:val="28"/>
          <w:szCs w:val="28"/>
          <w:lang w:val="uk-UA"/>
        </w:rPr>
        <w:t xml:space="preserve">про порядок відшкодування витрат на поховання загиблих (померлих) </w:t>
      </w:r>
      <w:r w:rsidRPr="005D04C8">
        <w:rPr>
          <w:sz w:val="28"/>
          <w:szCs w:val="28"/>
          <w:lang w:val="uk-UA"/>
        </w:rPr>
        <w:t>учасників антитерористичної операції / операції Об'єднаних сил</w:t>
      </w:r>
      <w:r w:rsidR="005D04C8">
        <w:rPr>
          <w:sz w:val="28"/>
          <w:szCs w:val="28"/>
          <w:lang w:val="uk-UA"/>
        </w:rPr>
        <w:t>,</w:t>
      </w:r>
      <w:r w:rsidRPr="005D04C8">
        <w:rPr>
          <w:sz w:val="28"/>
          <w:szCs w:val="28"/>
          <w:lang w:val="uk-UA"/>
        </w:rPr>
        <w:t xml:space="preserve"> </w:t>
      </w:r>
      <w:r w:rsidR="005D04C8" w:rsidRPr="00D46C79">
        <w:rPr>
          <w:color w:val="000000" w:themeColor="text1"/>
          <w:sz w:val="28"/>
          <w:szCs w:val="28"/>
          <w:lang w:val="uk-UA"/>
        </w:rPr>
        <w:t xml:space="preserve">військовослужбовців, членів </w:t>
      </w:r>
      <w:r w:rsidR="00D46C79" w:rsidRPr="00D46C79">
        <w:rPr>
          <w:color w:val="000000" w:themeColor="text1"/>
          <w:sz w:val="28"/>
          <w:szCs w:val="28"/>
          <w:lang w:val="uk-UA"/>
        </w:rPr>
        <w:t>підрозділів</w:t>
      </w:r>
      <w:r w:rsidR="005D04C8" w:rsidRPr="00D46C79">
        <w:rPr>
          <w:color w:val="000000" w:themeColor="text1"/>
          <w:sz w:val="28"/>
          <w:szCs w:val="28"/>
          <w:lang w:val="uk-UA"/>
        </w:rPr>
        <w:t xml:space="preserve"> територіальної оборони та добровольчих формувань, що загинули під час участі в заходах щодо забезпечення відсічі збройної агресії російської федерації,</w:t>
      </w:r>
      <w:r w:rsidR="005D04C8" w:rsidRPr="005D04C8">
        <w:rPr>
          <w:rStyle w:val="ab"/>
          <w:b/>
          <w:sz w:val="28"/>
          <w:szCs w:val="28"/>
          <w:shd w:val="clear" w:color="auto" w:fill="FFFFFF"/>
          <w:lang w:val="uk-UA"/>
        </w:rPr>
        <w:t xml:space="preserve"> </w:t>
      </w:r>
      <w:r w:rsidR="005D04C8" w:rsidRPr="005D04C8">
        <w:rPr>
          <w:rStyle w:val="a9"/>
          <w:b w:val="0"/>
          <w:sz w:val="28"/>
          <w:szCs w:val="28"/>
          <w:shd w:val="clear" w:color="auto" w:fill="FFFFFF"/>
          <w:lang w:val="uk-UA"/>
        </w:rPr>
        <w:t>а також</w:t>
      </w:r>
      <w:r w:rsidR="005D04C8" w:rsidRPr="005D04C8">
        <w:rPr>
          <w:sz w:val="28"/>
          <w:szCs w:val="28"/>
          <w:lang w:val="uk-UA"/>
        </w:rPr>
        <w:t xml:space="preserve"> постраждалих</w:t>
      </w:r>
      <w:r w:rsidR="005D04C8" w:rsidRPr="005A2A9A">
        <w:rPr>
          <w:sz w:val="28"/>
          <w:szCs w:val="28"/>
          <w:lang w:val="uk-UA"/>
        </w:rPr>
        <w:t xml:space="preserve"> учасників Революції Гідності </w:t>
      </w:r>
      <w:r w:rsidR="007838E0">
        <w:rPr>
          <w:sz w:val="28"/>
          <w:szCs w:val="28"/>
          <w:lang w:val="uk-UA"/>
        </w:rPr>
        <w:t xml:space="preserve">та </w:t>
      </w:r>
      <w:r w:rsidRPr="005A2A9A">
        <w:rPr>
          <w:sz w:val="28"/>
          <w:szCs w:val="28"/>
          <w:lang w:val="uk-UA"/>
        </w:rPr>
        <w:t>бійців добровольців АТО за рахунок коштів місцевого бюджету</w:t>
      </w:r>
    </w:p>
    <w:p w:rsidR="00034F6D" w:rsidRPr="005A2A9A" w:rsidRDefault="00034F6D" w:rsidP="00AE055F">
      <w:pPr>
        <w:jc w:val="both"/>
        <w:rPr>
          <w:sz w:val="28"/>
          <w:szCs w:val="28"/>
          <w:lang w:val="uk-UA"/>
        </w:rPr>
      </w:pPr>
    </w:p>
    <w:p w:rsidR="00B159D3" w:rsidRPr="005A2A9A" w:rsidRDefault="00034F6D" w:rsidP="00034F6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Загальні положення</w:t>
      </w:r>
      <w:r w:rsidR="004F46F4">
        <w:rPr>
          <w:sz w:val="28"/>
          <w:szCs w:val="28"/>
          <w:lang w:val="uk-UA"/>
        </w:rPr>
        <w:t>:</w:t>
      </w:r>
    </w:p>
    <w:p w:rsidR="00B159D3" w:rsidRDefault="00B159D3" w:rsidP="00034F6D">
      <w:pPr>
        <w:ind w:firstLine="567"/>
        <w:jc w:val="both"/>
        <w:rPr>
          <w:sz w:val="28"/>
          <w:szCs w:val="28"/>
          <w:lang w:val="uk-UA"/>
        </w:rPr>
      </w:pPr>
      <w:r w:rsidRPr="005A2A9A">
        <w:rPr>
          <w:sz w:val="28"/>
          <w:szCs w:val="28"/>
          <w:lang w:val="uk-UA"/>
        </w:rPr>
        <w:t>1.</w:t>
      </w:r>
      <w:r w:rsidR="00034F6D">
        <w:rPr>
          <w:sz w:val="28"/>
          <w:szCs w:val="28"/>
          <w:lang w:val="uk-UA"/>
        </w:rPr>
        <w:t>1.</w:t>
      </w:r>
      <w:r w:rsidRPr="005A2A9A">
        <w:rPr>
          <w:sz w:val="28"/>
          <w:szCs w:val="28"/>
          <w:lang w:val="uk-UA"/>
        </w:rPr>
        <w:t xml:space="preserve"> Це положення визначає механізм відшкодування витрат на поховання загиблих (померлих) учасників АТО / ООС,</w:t>
      </w:r>
      <w:r w:rsidR="005D04C8" w:rsidRPr="005D04C8">
        <w:rPr>
          <w:color w:val="FF0000"/>
          <w:sz w:val="28"/>
          <w:szCs w:val="28"/>
          <w:lang w:val="uk-UA"/>
        </w:rPr>
        <w:t xml:space="preserve"> </w:t>
      </w:r>
      <w:r w:rsidR="005D04C8" w:rsidRPr="00D46C79">
        <w:rPr>
          <w:color w:val="000000" w:themeColor="text1"/>
          <w:sz w:val="28"/>
          <w:szCs w:val="28"/>
          <w:lang w:val="uk-UA"/>
        </w:rPr>
        <w:t xml:space="preserve">військовослужбовців, членів </w:t>
      </w:r>
      <w:r w:rsidR="00D46C79" w:rsidRPr="00D46C79">
        <w:rPr>
          <w:color w:val="000000" w:themeColor="text1"/>
          <w:sz w:val="28"/>
          <w:szCs w:val="28"/>
          <w:lang w:val="uk-UA"/>
        </w:rPr>
        <w:t>підрозділів</w:t>
      </w:r>
      <w:r w:rsidR="005D04C8" w:rsidRPr="00D46C79">
        <w:rPr>
          <w:color w:val="000000" w:themeColor="text1"/>
          <w:sz w:val="28"/>
          <w:szCs w:val="28"/>
          <w:lang w:val="uk-UA"/>
        </w:rPr>
        <w:t xml:space="preserve"> територіальної оборони та добровольчих формувань, що загинули під час участі в заходах щодо забезпечення відсічі збройної агресії російської федерації,</w:t>
      </w:r>
      <w:r w:rsidR="005D04C8" w:rsidRPr="00D46C79">
        <w:rPr>
          <w:rStyle w:val="ab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5D04C8" w:rsidRPr="00D46C79">
        <w:rPr>
          <w:rStyle w:val="a9"/>
          <w:b w:val="0"/>
          <w:color w:val="000000" w:themeColor="text1"/>
          <w:sz w:val="28"/>
          <w:szCs w:val="28"/>
          <w:shd w:val="clear" w:color="auto" w:fill="FFFFFF"/>
          <w:lang w:val="uk-UA"/>
        </w:rPr>
        <w:t>а також</w:t>
      </w:r>
      <w:r w:rsidRPr="00D46C79">
        <w:rPr>
          <w:color w:val="000000" w:themeColor="text1"/>
          <w:sz w:val="28"/>
          <w:szCs w:val="28"/>
          <w:lang w:val="uk-UA"/>
        </w:rPr>
        <w:t xml:space="preserve"> постраждалих учасників Революції</w:t>
      </w:r>
      <w:r w:rsidRPr="005A2A9A">
        <w:rPr>
          <w:sz w:val="28"/>
          <w:szCs w:val="28"/>
          <w:lang w:val="uk-UA"/>
        </w:rPr>
        <w:t xml:space="preserve"> Гідності та бійців добров</w:t>
      </w:r>
      <w:r w:rsidR="00687C29">
        <w:rPr>
          <w:sz w:val="28"/>
          <w:szCs w:val="28"/>
          <w:lang w:val="uk-UA"/>
        </w:rPr>
        <w:t xml:space="preserve">ольців АТО, які зареєстровані на території </w:t>
      </w:r>
      <w:r w:rsidR="00687C29" w:rsidRPr="00041B62">
        <w:rPr>
          <w:color w:val="000000" w:themeColor="text1"/>
          <w:sz w:val="28"/>
          <w:szCs w:val="28"/>
          <w:lang w:val="uk-UA"/>
        </w:rPr>
        <w:t>Броварської міської територіальної громади.</w:t>
      </w:r>
    </w:p>
    <w:p w:rsidR="00034F6D" w:rsidRDefault="00034F6D" w:rsidP="00034F6D">
      <w:pPr>
        <w:ind w:firstLine="567"/>
        <w:jc w:val="both"/>
        <w:rPr>
          <w:sz w:val="28"/>
          <w:szCs w:val="28"/>
          <w:lang w:val="uk-UA"/>
        </w:rPr>
      </w:pPr>
    </w:p>
    <w:p w:rsidR="00034F6D" w:rsidRDefault="00034F6D" w:rsidP="00034F6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Порядок </w:t>
      </w:r>
      <w:r w:rsidRPr="005A2A9A">
        <w:rPr>
          <w:sz w:val="28"/>
          <w:szCs w:val="28"/>
          <w:lang w:val="uk-UA"/>
        </w:rPr>
        <w:t>отримання відшкодування витрат на поховання</w:t>
      </w:r>
      <w:r w:rsidR="00295103">
        <w:rPr>
          <w:sz w:val="28"/>
          <w:szCs w:val="28"/>
          <w:lang w:val="uk-UA"/>
        </w:rPr>
        <w:t>:</w:t>
      </w:r>
    </w:p>
    <w:p w:rsidR="00034F6D" w:rsidRPr="005A2A9A" w:rsidRDefault="00034F6D" w:rsidP="00034F6D">
      <w:pPr>
        <w:ind w:firstLine="567"/>
        <w:jc w:val="both"/>
        <w:rPr>
          <w:sz w:val="28"/>
          <w:szCs w:val="28"/>
          <w:lang w:val="uk-UA"/>
        </w:rPr>
      </w:pPr>
      <w:r w:rsidRPr="005A2A9A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1.</w:t>
      </w:r>
      <w:r w:rsidRPr="005A2A9A">
        <w:rPr>
          <w:sz w:val="28"/>
          <w:szCs w:val="28"/>
          <w:lang w:val="uk-UA"/>
        </w:rPr>
        <w:t xml:space="preserve"> Право на отримання відшкодування витрат на поховання надається на підставі заяви, паспорта чи іншого документа, що посвідчує особу виконавця волевиявлення померлого або особи, яка зобов’язалася поховати загиблого (померлого) учасника АТО / ООС, </w:t>
      </w:r>
      <w:r w:rsidR="005D04C8" w:rsidRPr="00D46C79">
        <w:rPr>
          <w:color w:val="000000" w:themeColor="text1"/>
          <w:sz w:val="28"/>
          <w:szCs w:val="28"/>
          <w:lang w:val="uk-UA"/>
        </w:rPr>
        <w:t xml:space="preserve">військовослужбовця, члена </w:t>
      </w:r>
      <w:r w:rsidR="00D46C79" w:rsidRPr="00D46C79">
        <w:rPr>
          <w:color w:val="000000" w:themeColor="text1"/>
          <w:sz w:val="28"/>
          <w:szCs w:val="28"/>
          <w:lang w:val="uk-UA"/>
        </w:rPr>
        <w:t>підрозділів</w:t>
      </w:r>
      <w:r w:rsidR="005D04C8" w:rsidRPr="00D46C79">
        <w:rPr>
          <w:color w:val="000000" w:themeColor="text1"/>
          <w:sz w:val="28"/>
          <w:szCs w:val="28"/>
          <w:lang w:val="uk-UA"/>
        </w:rPr>
        <w:t xml:space="preserve"> територіальної оборони та добровольчих формувань, що загинули під час участі в заходах щодо забезпечення відсічі збройної агресії російської федерації,</w:t>
      </w:r>
      <w:r w:rsidR="005D04C8" w:rsidRPr="00D46C79">
        <w:rPr>
          <w:rStyle w:val="ab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5D04C8" w:rsidRPr="00D46C79">
        <w:rPr>
          <w:rStyle w:val="a9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а </w:t>
      </w:r>
      <w:r w:rsidR="005D04C8" w:rsidRPr="005D04C8">
        <w:rPr>
          <w:rStyle w:val="a9"/>
          <w:b w:val="0"/>
          <w:sz w:val="28"/>
          <w:szCs w:val="28"/>
          <w:shd w:val="clear" w:color="auto" w:fill="FFFFFF"/>
          <w:lang w:val="uk-UA"/>
        </w:rPr>
        <w:t>також</w:t>
      </w:r>
      <w:r w:rsidR="005D04C8" w:rsidRPr="005D04C8">
        <w:rPr>
          <w:sz w:val="28"/>
          <w:szCs w:val="28"/>
          <w:lang w:val="uk-UA"/>
        </w:rPr>
        <w:t xml:space="preserve"> </w:t>
      </w:r>
      <w:r w:rsidRPr="005A2A9A">
        <w:rPr>
          <w:sz w:val="28"/>
          <w:szCs w:val="28"/>
          <w:lang w:val="uk-UA"/>
        </w:rPr>
        <w:t>постраждалого учасника Революції Гідності та бійця добровольця АТО.</w:t>
      </w:r>
    </w:p>
    <w:p w:rsidR="00B159D3" w:rsidRDefault="00034F6D" w:rsidP="00034F6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</w:t>
      </w:r>
      <w:r w:rsidR="00B159D3" w:rsidRPr="005A2A9A">
        <w:rPr>
          <w:sz w:val="28"/>
          <w:szCs w:val="28"/>
          <w:lang w:val="uk-UA"/>
        </w:rPr>
        <w:t xml:space="preserve"> Для відшкодування витрат на поховання загиблих (померлих) учасників АТО / ООС,</w:t>
      </w:r>
      <w:r w:rsidR="00B221BB" w:rsidRPr="00B221BB">
        <w:rPr>
          <w:color w:val="FF0000"/>
          <w:sz w:val="28"/>
          <w:szCs w:val="28"/>
          <w:lang w:val="uk-UA"/>
        </w:rPr>
        <w:t xml:space="preserve"> </w:t>
      </w:r>
      <w:r w:rsidR="00B221BB" w:rsidRPr="00D46C79">
        <w:rPr>
          <w:color w:val="000000" w:themeColor="text1"/>
          <w:sz w:val="28"/>
          <w:szCs w:val="28"/>
          <w:lang w:val="uk-UA"/>
        </w:rPr>
        <w:t xml:space="preserve">військовослужбовців, членів </w:t>
      </w:r>
      <w:r w:rsidR="00D46C79" w:rsidRPr="00D46C79">
        <w:rPr>
          <w:color w:val="000000" w:themeColor="text1"/>
          <w:sz w:val="28"/>
          <w:szCs w:val="28"/>
          <w:lang w:val="uk-UA"/>
        </w:rPr>
        <w:t>підрозділів</w:t>
      </w:r>
      <w:r w:rsidR="00B221BB" w:rsidRPr="00D46C79">
        <w:rPr>
          <w:color w:val="000000" w:themeColor="text1"/>
          <w:sz w:val="28"/>
          <w:szCs w:val="28"/>
          <w:lang w:val="uk-UA"/>
        </w:rPr>
        <w:t xml:space="preserve"> територіальної оборони та добровольчих формувань, що загинули під час участі в заходах щодо забезпечення відсічі збройної агресії російської федерації,</w:t>
      </w:r>
      <w:r w:rsidR="00B221BB" w:rsidRPr="00D46C79">
        <w:rPr>
          <w:rStyle w:val="ab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B221BB" w:rsidRPr="00D46C79">
        <w:rPr>
          <w:rStyle w:val="a9"/>
          <w:b w:val="0"/>
          <w:color w:val="000000" w:themeColor="text1"/>
          <w:sz w:val="28"/>
          <w:szCs w:val="28"/>
          <w:shd w:val="clear" w:color="auto" w:fill="FFFFFF"/>
          <w:lang w:val="uk-UA"/>
        </w:rPr>
        <w:t>а також</w:t>
      </w:r>
      <w:r w:rsidR="00B159D3" w:rsidRPr="005A2A9A">
        <w:rPr>
          <w:sz w:val="28"/>
          <w:szCs w:val="28"/>
          <w:lang w:val="uk-UA"/>
        </w:rPr>
        <w:t xml:space="preserve"> постраждалих учасників Революції Гідності та бійців добровольців АТО на ім'я міського голови подається заява через центр обслуговування "Прозорий офіс". </w:t>
      </w:r>
    </w:p>
    <w:p w:rsidR="0016477D" w:rsidRPr="0016477D" w:rsidRDefault="00034F6D" w:rsidP="00034F6D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</w:t>
      </w:r>
      <w:r w:rsidR="0016477D" w:rsidRPr="00442131">
        <w:rPr>
          <w:rFonts w:ascii="Times New Roman" w:hAnsi="Times New Roman" w:cs="Times New Roman"/>
          <w:sz w:val="28"/>
          <w:szCs w:val="28"/>
          <w:lang w:val="uk-UA"/>
        </w:rPr>
        <w:t xml:space="preserve">. До заяви, передбаченої пунктом </w:t>
      </w:r>
      <w:r w:rsidR="00770799">
        <w:rPr>
          <w:rFonts w:ascii="Times New Roman" w:hAnsi="Times New Roman" w:cs="Times New Roman"/>
          <w:sz w:val="28"/>
          <w:szCs w:val="28"/>
          <w:lang w:val="uk-UA"/>
        </w:rPr>
        <w:t>2.2</w:t>
      </w:r>
      <w:r w:rsidR="0016477D" w:rsidRPr="00442131">
        <w:rPr>
          <w:rFonts w:ascii="Times New Roman" w:hAnsi="Times New Roman" w:cs="Times New Roman"/>
          <w:sz w:val="28"/>
          <w:szCs w:val="28"/>
          <w:lang w:val="uk-UA"/>
        </w:rPr>
        <w:t xml:space="preserve"> цього Положення додаються</w:t>
      </w:r>
      <w:r w:rsidR="0016477D">
        <w:rPr>
          <w:rFonts w:ascii="Times New Roman" w:hAnsi="Times New Roman" w:cs="Times New Roman"/>
          <w:sz w:val="28"/>
          <w:szCs w:val="28"/>
          <w:lang w:val="uk-UA"/>
        </w:rPr>
        <w:t xml:space="preserve"> копії </w:t>
      </w:r>
      <w:r w:rsidR="0016477D" w:rsidRPr="0016477D">
        <w:rPr>
          <w:rFonts w:ascii="Times New Roman" w:hAnsi="Times New Roman" w:cs="Times New Roman"/>
          <w:sz w:val="28"/>
          <w:szCs w:val="28"/>
          <w:lang w:val="uk-UA"/>
        </w:rPr>
        <w:t>документів:</w:t>
      </w:r>
    </w:p>
    <w:p w:rsidR="0016477D" w:rsidRPr="0016477D" w:rsidRDefault="0016477D" w:rsidP="00034F6D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477D">
        <w:rPr>
          <w:rFonts w:ascii="Times New Roman" w:hAnsi="Times New Roman" w:cs="Times New Roman"/>
          <w:sz w:val="28"/>
          <w:szCs w:val="28"/>
          <w:lang w:val="uk-UA"/>
        </w:rPr>
        <w:t>- свідоцтво про смерть;</w:t>
      </w:r>
    </w:p>
    <w:p w:rsidR="0016477D" w:rsidRPr="00B221BB" w:rsidRDefault="0016477D" w:rsidP="00034F6D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1BB">
        <w:rPr>
          <w:rFonts w:ascii="Times New Roman" w:hAnsi="Times New Roman" w:cs="Times New Roman"/>
          <w:sz w:val="28"/>
          <w:szCs w:val="28"/>
          <w:lang w:val="uk-UA"/>
        </w:rPr>
        <w:t>- документ, що посвідчує особу виконавця волевиявлення померлого або особи, яка зобов’язалася поховати загиблого (померлого) учасника АТО / ООС,</w:t>
      </w:r>
      <w:r w:rsidR="00B221BB" w:rsidRPr="00B221B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B221BB" w:rsidRPr="00D46C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військовослужбовц</w:t>
      </w:r>
      <w:r w:rsidR="007838E0" w:rsidRPr="00D46C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</w:t>
      </w:r>
      <w:r w:rsidR="00B221BB" w:rsidRPr="00D46C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член</w:t>
      </w:r>
      <w:r w:rsidR="007838E0" w:rsidRPr="00D46C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B221BB" w:rsidRPr="00D46C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46C79" w:rsidRPr="00D46C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підрозділів</w:t>
      </w:r>
      <w:r w:rsidR="00B221BB" w:rsidRPr="00D46C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територіальної оборони та </w:t>
      </w:r>
      <w:r w:rsidR="00B221BB" w:rsidRPr="00D46C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добровольчих формувань, що загину</w:t>
      </w:r>
      <w:r w:rsidR="007838E0" w:rsidRPr="00D46C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B221BB" w:rsidRPr="00D46C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під час участі в заходах щодо забезпечення відсічі збройної агресії російської федерації,</w:t>
      </w:r>
      <w:r w:rsidR="00B221BB" w:rsidRPr="00B221BB">
        <w:rPr>
          <w:rStyle w:val="ab"/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B221BB" w:rsidRPr="00B221BB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а також</w:t>
      </w:r>
      <w:r w:rsidRPr="00B221BB">
        <w:rPr>
          <w:rFonts w:ascii="Times New Roman" w:hAnsi="Times New Roman" w:cs="Times New Roman"/>
          <w:sz w:val="28"/>
          <w:szCs w:val="28"/>
          <w:lang w:val="uk-UA"/>
        </w:rPr>
        <w:t xml:space="preserve"> постраждалого учасника Революції Гідності та бійця добровольця АТО;</w:t>
      </w:r>
    </w:p>
    <w:p w:rsidR="0016477D" w:rsidRPr="00163E56" w:rsidRDefault="0016477D" w:rsidP="00893346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E56">
        <w:rPr>
          <w:rFonts w:ascii="Times New Roman" w:hAnsi="Times New Roman" w:cs="Times New Roman"/>
          <w:sz w:val="28"/>
          <w:szCs w:val="28"/>
          <w:lang w:val="uk-UA"/>
        </w:rPr>
        <w:t>- посвідчення загиблого (померлого) учасника АТО / ООС,</w:t>
      </w:r>
      <w:r w:rsidR="00B221BB" w:rsidRPr="00163E56"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</w:t>
      </w:r>
      <w:r w:rsidR="007838E0" w:rsidRPr="00163E56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B221BB" w:rsidRPr="00163E56">
        <w:rPr>
          <w:rFonts w:ascii="Times New Roman" w:hAnsi="Times New Roman" w:cs="Times New Roman"/>
          <w:sz w:val="28"/>
          <w:szCs w:val="28"/>
          <w:lang w:val="uk-UA"/>
        </w:rPr>
        <w:t>, член</w:t>
      </w:r>
      <w:r w:rsidR="007838E0" w:rsidRPr="00163E5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221BB" w:rsidRPr="00163E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6C79" w:rsidRPr="00163E56">
        <w:rPr>
          <w:rFonts w:ascii="Times New Roman" w:hAnsi="Times New Roman" w:cs="Times New Roman"/>
          <w:sz w:val="28"/>
          <w:szCs w:val="28"/>
          <w:lang w:val="uk-UA"/>
        </w:rPr>
        <w:t>підрозділів</w:t>
      </w:r>
      <w:r w:rsidR="00B221BB" w:rsidRPr="00163E56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оборони та добровольчих формувань, що загину</w:t>
      </w:r>
      <w:r w:rsidR="007838E0" w:rsidRPr="00163E5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221BB" w:rsidRPr="00163E56">
        <w:rPr>
          <w:rFonts w:ascii="Times New Roman" w:hAnsi="Times New Roman" w:cs="Times New Roman"/>
          <w:sz w:val="28"/>
          <w:szCs w:val="28"/>
          <w:lang w:val="uk-UA"/>
        </w:rPr>
        <w:t xml:space="preserve"> під час участі в заходах щодо забезпечення відсічі збройної агресії російської федерації,</w:t>
      </w:r>
      <w:r w:rsidR="00B221BB" w:rsidRPr="00163E56">
        <w:rPr>
          <w:rStyle w:val="ab"/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B221BB" w:rsidRPr="00163E5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а також</w:t>
      </w:r>
      <w:r w:rsidRPr="00163E56">
        <w:rPr>
          <w:rFonts w:ascii="Times New Roman" w:hAnsi="Times New Roman" w:cs="Times New Roman"/>
          <w:sz w:val="28"/>
          <w:szCs w:val="28"/>
          <w:lang w:val="uk-UA"/>
        </w:rPr>
        <w:t xml:space="preserve"> постраждалого учасника Революції Гі</w:t>
      </w:r>
      <w:r w:rsidR="00893346" w:rsidRPr="00163E56">
        <w:rPr>
          <w:rFonts w:ascii="Times New Roman" w:hAnsi="Times New Roman" w:cs="Times New Roman"/>
          <w:sz w:val="28"/>
          <w:szCs w:val="28"/>
          <w:lang w:val="uk-UA"/>
        </w:rPr>
        <w:t xml:space="preserve">дності та бійця добровольця АТО, або </w:t>
      </w:r>
    </w:p>
    <w:p w:rsidR="0016477D" w:rsidRPr="00163E56" w:rsidRDefault="0016477D" w:rsidP="00893346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E56">
        <w:rPr>
          <w:rFonts w:ascii="Times New Roman" w:hAnsi="Times New Roman" w:cs="Times New Roman"/>
          <w:sz w:val="28"/>
          <w:szCs w:val="28"/>
          <w:lang w:val="uk-UA"/>
        </w:rPr>
        <w:t>документ, що підтверджує безпосереднє залучення загиблого (померлого) учасника АТО / ООС</w:t>
      </w:r>
      <w:r w:rsidR="00B221BB" w:rsidRPr="00163E56">
        <w:rPr>
          <w:rFonts w:ascii="Times New Roman" w:hAnsi="Times New Roman" w:cs="Times New Roman"/>
          <w:sz w:val="28"/>
          <w:szCs w:val="28"/>
          <w:lang w:val="uk-UA"/>
        </w:rPr>
        <w:t xml:space="preserve">, військовослужбовця, члена </w:t>
      </w:r>
      <w:r w:rsidR="00D46C79" w:rsidRPr="00163E56">
        <w:rPr>
          <w:rFonts w:ascii="Times New Roman" w:hAnsi="Times New Roman" w:cs="Times New Roman"/>
          <w:sz w:val="28"/>
          <w:szCs w:val="28"/>
          <w:lang w:val="uk-UA"/>
        </w:rPr>
        <w:t>підрозділів</w:t>
      </w:r>
      <w:r w:rsidR="00B221BB" w:rsidRPr="00163E56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оборони та добровольчих формувань, що загинув під час участі в заходах щодо забезпечення відсічі збройної агресії російської федерації,</w:t>
      </w:r>
      <w:r w:rsidR="00B221BB" w:rsidRPr="00163E56">
        <w:rPr>
          <w:rStyle w:val="ab"/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B221BB" w:rsidRPr="00163E5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а також</w:t>
      </w:r>
      <w:r w:rsidRPr="00163E56">
        <w:rPr>
          <w:rFonts w:ascii="Times New Roman" w:hAnsi="Times New Roman" w:cs="Times New Roman"/>
          <w:sz w:val="28"/>
          <w:szCs w:val="28"/>
          <w:lang w:val="uk-UA"/>
        </w:rPr>
        <w:t xml:space="preserve"> бійця добровольця АТО до виконання завдань антитерористичної операції в районах її проведення;</w:t>
      </w:r>
    </w:p>
    <w:p w:rsidR="0016477D" w:rsidRPr="0016477D" w:rsidRDefault="0016477D" w:rsidP="00034F6D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1BB">
        <w:rPr>
          <w:rFonts w:ascii="Times New Roman" w:hAnsi="Times New Roman" w:cs="Times New Roman"/>
          <w:sz w:val="28"/>
          <w:szCs w:val="28"/>
          <w:lang w:val="uk-UA"/>
        </w:rPr>
        <w:t>- довідка про місце реєстрації загиблого (померлого) учасника АТО / ООС,</w:t>
      </w:r>
      <w:r w:rsidR="00B221BB" w:rsidRPr="00B221B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B221BB" w:rsidRPr="00D46C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військовослужбовця, члена </w:t>
      </w:r>
      <w:r w:rsidR="00D46C79" w:rsidRPr="00D46C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підрозділів</w:t>
      </w:r>
      <w:r w:rsidR="00B221BB" w:rsidRPr="00D46C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територіальної оборони та добровольчих формувань, що загинув під час участі в заходах щодо забезпечення відсічі збройної агресії російської федерації,</w:t>
      </w:r>
      <w:r w:rsidR="00B221BB" w:rsidRPr="00B221BB">
        <w:rPr>
          <w:rStyle w:val="ab"/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B221BB" w:rsidRPr="00B221BB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а також</w:t>
      </w:r>
      <w:r w:rsidRPr="00B221BB">
        <w:rPr>
          <w:rFonts w:ascii="Times New Roman" w:hAnsi="Times New Roman" w:cs="Times New Roman"/>
          <w:sz w:val="28"/>
          <w:szCs w:val="28"/>
          <w:lang w:val="uk-UA"/>
        </w:rPr>
        <w:t xml:space="preserve"> постраждалого учасника Революції Гідності та</w:t>
      </w:r>
      <w:r w:rsidRPr="0016477D">
        <w:rPr>
          <w:rFonts w:ascii="Times New Roman" w:hAnsi="Times New Roman" w:cs="Times New Roman"/>
          <w:sz w:val="28"/>
          <w:szCs w:val="28"/>
          <w:lang w:val="uk-UA"/>
        </w:rPr>
        <w:t xml:space="preserve"> бійця добровольця АТО;</w:t>
      </w:r>
    </w:p>
    <w:p w:rsidR="0016477D" w:rsidRPr="00442131" w:rsidRDefault="0016477D" w:rsidP="00034F6D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13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довідка з банку з реквізитами рахунку для переказу коштів.</w:t>
      </w:r>
    </w:p>
    <w:p w:rsidR="0016477D" w:rsidRDefault="0016477D" w:rsidP="00034F6D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131">
        <w:rPr>
          <w:rFonts w:ascii="Times New Roman" w:hAnsi="Times New Roman" w:cs="Times New Roman"/>
          <w:sz w:val="28"/>
          <w:szCs w:val="28"/>
          <w:lang w:val="uk-UA"/>
        </w:rPr>
        <w:t xml:space="preserve">При собі необхідно мати оригінали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всіх 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>документів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159D3" w:rsidRPr="005A2A9A" w:rsidRDefault="00034F6D" w:rsidP="00AE055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B159D3" w:rsidRPr="005A2A9A">
        <w:rPr>
          <w:sz w:val="28"/>
          <w:szCs w:val="28"/>
          <w:lang w:val="uk-UA"/>
        </w:rPr>
        <w:t>4. Сума відшкодування на поховання становить п’ять прожиткових мінімумів для працездатних осіб, встановлених на момент смерті загиблого (померлого) учасника АТО / ООС,</w:t>
      </w:r>
      <w:r w:rsidR="00B221BB" w:rsidRPr="00B221BB">
        <w:rPr>
          <w:color w:val="FF0000"/>
          <w:sz w:val="28"/>
          <w:szCs w:val="28"/>
          <w:lang w:val="uk-UA"/>
        </w:rPr>
        <w:t xml:space="preserve"> </w:t>
      </w:r>
      <w:r w:rsidR="00B221BB" w:rsidRPr="006A79EB">
        <w:rPr>
          <w:color w:val="000000" w:themeColor="text1"/>
          <w:sz w:val="28"/>
          <w:szCs w:val="28"/>
          <w:lang w:val="uk-UA"/>
        </w:rPr>
        <w:t xml:space="preserve">військовослужбовця, члена </w:t>
      </w:r>
      <w:r w:rsidR="00D46C79" w:rsidRPr="006A79EB">
        <w:rPr>
          <w:color w:val="000000" w:themeColor="text1"/>
          <w:sz w:val="28"/>
          <w:szCs w:val="28"/>
          <w:lang w:val="uk-UA"/>
        </w:rPr>
        <w:t>підрозділів</w:t>
      </w:r>
      <w:r w:rsidR="00B221BB" w:rsidRPr="006A79EB">
        <w:rPr>
          <w:color w:val="000000" w:themeColor="text1"/>
          <w:sz w:val="28"/>
          <w:szCs w:val="28"/>
          <w:lang w:val="uk-UA"/>
        </w:rPr>
        <w:t xml:space="preserve"> територіальної оборони та добровольчих формувань, що загинув під час участі в заходах щодо забезпечення відсічі збройної агресії російської федерації,</w:t>
      </w:r>
      <w:r w:rsidR="00B221BB" w:rsidRPr="006A79EB">
        <w:rPr>
          <w:rStyle w:val="ab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B221BB" w:rsidRPr="006A79EB">
        <w:rPr>
          <w:rStyle w:val="a9"/>
          <w:b w:val="0"/>
          <w:color w:val="000000" w:themeColor="text1"/>
          <w:sz w:val="28"/>
          <w:szCs w:val="28"/>
          <w:shd w:val="clear" w:color="auto" w:fill="FFFFFF"/>
          <w:lang w:val="uk-UA"/>
        </w:rPr>
        <w:t>а</w:t>
      </w:r>
      <w:r w:rsidR="00B221BB" w:rsidRPr="005D04C8">
        <w:rPr>
          <w:rStyle w:val="a9"/>
          <w:b w:val="0"/>
          <w:sz w:val="28"/>
          <w:szCs w:val="28"/>
          <w:shd w:val="clear" w:color="auto" w:fill="FFFFFF"/>
          <w:lang w:val="uk-UA"/>
        </w:rPr>
        <w:t xml:space="preserve"> також</w:t>
      </w:r>
      <w:r w:rsidR="00B159D3" w:rsidRPr="005A2A9A">
        <w:rPr>
          <w:sz w:val="28"/>
          <w:szCs w:val="28"/>
          <w:lang w:val="uk-UA"/>
        </w:rPr>
        <w:t xml:space="preserve"> постраждалого учасника Революції Гідності та бійця добровольця АТО. </w:t>
      </w:r>
    </w:p>
    <w:p w:rsidR="000F7356" w:rsidRDefault="000F7356" w:rsidP="00034F6D">
      <w:pPr>
        <w:ind w:firstLine="567"/>
        <w:jc w:val="both"/>
        <w:rPr>
          <w:sz w:val="28"/>
          <w:szCs w:val="28"/>
          <w:lang w:val="uk-UA"/>
        </w:rPr>
      </w:pPr>
    </w:p>
    <w:p w:rsidR="00B159D3" w:rsidRDefault="000F7356" w:rsidP="00034F6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Порядок виплати </w:t>
      </w:r>
      <w:r w:rsidRPr="005A2A9A">
        <w:rPr>
          <w:sz w:val="28"/>
          <w:szCs w:val="28"/>
          <w:lang w:val="uk-UA"/>
        </w:rPr>
        <w:t>відшкодування витрат на поховання</w:t>
      </w:r>
      <w:r w:rsidR="00295103">
        <w:rPr>
          <w:sz w:val="28"/>
          <w:szCs w:val="28"/>
          <w:lang w:val="uk-UA"/>
        </w:rPr>
        <w:t>:</w:t>
      </w:r>
    </w:p>
    <w:p w:rsidR="000F7356" w:rsidRPr="005A2A9A" w:rsidRDefault="000F7356" w:rsidP="00034F6D">
      <w:pPr>
        <w:ind w:firstLine="567"/>
        <w:jc w:val="both"/>
        <w:rPr>
          <w:sz w:val="28"/>
          <w:szCs w:val="28"/>
          <w:lang w:val="uk-UA"/>
        </w:rPr>
      </w:pPr>
      <w:r w:rsidRPr="00442131">
        <w:rPr>
          <w:sz w:val="28"/>
          <w:szCs w:val="28"/>
          <w:lang w:val="uk-UA"/>
        </w:rPr>
        <w:t>3.1. На підставі поданої заяви та документів, передбачених п. 2.3. розділу</w:t>
      </w:r>
      <w:r w:rsidR="005409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</w:t>
      </w:r>
      <w:r w:rsidR="005409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даного Положення, управління</w:t>
      </w:r>
      <w:r w:rsidRPr="00442131">
        <w:rPr>
          <w:sz w:val="28"/>
          <w:szCs w:val="28"/>
          <w:lang w:val="uk-UA"/>
        </w:rPr>
        <w:t xml:space="preserve"> </w:t>
      </w:r>
      <w:r w:rsidR="004F413E" w:rsidRPr="005A2A9A">
        <w:rPr>
          <w:sz w:val="28"/>
          <w:szCs w:val="28"/>
          <w:lang w:val="uk-UA"/>
        </w:rPr>
        <w:t xml:space="preserve">соціального захисту населення Броварської міської </w:t>
      </w:r>
      <w:r w:rsidR="004F413E" w:rsidRPr="00A323D5">
        <w:rPr>
          <w:sz w:val="28"/>
          <w:szCs w:val="28"/>
          <w:lang w:val="uk-UA"/>
        </w:rPr>
        <w:t>ради</w:t>
      </w:r>
      <w:r w:rsidR="004F413E">
        <w:rPr>
          <w:sz w:val="28"/>
          <w:szCs w:val="28"/>
          <w:lang w:val="uk-UA"/>
        </w:rPr>
        <w:t xml:space="preserve"> </w:t>
      </w:r>
      <w:r w:rsidR="004F413E" w:rsidRPr="00A323D5">
        <w:rPr>
          <w:sz w:val="28"/>
          <w:szCs w:val="28"/>
        </w:rPr>
        <w:t>Броварського району</w:t>
      </w:r>
      <w:r w:rsidR="004F413E" w:rsidRPr="00A323D5">
        <w:rPr>
          <w:sz w:val="28"/>
          <w:szCs w:val="28"/>
          <w:lang w:val="uk-UA"/>
        </w:rPr>
        <w:t xml:space="preserve"> Київської</w:t>
      </w:r>
      <w:r w:rsidR="004F413E" w:rsidRPr="005A2A9A">
        <w:rPr>
          <w:sz w:val="28"/>
          <w:szCs w:val="28"/>
          <w:lang w:val="uk-UA"/>
        </w:rPr>
        <w:t xml:space="preserve"> області</w:t>
      </w:r>
      <w:r w:rsidR="004F413E" w:rsidRPr="00442131">
        <w:rPr>
          <w:sz w:val="28"/>
          <w:szCs w:val="28"/>
          <w:lang w:val="uk-UA"/>
        </w:rPr>
        <w:t xml:space="preserve"> </w:t>
      </w:r>
      <w:r w:rsidRPr="00442131">
        <w:rPr>
          <w:sz w:val="28"/>
          <w:szCs w:val="28"/>
          <w:lang w:val="uk-UA"/>
        </w:rPr>
        <w:t>перераховує кошти на персональний рахунок заявника в банку</w:t>
      </w:r>
      <w:r>
        <w:rPr>
          <w:sz w:val="28"/>
          <w:szCs w:val="28"/>
          <w:lang w:val="uk-UA"/>
        </w:rPr>
        <w:t>.</w:t>
      </w:r>
    </w:p>
    <w:p w:rsidR="00B159D3" w:rsidRPr="002D4E5F" w:rsidRDefault="000F7356" w:rsidP="00034F6D">
      <w:pPr>
        <w:shd w:val="clear" w:color="auto" w:fill="FFFFFF"/>
        <w:tabs>
          <w:tab w:val="left" w:pos="284"/>
        </w:tabs>
        <w:spacing w:line="285" w:lineRule="atLeast"/>
        <w:ind w:firstLine="567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</w:t>
      </w:r>
      <w:r w:rsidR="00B159D3" w:rsidRPr="005A2A9A">
        <w:rPr>
          <w:sz w:val="28"/>
          <w:szCs w:val="28"/>
          <w:lang w:val="uk-UA"/>
        </w:rPr>
        <w:t>.</w:t>
      </w:r>
      <w:r w:rsidR="0087173D">
        <w:rPr>
          <w:sz w:val="28"/>
          <w:szCs w:val="28"/>
          <w:lang w:val="uk-UA"/>
        </w:rPr>
        <w:t xml:space="preserve"> </w:t>
      </w:r>
      <w:r w:rsidR="00B159D3" w:rsidRPr="005A2A9A">
        <w:rPr>
          <w:sz w:val="28"/>
          <w:szCs w:val="28"/>
          <w:lang w:val="uk-UA"/>
        </w:rPr>
        <w:t>Фінансування проводиться за</w:t>
      </w:r>
      <w:r w:rsidR="00687C29">
        <w:rPr>
          <w:sz w:val="28"/>
          <w:szCs w:val="28"/>
          <w:lang w:val="uk-UA"/>
        </w:rPr>
        <w:t xml:space="preserve"> рахунок коштів</w:t>
      </w:r>
      <w:r w:rsidR="002D4E5F">
        <w:rPr>
          <w:sz w:val="28"/>
          <w:szCs w:val="28"/>
          <w:lang w:val="uk-UA"/>
        </w:rPr>
        <w:t>, які передбачені</w:t>
      </w:r>
      <w:r w:rsidR="00540937">
        <w:rPr>
          <w:sz w:val="28"/>
          <w:szCs w:val="28"/>
          <w:lang w:val="uk-UA"/>
        </w:rPr>
        <w:t xml:space="preserve"> </w:t>
      </w:r>
      <w:r w:rsidR="00B159D3" w:rsidRPr="005A2A9A">
        <w:rPr>
          <w:sz w:val="28"/>
          <w:szCs w:val="28"/>
          <w:lang w:val="uk-UA"/>
        </w:rPr>
        <w:t xml:space="preserve">у бюджеті </w:t>
      </w:r>
      <w:r w:rsidR="00687C29" w:rsidRPr="002D4E5F">
        <w:rPr>
          <w:color w:val="000000" w:themeColor="text1"/>
          <w:sz w:val="28"/>
          <w:szCs w:val="28"/>
          <w:lang w:val="uk-UA"/>
        </w:rPr>
        <w:t xml:space="preserve">Броварської міської територіальної громади </w:t>
      </w:r>
      <w:r w:rsidR="00B159D3" w:rsidRPr="002D4E5F">
        <w:rPr>
          <w:color w:val="000000" w:themeColor="text1"/>
          <w:sz w:val="28"/>
          <w:szCs w:val="28"/>
          <w:lang w:val="uk-UA"/>
        </w:rPr>
        <w:t xml:space="preserve">на </w:t>
      </w:r>
      <w:r w:rsidR="002D4E5F" w:rsidRPr="002D4E5F">
        <w:rPr>
          <w:color w:val="000000" w:themeColor="text1"/>
          <w:sz w:val="28"/>
          <w:szCs w:val="28"/>
          <w:lang w:val="uk-UA"/>
        </w:rPr>
        <w:t>202</w:t>
      </w:r>
      <w:r w:rsidR="00A53C28">
        <w:rPr>
          <w:color w:val="000000" w:themeColor="text1"/>
          <w:sz w:val="28"/>
          <w:szCs w:val="28"/>
          <w:lang w:val="uk-UA"/>
        </w:rPr>
        <w:t>2</w:t>
      </w:r>
      <w:r w:rsidR="00B159D3" w:rsidRPr="002D4E5F">
        <w:rPr>
          <w:color w:val="000000" w:themeColor="text1"/>
          <w:sz w:val="28"/>
          <w:szCs w:val="28"/>
          <w:lang w:val="uk-UA"/>
        </w:rPr>
        <w:t xml:space="preserve"> рік.</w:t>
      </w:r>
    </w:p>
    <w:p w:rsidR="00B159D3" w:rsidRPr="005A2A9A" w:rsidRDefault="000F7356" w:rsidP="00034F6D">
      <w:pPr>
        <w:shd w:val="clear" w:color="auto" w:fill="FFFFFF"/>
        <w:spacing w:line="285" w:lineRule="atLeast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</w:t>
      </w:r>
      <w:r w:rsidR="00B159D3" w:rsidRPr="005A2A9A">
        <w:rPr>
          <w:sz w:val="28"/>
          <w:szCs w:val="28"/>
          <w:lang w:val="uk-UA"/>
        </w:rPr>
        <w:t>.</w:t>
      </w:r>
      <w:r w:rsidR="0087173D">
        <w:rPr>
          <w:sz w:val="28"/>
          <w:szCs w:val="28"/>
          <w:lang w:val="uk-UA"/>
        </w:rPr>
        <w:t xml:space="preserve"> </w:t>
      </w:r>
      <w:r w:rsidR="00B159D3" w:rsidRPr="005A2A9A">
        <w:rPr>
          <w:sz w:val="28"/>
          <w:szCs w:val="28"/>
          <w:lang w:val="uk-UA"/>
        </w:rPr>
        <w:t xml:space="preserve">Головним розпорядником коштів є управління соціального захисту населення Броварської міської </w:t>
      </w:r>
      <w:r w:rsidR="00B159D3" w:rsidRPr="00A323D5">
        <w:rPr>
          <w:sz w:val="28"/>
          <w:szCs w:val="28"/>
          <w:lang w:val="uk-UA"/>
        </w:rPr>
        <w:t>ради</w:t>
      </w:r>
      <w:r w:rsidR="00ED1CBF">
        <w:rPr>
          <w:sz w:val="28"/>
          <w:szCs w:val="28"/>
          <w:lang w:val="uk-UA"/>
        </w:rPr>
        <w:t xml:space="preserve"> </w:t>
      </w:r>
      <w:r w:rsidR="00A323D5" w:rsidRPr="00A323D5">
        <w:rPr>
          <w:sz w:val="28"/>
          <w:szCs w:val="28"/>
        </w:rPr>
        <w:t>Броварського району</w:t>
      </w:r>
      <w:r w:rsidR="00B159D3" w:rsidRPr="00A323D5">
        <w:rPr>
          <w:sz w:val="28"/>
          <w:szCs w:val="28"/>
          <w:lang w:val="uk-UA"/>
        </w:rPr>
        <w:t xml:space="preserve"> Київської</w:t>
      </w:r>
      <w:r w:rsidR="00B159D3" w:rsidRPr="005A2A9A">
        <w:rPr>
          <w:sz w:val="28"/>
          <w:szCs w:val="28"/>
          <w:lang w:val="uk-UA"/>
        </w:rPr>
        <w:t xml:space="preserve"> області.</w:t>
      </w:r>
    </w:p>
    <w:p w:rsidR="006352E8" w:rsidRDefault="006352E8" w:rsidP="000A047E">
      <w:pPr>
        <w:spacing w:line="285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6352E8" w:rsidRPr="005A2A9A" w:rsidRDefault="006352E8" w:rsidP="000A047E">
      <w:pPr>
        <w:spacing w:line="285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B159D3" w:rsidRPr="005A2A9A" w:rsidRDefault="00B159D3" w:rsidP="000A047E">
      <w:pPr>
        <w:spacing w:line="285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0C70BF" w:rsidRPr="000C70BF" w:rsidRDefault="00B221BB" w:rsidP="000C70BF">
      <w:pPr>
        <w:spacing w:line="276" w:lineRule="auto"/>
        <w:ind w:right="-630"/>
        <w:rPr>
          <w:color w:val="FFFFFF" w:themeColor="background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893D00">
        <w:rPr>
          <w:sz w:val="28"/>
          <w:szCs w:val="28"/>
          <w:lang w:val="uk-UA"/>
        </w:rPr>
        <w:tab/>
      </w:r>
      <w:r w:rsidR="00893D00">
        <w:rPr>
          <w:sz w:val="28"/>
          <w:szCs w:val="28"/>
          <w:lang w:val="uk-UA"/>
        </w:rPr>
        <w:tab/>
      </w:r>
      <w:r w:rsidR="00893D00">
        <w:rPr>
          <w:sz w:val="28"/>
          <w:szCs w:val="28"/>
          <w:lang w:val="uk-UA"/>
        </w:rPr>
        <w:tab/>
        <w:t xml:space="preserve">                    </w:t>
      </w:r>
      <w:r w:rsidR="002052CD">
        <w:rPr>
          <w:sz w:val="28"/>
          <w:szCs w:val="28"/>
          <w:lang w:val="uk-UA"/>
        </w:rPr>
        <w:t xml:space="preserve">                              Ігор САПОЖКО</w:t>
      </w:r>
    </w:p>
    <w:p w:rsidR="00B159D3" w:rsidRPr="00893D00" w:rsidRDefault="00B159D3" w:rsidP="00240CDB">
      <w:pPr>
        <w:spacing w:line="285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</w:p>
    <w:sectPr w:rsidR="00B159D3" w:rsidRPr="00893D00" w:rsidSect="00571400">
      <w:headerReference w:type="even" r:id="rId7"/>
      <w:headerReference w:type="default" r:id="rId8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D7C" w:rsidRDefault="00091D7C">
      <w:r>
        <w:separator/>
      </w:r>
    </w:p>
  </w:endnote>
  <w:endnote w:type="continuationSeparator" w:id="0">
    <w:p w:rsidR="00091D7C" w:rsidRDefault="0009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D7C" w:rsidRDefault="00091D7C">
      <w:r>
        <w:separator/>
      </w:r>
    </w:p>
  </w:footnote>
  <w:footnote w:type="continuationSeparator" w:id="0">
    <w:p w:rsidR="00091D7C" w:rsidRDefault="00091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C79" w:rsidRDefault="0086646D" w:rsidP="00B962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46C7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6C79" w:rsidRDefault="00D46C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0884355"/>
      <w:docPartObj>
        <w:docPartGallery w:val="Page Numbers (Top of Page)"/>
        <w:docPartUnique/>
      </w:docPartObj>
    </w:sdtPr>
    <w:sdtEndPr/>
    <w:sdtContent>
      <w:p w:rsidR="00D46C79" w:rsidRDefault="00D8265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67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6C79" w:rsidRPr="00AE055F" w:rsidRDefault="00D46C79" w:rsidP="00AE055F">
    <w:pPr>
      <w:pStyle w:val="a3"/>
      <w:tabs>
        <w:tab w:val="clear" w:pos="4677"/>
        <w:tab w:val="clear" w:pos="9355"/>
        <w:tab w:val="left" w:pos="6555"/>
      </w:tabs>
      <w:rPr>
        <w:sz w:val="28"/>
        <w:szCs w:val="28"/>
        <w:lang w:val="uk-UA"/>
      </w:rPr>
    </w:pPr>
    <w:r>
      <w:rPr>
        <w:sz w:val="28"/>
        <w:szCs w:val="28"/>
        <w:lang w:val="uk-UA"/>
      </w:rPr>
      <w:tab/>
      <w:t>продовження додатку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16488"/>
    <w:multiLevelType w:val="hybridMultilevel"/>
    <w:tmpl w:val="BA12C5F8"/>
    <w:lvl w:ilvl="0" w:tplc="3A9CF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776A"/>
    <w:rsid w:val="00021B40"/>
    <w:rsid w:val="00025E9D"/>
    <w:rsid w:val="00031BC2"/>
    <w:rsid w:val="00034F6D"/>
    <w:rsid w:val="0003672E"/>
    <w:rsid w:val="00041B62"/>
    <w:rsid w:val="00046764"/>
    <w:rsid w:val="0005044C"/>
    <w:rsid w:val="00075906"/>
    <w:rsid w:val="00091D7C"/>
    <w:rsid w:val="000A047E"/>
    <w:rsid w:val="000A2962"/>
    <w:rsid w:val="000B3701"/>
    <w:rsid w:val="000C70BF"/>
    <w:rsid w:val="000D2BD6"/>
    <w:rsid w:val="000E3594"/>
    <w:rsid w:val="000E4E64"/>
    <w:rsid w:val="000F7356"/>
    <w:rsid w:val="00115E52"/>
    <w:rsid w:val="0012750D"/>
    <w:rsid w:val="00163E56"/>
    <w:rsid w:val="0016477D"/>
    <w:rsid w:val="00176759"/>
    <w:rsid w:val="00177DBC"/>
    <w:rsid w:val="001955C7"/>
    <w:rsid w:val="0019645C"/>
    <w:rsid w:val="001C7879"/>
    <w:rsid w:val="001D03DE"/>
    <w:rsid w:val="001E1610"/>
    <w:rsid w:val="001E3F5B"/>
    <w:rsid w:val="002052CD"/>
    <w:rsid w:val="00213E44"/>
    <w:rsid w:val="00240CDB"/>
    <w:rsid w:val="002933F0"/>
    <w:rsid w:val="00295103"/>
    <w:rsid w:val="002D4E5F"/>
    <w:rsid w:val="002D6505"/>
    <w:rsid w:val="002E41E7"/>
    <w:rsid w:val="002F3FC5"/>
    <w:rsid w:val="003210FE"/>
    <w:rsid w:val="00347EAC"/>
    <w:rsid w:val="00374FCD"/>
    <w:rsid w:val="003853E5"/>
    <w:rsid w:val="00392CDE"/>
    <w:rsid w:val="003A1C4C"/>
    <w:rsid w:val="003C165B"/>
    <w:rsid w:val="003C3AD1"/>
    <w:rsid w:val="003D34DD"/>
    <w:rsid w:val="003E018F"/>
    <w:rsid w:val="003E57CB"/>
    <w:rsid w:val="00402030"/>
    <w:rsid w:val="00402B0E"/>
    <w:rsid w:val="00414B12"/>
    <w:rsid w:val="00424ACA"/>
    <w:rsid w:val="004252A8"/>
    <w:rsid w:val="00425D04"/>
    <w:rsid w:val="0044567B"/>
    <w:rsid w:val="004547AF"/>
    <w:rsid w:val="00475D78"/>
    <w:rsid w:val="004F2640"/>
    <w:rsid w:val="004F413E"/>
    <w:rsid w:val="004F46F4"/>
    <w:rsid w:val="004F730B"/>
    <w:rsid w:val="00540937"/>
    <w:rsid w:val="00544802"/>
    <w:rsid w:val="00546236"/>
    <w:rsid w:val="0056740A"/>
    <w:rsid w:val="00571400"/>
    <w:rsid w:val="005A2A9A"/>
    <w:rsid w:val="005C3F8C"/>
    <w:rsid w:val="005D04C8"/>
    <w:rsid w:val="005F38CE"/>
    <w:rsid w:val="0060484E"/>
    <w:rsid w:val="0061548D"/>
    <w:rsid w:val="0061625F"/>
    <w:rsid w:val="00622CD2"/>
    <w:rsid w:val="00626F05"/>
    <w:rsid w:val="00631D61"/>
    <w:rsid w:val="006352E8"/>
    <w:rsid w:val="0065202C"/>
    <w:rsid w:val="00656527"/>
    <w:rsid w:val="006634D3"/>
    <w:rsid w:val="00680844"/>
    <w:rsid w:val="0068227E"/>
    <w:rsid w:val="00687C29"/>
    <w:rsid w:val="0069261F"/>
    <w:rsid w:val="006A11D7"/>
    <w:rsid w:val="006A79EB"/>
    <w:rsid w:val="006B64C3"/>
    <w:rsid w:val="006F398B"/>
    <w:rsid w:val="007124AA"/>
    <w:rsid w:val="00727B9D"/>
    <w:rsid w:val="00742C8C"/>
    <w:rsid w:val="00770799"/>
    <w:rsid w:val="0077510F"/>
    <w:rsid w:val="00782D1D"/>
    <w:rsid w:val="007838E0"/>
    <w:rsid w:val="00785FAE"/>
    <w:rsid w:val="00786936"/>
    <w:rsid w:val="007A2175"/>
    <w:rsid w:val="007D42A8"/>
    <w:rsid w:val="00800FA1"/>
    <w:rsid w:val="00827E63"/>
    <w:rsid w:val="00832667"/>
    <w:rsid w:val="00845AF3"/>
    <w:rsid w:val="00863420"/>
    <w:rsid w:val="0086646D"/>
    <w:rsid w:val="0087173D"/>
    <w:rsid w:val="0087327E"/>
    <w:rsid w:val="008765B7"/>
    <w:rsid w:val="00893346"/>
    <w:rsid w:val="00893D00"/>
    <w:rsid w:val="008946D3"/>
    <w:rsid w:val="00895381"/>
    <w:rsid w:val="008A6C0C"/>
    <w:rsid w:val="008B0019"/>
    <w:rsid w:val="008B55C2"/>
    <w:rsid w:val="008F1B0E"/>
    <w:rsid w:val="008F776A"/>
    <w:rsid w:val="00920697"/>
    <w:rsid w:val="0094196C"/>
    <w:rsid w:val="00944C13"/>
    <w:rsid w:val="00945481"/>
    <w:rsid w:val="00947B73"/>
    <w:rsid w:val="009A45DA"/>
    <w:rsid w:val="009B568E"/>
    <w:rsid w:val="00A26DB2"/>
    <w:rsid w:val="00A323D5"/>
    <w:rsid w:val="00A37D6E"/>
    <w:rsid w:val="00A53C28"/>
    <w:rsid w:val="00A55ED3"/>
    <w:rsid w:val="00AA21FB"/>
    <w:rsid w:val="00AC0E75"/>
    <w:rsid w:val="00AC56EC"/>
    <w:rsid w:val="00AE055F"/>
    <w:rsid w:val="00B01836"/>
    <w:rsid w:val="00B04C90"/>
    <w:rsid w:val="00B11590"/>
    <w:rsid w:val="00B159D3"/>
    <w:rsid w:val="00B221BB"/>
    <w:rsid w:val="00B32CC2"/>
    <w:rsid w:val="00B51570"/>
    <w:rsid w:val="00B83FAC"/>
    <w:rsid w:val="00B9622F"/>
    <w:rsid w:val="00BC102E"/>
    <w:rsid w:val="00C13F75"/>
    <w:rsid w:val="00C21156"/>
    <w:rsid w:val="00C64C3B"/>
    <w:rsid w:val="00C7031A"/>
    <w:rsid w:val="00C75139"/>
    <w:rsid w:val="00C83E8A"/>
    <w:rsid w:val="00C919B8"/>
    <w:rsid w:val="00C923AD"/>
    <w:rsid w:val="00CA3296"/>
    <w:rsid w:val="00CA7FBB"/>
    <w:rsid w:val="00CC4E60"/>
    <w:rsid w:val="00CC5D59"/>
    <w:rsid w:val="00CE65A3"/>
    <w:rsid w:val="00CF45C0"/>
    <w:rsid w:val="00CF6711"/>
    <w:rsid w:val="00D06654"/>
    <w:rsid w:val="00D1473C"/>
    <w:rsid w:val="00D264F1"/>
    <w:rsid w:val="00D326C6"/>
    <w:rsid w:val="00D4012E"/>
    <w:rsid w:val="00D46C79"/>
    <w:rsid w:val="00D57181"/>
    <w:rsid w:val="00D77F3E"/>
    <w:rsid w:val="00D82654"/>
    <w:rsid w:val="00D82722"/>
    <w:rsid w:val="00DA1BA0"/>
    <w:rsid w:val="00DA25D0"/>
    <w:rsid w:val="00DA4AD0"/>
    <w:rsid w:val="00DB22DB"/>
    <w:rsid w:val="00DB6F57"/>
    <w:rsid w:val="00DD0A5E"/>
    <w:rsid w:val="00DF43AD"/>
    <w:rsid w:val="00E01D61"/>
    <w:rsid w:val="00E1609F"/>
    <w:rsid w:val="00E231A1"/>
    <w:rsid w:val="00E502D4"/>
    <w:rsid w:val="00E63CA9"/>
    <w:rsid w:val="00E67F4B"/>
    <w:rsid w:val="00E723B2"/>
    <w:rsid w:val="00E8101D"/>
    <w:rsid w:val="00E97B1E"/>
    <w:rsid w:val="00EA5A8D"/>
    <w:rsid w:val="00EB55DF"/>
    <w:rsid w:val="00EC4E89"/>
    <w:rsid w:val="00EC79D2"/>
    <w:rsid w:val="00ED1CBF"/>
    <w:rsid w:val="00EE04AC"/>
    <w:rsid w:val="00EE4279"/>
    <w:rsid w:val="00F0697B"/>
    <w:rsid w:val="00F20829"/>
    <w:rsid w:val="00F27C5D"/>
    <w:rsid w:val="00F5271D"/>
    <w:rsid w:val="00F57D64"/>
    <w:rsid w:val="00FA6393"/>
    <w:rsid w:val="00FB2DC9"/>
    <w:rsid w:val="00FE1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DF053DC-9288-4809-8DF8-D8F1E7D8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76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1D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1473C"/>
    <w:rPr>
      <w:rFonts w:cs="Times New Roman"/>
      <w:sz w:val="24"/>
      <w:szCs w:val="24"/>
      <w:lang w:val="ru-RU" w:eastAsia="ru-RU"/>
    </w:rPr>
  </w:style>
  <w:style w:type="character" w:styleId="a5">
    <w:name w:val="page number"/>
    <w:basedOn w:val="a0"/>
    <w:uiPriority w:val="99"/>
    <w:rsid w:val="00E01D61"/>
    <w:rPr>
      <w:rFonts w:cs="Times New Roman"/>
    </w:rPr>
  </w:style>
  <w:style w:type="paragraph" w:styleId="a6">
    <w:name w:val="footer"/>
    <w:basedOn w:val="a"/>
    <w:link w:val="a7"/>
    <w:uiPriority w:val="99"/>
    <w:rsid w:val="00E01D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D1473C"/>
    <w:rPr>
      <w:rFonts w:cs="Times New Roman"/>
      <w:sz w:val="24"/>
      <w:szCs w:val="24"/>
      <w:lang w:val="ru-RU" w:eastAsia="ru-RU"/>
    </w:rPr>
  </w:style>
  <w:style w:type="paragraph" w:styleId="a8">
    <w:name w:val="No Spacing"/>
    <w:uiPriority w:val="1"/>
    <w:qFormat/>
    <w:rsid w:val="0016477D"/>
    <w:rPr>
      <w:rFonts w:asciiTheme="minorHAnsi" w:eastAsiaTheme="minorHAnsi" w:hAnsiTheme="minorHAnsi" w:cstheme="minorBidi"/>
      <w:lang w:val="ru-RU" w:eastAsia="en-US"/>
    </w:rPr>
  </w:style>
  <w:style w:type="character" w:styleId="a9">
    <w:name w:val="Strong"/>
    <w:basedOn w:val="a0"/>
    <w:uiPriority w:val="22"/>
    <w:qFormat/>
    <w:locked/>
    <w:rsid w:val="005D04C8"/>
    <w:rPr>
      <w:b/>
      <w:bCs/>
    </w:rPr>
  </w:style>
  <w:style w:type="paragraph" w:styleId="aa">
    <w:name w:val="Balloon Text"/>
    <w:basedOn w:val="a"/>
    <w:link w:val="ab"/>
    <w:uiPriority w:val="99"/>
    <w:semiHidden/>
    <w:rsid w:val="005D04C8"/>
    <w:pPr>
      <w:spacing w:after="200" w:line="276" w:lineRule="auto"/>
    </w:pPr>
    <w:rPr>
      <w:rFonts w:ascii="Tahoma" w:hAnsi="Tahoma" w:cs="Tahoma"/>
      <w:sz w:val="16"/>
      <w:szCs w:val="16"/>
      <w:lang w:val="uk-UA" w:eastAsia="uk-UA"/>
    </w:rPr>
  </w:style>
  <w:style w:type="character" w:customStyle="1" w:styleId="ab">
    <w:name w:val="Текст выноски Знак"/>
    <w:basedOn w:val="a0"/>
    <w:link w:val="aa"/>
    <w:uiPriority w:val="99"/>
    <w:semiHidden/>
    <w:rsid w:val="005D04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4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</dc:creator>
  <cp:lastModifiedBy>User</cp:lastModifiedBy>
  <cp:revision>10</cp:revision>
  <cp:lastPrinted>2022-04-28T08:56:00Z</cp:lastPrinted>
  <dcterms:created xsi:type="dcterms:W3CDTF">2022-04-27T08:47:00Z</dcterms:created>
  <dcterms:modified xsi:type="dcterms:W3CDTF">2022-05-03T09:06:00Z</dcterms:modified>
</cp:coreProperties>
</file>