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C3" w:rsidRDefault="002B2C21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0F4BB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3"/>
        <w:gridCol w:w="4914"/>
      </w:tblGrid>
      <w:tr w:rsidR="00013737" w:rsidRPr="00B564D1" w:rsidTr="00013737">
        <w:tc>
          <w:tcPr>
            <w:tcW w:w="4913" w:type="dxa"/>
          </w:tcPr>
          <w:p w:rsidR="00013737" w:rsidRDefault="00013737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4" w:type="dxa"/>
          </w:tcPr>
          <w:p w:rsidR="00013737" w:rsidRDefault="00013737" w:rsidP="00013737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рішення </w:t>
            </w:r>
            <w:r w:rsidRPr="000137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виконавчого   комітету Броварської міської ради   </w:t>
            </w:r>
          </w:p>
          <w:p w:rsidR="00013737" w:rsidRDefault="00013737" w:rsidP="00013737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7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564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 08.01.2020 року № 0</w:t>
            </w:r>
            <w:r w:rsidR="008557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137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</w:p>
          <w:p w:rsidR="00013737" w:rsidRDefault="00013737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430C5" w:rsidRDefault="001430C5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430C5" w:rsidRDefault="001430C5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23F83" w:rsidRPr="001430C5" w:rsidRDefault="002B2C21" w:rsidP="00D8770D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</w:t>
      </w:r>
    </w:p>
    <w:p w:rsidR="00A8729B" w:rsidRPr="001430C5" w:rsidRDefault="002B2C21" w:rsidP="00D8770D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фінансової підтримки комунального підприємства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роварської  міської ради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Київської області 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футбольний клуб Бровари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</w:p>
    <w:p w:rsidR="002B2C21" w:rsidRDefault="002B2C21" w:rsidP="00D8770D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ік</w:t>
      </w:r>
    </w:p>
    <w:p w:rsidR="001430C5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675"/>
        <w:gridCol w:w="4253"/>
        <w:gridCol w:w="4642"/>
      </w:tblGrid>
      <w:tr w:rsidR="002B2C21" w:rsidRPr="001430C5" w:rsidTr="00E76A68">
        <w:trPr>
          <w:trHeight w:val="483"/>
        </w:trPr>
        <w:tc>
          <w:tcPr>
            <w:tcW w:w="675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2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</w:t>
            </w:r>
            <w:r w:rsidR="002C1C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165D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іська рада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B35890" w:rsidRPr="00663309" w:rsidTr="00E76A68">
        <w:trPr>
          <w:trHeight w:val="483"/>
        </w:trPr>
        <w:tc>
          <w:tcPr>
            <w:tcW w:w="675" w:type="dxa"/>
          </w:tcPr>
          <w:p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</w:tcPr>
          <w:p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642" w:type="dxa"/>
          </w:tcPr>
          <w:p w:rsidR="00B35890" w:rsidRPr="001430C5" w:rsidRDefault="00B35890" w:rsidP="00663309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="00E76A68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міської ради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"Міський футбольний клуб "Бровари"</w:t>
            </w:r>
          </w:p>
        </w:tc>
      </w:tr>
      <w:tr w:rsidR="00E76A68" w:rsidRPr="001430C5" w:rsidTr="00E76A68">
        <w:trPr>
          <w:trHeight w:val="483"/>
        </w:trPr>
        <w:tc>
          <w:tcPr>
            <w:tcW w:w="675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</w:tcPr>
          <w:p w:rsidR="00E76A68" w:rsidRPr="001430C5" w:rsidRDefault="00E76A68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="00D877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 міська рада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E76A68" w:rsidRPr="00663309" w:rsidTr="00E76A68">
        <w:trPr>
          <w:trHeight w:val="483"/>
        </w:trPr>
        <w:tc>
          <w:tcPr>
            <w:tcW w:w="675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</w:tcPr>
          <w:p w:rsidR="00E76A68" w:rsidRPr="001430C5" w:rsidRDefault="00E76A68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E76A68" w:rsidRPr="001430C5" w:rsidRDefault="00E76A68" w:rsidP="00663309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663309" w:rsidRPr="00663309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663309" w:rsidRPr="001430C5" w:rsidRDefault="00663309" w:rsidP="009C794E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663309" w:rsidRPr="001430C5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Термін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2020</w:t>
            </w:r>
          </w:p>
        </w:tc>
      </w:tr>
      <w:tr w:rsidR="00663309" w:rsidRPr="001430C5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642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 м. Бровари</w:t>
            </w:r>
          </w:p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3309" w:rsidRPr="001430C5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рограми, в тому числі з них коштів: місцевих бюджетів</w:t>
            </w:r>
          </w:p>
        </w:tc>
        <w:tc>
          <w:tcPr>
            <w:tcW w:w="4642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коштів передбачених в кошторисах видатків</w:t>
            </w:r>
          </w:p>
        </w:tc>
      </w:tr>
    </w:tbl>
    <w:p w:rsidR="00723F83" w:rsidRPr="001430C5" w:rsidRDefault="00723F83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45088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r w:rsidR="00A45088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Визначення проблеми, на розв'язання якої спрямована Програма</w:t>
      </w:r>
    </w:p>
    <w:p w:rsidR="001430C5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45088" w:rsidRPr="001430C5" w:rsidRDefault="00A45088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Для забезпечення виконання завдань та напрямків, передбачених в установчих документів,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сприятиме покращенню умов для 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якісних послуг мешканцям міста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комунальне підприємство нерідко потребує фінансової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яке сприятиме більш ефективному використанню  комунального майна, 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оновленню виробничих засобів для його безперебійного функціонування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розвитку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зміцненню матеріально</w:t>
      </w:r>
      <w:bookmarkStart w:id="0" w:name="_GoBack"/>
      <w:bookmarkEnd w:id="0"/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-технічної бази підприємства та забезпечення повної та своєчасної виплати заробітної 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плати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працівникам підприємства та проведення розрахунків з комунальних послуг.</w:t>
      </w:r>
    </w:p>
    <w:p w:rsidR="006918FF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2.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014C7B" w:rsidRPr="001430C5" w:rsidRDefault="00014C7B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22CF" w:rsidRDefault="00323646" w:rsidP="002222CF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Разом з тим саме</w:t>
      </w:r>
      <w:r w:rsidR="00734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стан справ у цій</w:t>
      </w:r>
      <w:r w:rsidR="00D877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D877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викликає</w:t>
      </w:r>
      <w:r w:rsidR="00D877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занепокоєння.  Упродовж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останніх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зберігається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тенденція  до   погіршення   стану   здоров'я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8F1BF9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та дорослих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,   зумовлена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негативними   факторами  соціально-економічного,  екологічного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B68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сихоемоційного характеру.  Вплив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діючих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факторів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ризику, в  тому числі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стресові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перевантаження,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особливо дітей під час навчання,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сприяє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хронічних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захворювань. </w:t>
      </w:r>
    </w:p>
    <w:p w:rsidR="00261963" w:rsidRPr="002222CF" w:rsidRDefault="00147F97" w:rsidP="002222CF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2CF">
        <w:rPr>
          <w:rFonts w:ascii="Times New Roman" w:hAnsi="Times New Roman" w:cs="Times New Roman"/>
          <w:sz w:val="28"/>
          <w:szCs w:val="28"/>
          <w:lang w:val="uk-UA"/>
        </w:rPr>
        <w:t>З метою поси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лення підтримки футболу в місті, в тому числі дитячо-юнацького футболу, </w:t>
      </w:r>
      <w:r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proofErr w:type="spellStart"/>
      <w:r w:rsidRPr="002222CF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2222CF" w:rsidRPr="002222CF">
        <w:rPr>
          <w:rFonts w:ascii="Times New Roman" w:hAnsi="Times New Roman" w:cs="Times New Roman"/>
          <w:sz w:val="28"/>
          <w:szCs w:val="28"/>
          <w:lang w:val="uk-UA"/>
        </w:rPr>
        <w:t>"МФК"Бровари"</w:t>
      </w:r>
      <w:r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>на провадження оздоровчої, спортивної, культурної, просвітницької, освітньої та наукової діяльності в сфері футболу, впровадження та реалізація фізкультурно-спортивних, соціальних програм, а також забезпечення залучення якнайбільшої кількості дітей, юнаків та дорослих до занять футболом, сприяння зростанню рівня і масовості футболу в місті на основі консолідації і координації зусиль громадян і організацій міста, зацікавлених</w:t>
      </w:r>
      <w:r w:rsidR="00261963" w:rsidRPr="002222CF">
        <w:rPr>
          <w:sz w:val="28"/>
          <w:szCs w:val="28"/>
          <w:lang w:val="uk-UA"/>
        </w:rPr>
        <w:t xml:space="preserve"> у його розвитку.</w:t>
      </w:r>
    </w:p>
    <w:p w:rsidR="00E4320D" w:rsidRPr="001430C5" w:rsidRDefault="00E4320D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5073DA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 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:rsidR="00162A14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62A14" w:rsidRPr="001430C5" w:rsidRDefault="00734F5C" w:rsidP="00734F5C">
      <w:pPr>
        <w:pStyle w:val="ac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стабільності роботи</w:t>
      </w:r>
      <w:r w:rsidR="00E432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безперебійної діяльності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 відповідно до йо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го функціонального призначення;</w:t>
      </w:r>
    </w:p>
    <w:p w:rsidR="00162A14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3.2 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дитячо-юнацького футболу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C2579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3.3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спортивних футбольних команд міжнародного та республіканського рівня;</w:t>
      </w:r>
    </w:p>
    <w:p w:rsidR="00BC2579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3.4 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утримання професійних футбольних команд, участь у спортивних змаганнях:</w:t>
      </w:r>
    </w:p>
    <w:p w:rsidR="00162A14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3.5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матеріально-технічного забезпечення, створення оптимальних умов для безпечного та ефективного перебування 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відвідувачів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даному закладі;</w:t>
      </w:r>
    </w:p>
    <w:p w:rsidR="00881E62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3.6 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зобов'язань по розрахунках за спожиті комунальні послуги (електропостачання, газопостачання, водопостачання та водовідведення)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недопущення заборгованості та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нарахувань по заробітній платі, платі за енергоносії та комунальні послуги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81E62" w:rsidRPr="001430C5" w:rsidRDefault="00881E62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143A" w:rsidRPr="001430C5" w:rsidRDefault="00323646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Завдання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:rsidR="002B143A" w:rsidRPr="001430C5" w:rsidRDefault="002B143A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143A" w:rsidRPr="001430C5" w:rsidRDefault="00734F5C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B143A" w:rsidRPr="001430C5">
        <w:rPr>
          <w:rFonts w:ascii="Times New Roman" w:hAnsi="Times New Roman" w:cs="Times New Roman"/>
          <w:sz w:val="28"/>
          <w:szCs w:val="28"/>
          <w:lang w:val="uk-UA"/>
        </w:rPr>
        <w:t>Програмою визначено такі основні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143A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яких буде надаватися фінансова допомога: </w:t>
      </w:r>
    </w:p>
    <w:p w:rsidR="002B143A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поліпшення матеріально-технічного забезпечення 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підвищення його престижу;</w:t>
      </w:r>
    </w:p>
    <w:p w:rsidR="0043361B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утримання в належному стані будівель (проведення поточного ремонту, капітального ремонту та інше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4.3 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розширення соціальної структури футболу в місті (розвиток міського,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шкільного,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учнівського футболу, 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залучення широких верств населення до 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lastRenderedPageBreak/>
        <w:t xml:space="preserve">клубів уболівальників, проведення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пропаганди футболу);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4.4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 xml:space="preserve">проведення змагань з футболу за місцем проживання серед дворових </w:t>
      </w:r>
      <w:r w:rsidR="00BC2579" w:rsidRPr="007E0ED0">
        <w:rPr>
          <w:rFonts w:ascii="Times New Roman" w:hAnsi="Times New Roman"/>
          <w:spacing w:val="-3"/>
          <w:sz w:val="28"/>
          <w:szCs w:val="28"/>
          <w:lang w:val="uk-UA"/>
        </w:rPr>
        <w:t>команд;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4.5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>ремонт,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реконструкція</w:t>
      </w:r>
      <w:r w:rsidR="006422AF">
        <w:rPr>
          <w:rFonts w:ascii="Times New Roman" w:hAnsi="Times New Roman"/>
          <w:spacing w:val="-2"/>
          <w:sz w:val="28"/>
          <w:szCs w:val="28"/>
          <w:lang w:val="uk-UA"/>
        </w:rPr>
        <w:t xml:space="preserve"> та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>утримання</w:t>
      </w:r>
      <w:r w:rsidR="006422AF">
        <w:rPr>
          <w:rFonts w:ascii="Times New Roman" w:hAnsi="Times New Roman"/>
          <w:spacing w:val="-2"/>
          <w:sz w:val="28"/>
          <w:szCs w:val="28"/>
          <w:lang w:val="uk-UA"/>
        </w:rPr>
        <w:t>спортивних</w:t>
      </w:r>
      <w:proofErr w:type="spellEnd"/>
      <w:r w:rsidR="006422AF">
        <w:rPr>
          <w:rFonts w:ascii="Times New Roman" w:hAnsi="Times New Roman"/>
          <w:spacing w:val="-2"/>
          <w:sz w:val="28"/>
          <w:szCs w:val="28"/>
          <w:lang w:val="uk-UA"/>
        </w:rPr>
        <w:t xml:space="preserve"> і оздоровчих споруд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футбольних стадіонів та полів;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4.6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сприяння збільшенню спонсорських відрахувань на розвиток футбольних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структур в місті.</w:t>
      </w:r>
    </w:p>
    <w:p w:rsidR="002B143A" w:rsidRPr="001430C5" w:rsidRDefault="002B143A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61B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Фінансове забезпечення виконання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:rsidR="0043361B" w:rsidRPr="001430C5" w:rsidRDefault="0043361B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3751C" w:rsidRPr="001430C5" w:rsidRDefault="00F3751C" w:rsidP="001430C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мі</w:t>
      </w:r>
      <w:r w:rsidR="009958BA">
        <w:rPr>
          <w:rFonts w:ascii="Times New Roman" w:hAnsi="Times New Roman" w:cs="Times New Roman"/>
          <w:sz w:val="28"/>
          <w:szCs w:val="28"/>
          <w:lang w:val="uk-UA"/>
        </w:rPr>
        <w:t>сцевого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отриманих від надання платних послуг </w:t>
      </w:r>
      <w:r w:rsidRPr="001430C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>.</w:t>
      </w:r>
    </w:p>
    <w:p w:rsidR="00F3751C" w:rsidRPr="002C1C9D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розпорядником коштів визначити 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фізичної культури та спорту</w:t>
      </w:r>
      <w:r w:rsidR="001659E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</w:t>
      </w:r>
      <w:r w:rsidR="00F3751C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одержувачем</w:t>
      </w:r>
      <w:proofErr w:type="spellEnd"/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3751C" w:rsidRPr="002C1C9D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="00D8770D" w:rsidRPr="002C1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751C" w:rsidRPr="002C1C9D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="00D8770D" w:rsidRPr="002C1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751C" w:rsidRPr="002C1C9D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="00F3751C" w:rsidRPr="006422AF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="006422AF" w:rsidRPr="002C1C9D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Комунальне підприємство Броварської міської ради Київської області  "Міський футбольний клуб "Бровари"</w:t>
      </w:r>
    </w:p>
    <w:p w:rsidR="00E21F2B" w:rsidRDefault="00E21F2B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Обсяги</w:t>
      </w:r>
      <w:proofErr w:type="spellEnd"/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відображені</w:t>
      </w:r>
      <w:proofErr w:type="spellEnd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додатку</w:t>
      </w:r>
      <w:proofErr w:type="spellEnd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 </w:t>
      </w:r>
      <w:proofErr w:type="spell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періоду дії Програми </w:t>
      </w:r>
      <w:proofErr w:type="spellStart"/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сум</w:t>
      </w:r>
      <w:proofErr w:type="spellEnd"/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уть</w:t>
      </w:r>
      <w:proofErr w:type="spellEnd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</w:t>
      </w:r>
      <w:proofErr w:type="gramEnd"/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скорегован</w:t>
      </w:r>
      <w:proofErr w:type="spellEnd"/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58BA" w:rsidRDefault="009958BA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958BA" w:rsidRDefault="009958BA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Строк виконання Програми</w:t>
      </w:r>
    </w:p>
    <w:p w:rsidR="009958BA" w:rsidRDefault="009958BA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958BA" w:rsidRPr="009958BA" w:rsidRDefault="009958BA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958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 планується протягом 2020 року.</w:t>
      </w:r>
    </w:p>
    <w:p w:rsidR="00AE42C3" w:rsidRDefault="00AE42C3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918FF" w:rsidRDefault="009958BA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Очікувані результати</w:t>
      </w:r>
    </w:p>
    <w:p w:rsidR="00AE42C3" w:rsidRPr="001430C5" w:rsidRDefault="00AE42C3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14168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z w:val="28"/>
          <w:szCs w:val="28"/>
          <w:lang w:val="uk-UA"/>
        </w:rPr>
        <w:t>формування</w:t>
      </w:r>
      <w:proofErr w:type="spellEnd"/>
      <w:r w:rsidRPr="007E0ED0">
        <w:rPr>
          <w:rFonts w:ascii="Times New Roman" w:hAnsi="Times New Roman"/>
          <w:sz w:val="28"/>
          <w:szCs w:val="28"/>
          <w:lang w:val="uk-UA"/>
        </w:rPr>
        <w:t xml:space="preserve"> моделі розвитку футболу на демократичних та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гуманістичних засадах шляхом об'єднання зусиль заінтересованих державних,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громадських, приватних організацій та широких верств населення;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збільшення</w:t>
      </w:r>
      <w:proofErr w:type="spellEnd"/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кількості населення, яке регулярно використовує футбол для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проведення активного дозвілля та забезпечення здорового способу життя, що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дозволить суттєво зменшити витрати, на лікування захворювань, спричинених </w:t>
      </w:r>
      <w:r w:rsidRPr="007E0ED0">
        <w:rPr>
          <w:rFonts w:ascii="Times New Roman" w:hAnsi="Times New Roman"/>
          <w:sz w:val="28"/>
          <w:szCs w:val="28"/>
          <w:lang w:val="uk-UA"/>
        </w:rPr>
        <w:t>низькою руховою активністю;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створення</w:t>
      </w:r>
      <w:proofErr w:type="spellEnd"/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необхідних умов для розвитку футболу;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z w:val="28"/>
          <w:szCs w:val="28"/>
          <w:lang w:val="uk-UA"/>
        </w:rPr>
        <w:t>удосконалення</w:t>
      </w:r>
      <w:proofErr w:type="spellEnd"/>
      <w:r w:rsidRPr="007E0ED0">
        <w:rPr>
          <w:rFonts w:ascii="Times New Roman" w:hAnsi="Times New Roman"/>
          <w:sz w:val="28"/>
          <w:szCs w:val="28"/>
          <w:lang w:val="uk-UA"/>
        </w:rPr>
        <w:t xml:space="preserve"> системи підготовки футболістів для гідної участі у </w:t>
      </w:r>
      <w:r>
        <w:rPr>
          <w:rFonts w:ascii="Times New Roman" w:hAnsi="Times New Roman"/>
          <w:sz w:val="28"/>
          <w:szCs w:val="28"/>
          <w:lang w:val="uk-UA"/>
        </w:rPr>
        <w:t>різноманітних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 змаганнях;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>підвищення</w:t>
      </w:r>
      <w:proofErr w:type="spellEnd"/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 престижності професії тренера та удосконалення системи </w:t>
      </w:r>
      <w:r w:rsidRPr="007E0ED0">
        <w:rPr>
          <w:rFonts w:ascii="Times New Roman" w:hAnsi="Times New Roman"/>
          <w:sz w:val="28"/>
          <w:szCs w:val="28"/>
          <w:lang w:val="uk-UA"/>
        </w:rPr>
        <w:t>підготовки та підвищення кваліфікації фахівців футболу;</w:t>
      </w:r>
    </w:p>
    <w:p w:rsidR="00540555" w:rsidRPr="001430C5" w:rsidRDefault="00E114D2" w:rsidP="00E114D2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>збільшення</w:t>
      </w:r>
      <w:proofErr w:type="spellEnd"/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 ресурсного забезпечення розвитку футболу, залучення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br/>
      </w:r>
      <w:r w:rsidRPr="007E0ED0">
        <w:rPr>
          <w:rFonts w:ascii="Times New Roman" w:hAnsi="Times New Roman"/>
          <w:sz w:val="28"/>
          <w:szCs w:val="28"/>
          <w:lang w:val="uk-UA"/>
        </w:rPr>
        <w:t>позабюджетних коштів, формування широкої мережі сучасних спортивних</w:t>
      </w:r>
      <w:r w:rsidRPr="007E0ED0">
        <w:rPr>
          <w:rFonts w:ascii="Times New Roman" w:hAnsi="Times New Roman"/>
          <w:sz w:val="28"/>
          <w:szCs w:val="28"/>
          <w:lang w:val="uk-UA"/>
        </w:rPr>
        <w:br/>
        <w:t>споруд.</w:t>
      </w:r>
    </w:p>
    <w:p w:rsidR="00F3751C" w:rsidRPr="001430C5" w:rsidRDefault="00F3751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555" w:rsidRPr="001430C5" w:rsidRDefault="00540555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13E" w:rsidRDefault="00601EC7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І.В.</w:t>
      </w:r>
      <w:proofErr w:type="spellStart"/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71213E" w:rsidSect="00734F5C">
      <w:pgSz w:w="11906" w:h="16838"/>
      <w:pgMar w:top="737" w:right="707" w:bottom="79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DC6" w:rsidRDefault="00DE4DC6" w:rsidP="00723F83">
      <w:pPr>
        <w:spacing w:after="0" w:line="240" w:lineRule="auto"/>
      </w:pPr>
      <w:r>
        <w:separator/>
      </w:r>
    </w:p>
  </w:endnote>
  <w:endnote w:type="continuationSeparator" w:id="1">
    <w:p w:rsidR="00DE4DC6" w:rsidRDefault="00DE4DC6" w:rsidP="0072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DC6" w:rsidRDefault="00DE4DC6" w:rsidP="00723F83">
      <w:pPr>
        <w:spacing w:after="0" w:line="240" w:lineRule="auto"/>
      </w:pPr>
      <w:r>
        <w:separator/>
      </w:r>
    </w:p>
  </w:footnote>
  <w:footnote w:type="continuationSeparator" w:id="1">
    <w:p w:rsidR="00DE4DC6" w:rsidRDefault="00DE4DC6" w:rsidP="00723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137"/>
    <w:multiLevelType w:val="hybridMultilevel"/>
    <w:tmpl w:val="146A7F90"/>
    <w:lvl w:ilvl="0" w:tplc="668C9D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7357C16"/>
    <w:multiLevelType w:val="hybridMultilevel"/>
    <w:tmpl w:val="2DC2FA68"/>
    <w:lvl w:ilvl="0" w:tplc="C184A1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628259B"/>
    <w:multiLevelType w:val="multilevel"/>
    <w:tmpl w:val="E2C075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8FF"/>
    <w:rsid w:val="00013737"/>
    <w:rsid w:val="00014C7B"/>
    <w:rsid w:val="000261B7"/>
    <w:rsid w:val="00026292"/>
    <w:rsid w:val="00034B07"/>
    <w:rsid w:val="0007441D"/>
    <w:rsid w:val="000C1384"/>
    <w:rsid w:val="000F03EF"/>
    <w:rsid w:val="000F342A"/>
    <w:rsid w:val="000F4BBD"/>
    <w:rsid w:val="00136F01"/>
    <w:rsid w:val="00137EDD"/>
    <w:rsid w:val="0014099A"/>
    <w:rsid w:val="001430C5"/>
    <w:rsid w:val="00147F97"/>
    <w:rsid w:val="00154510"/>
    <w:rsid w:val="00157FF0"/>
    <w:rsid w:val="00162A14"/>
    <w:rsid w:val="001659E2"/>
    <w:rsid w:val="00183498"/>
    <w:rsid w:val="00183F25"/>
    <w:rsid w:val="00194227"/>
    <w:rsid w:val="001B29D0"/>
    <w:rsid w:val="001B6F02"/>
    <w:rsid w:val="001C0086"/>
    <w:rsid w:val="001E165D"/>
    <w:rsid w:val="002038B1"/>
    <w:rsid w:val="00214475"/>
    <w:rsid w:val="002222CF"/>
    <w:rsid w:val="00223CE4"/>
    <w:rsid w:val="0023340D"/>
    <w:rsid w:val="00261963"/>
    <w:rsid w:val="002B143A"/>
    <w:rsid w:val="002B2C21"/>
    <w:rsid w:val="002B5A05"/>
    <w:rsid w:val="002B6E8A"/>
    <w:rsid w:val="002C1C9D"/>
    <w:rsid w:val="002D3999"/>
    <w:rsid w:val="003127A9"/>
    <w:rsid w:val="00316849"/>
    <w:rsid w:val="00323646"/>
    <w:rsid w:val="00341A2B"/>
    <w:rsid w:val="0034440D"/>
    <w:rsid w:val="0034454B"/>
    <w:rsid w:val="00347CE8"/>
    <w:rsid w:val="00350C95"/>
    <w:rsid w:val="00354364"/>
    <w:rsid w:val="003675A9"/>
    <w:rsid w:val="003A5E4D"/>
    <w:rsid w:val="003B747A"/>
    <w:rsid w:val="003C0CC5"/>
    <w:rsid w:val="003F396F"/>
    <w:rsid w:val="00431D25"/>
    <w:rsid w:val="0043361B"/>
    <w:rsid w:val="00456D65"/>
    <w:rsid w:val="00463C7C"/>
    <w:rsid w:val="0047081D"/>
    <w:rsid w:val="00474492"/>
    <w:rsid w:val="0048298C"/>
    <w:rsid w:val="0048408E"/>
    <w:rsid w:val="00486137"/>
    <w:rsid w:val="00494D73"/>
    <w:rsid w:val="004B245D"/>
    <w:rsid w:val="00505ACE"/>
    <w:rsid w:val="005073DA"/>
    <w:rsid w:val="00533519"/>
    <w:rsid w:val="00540555"/>
    <w:rsid w:val="0058320D"/>
    <w:rsid w:val="005A009D"/>
    <w:rsid w:val="005A6A83"/>
    <w:rsid w:val="005E6D98"/>
    <w:rsid w:val="00601EC7"/>
    <w:rsid w:val="00634D5D"/>
    <w:rsid w:val="006422AF"/>
    <w:rsid w:val="006458AA"/>
    <w:rsid w:val="00663309"/>
    <w:rsid w:val="00671A81"/>
    <w:rsid w:val="00675D5D"/>
    <w:rsid w:val="006918FF"/>
    <w:rsid w:val="006A1C71"/>
    <w:rsid w:val="006F4A9E"/>
    <w:rsid w:val="00706905"/>
    <w:rsid w:val="0071213E"/>
    <w:rsid w:val="00723F83"/>
    <w:rsid w:val="00734F5C"/>
    <w:rsid w:val="00752805"/>
    <w:rsid w:val="007551E2"/>
    <w:rsid w:val="00760193"/>
    <w:rsid w:val="00780F6B"/>
    <w:rsid w:val="007B58E4"/>
    <w:rsid w:val="007E3869"/>
    <w:rsid w:val="007F1A89"/>
    <w:rsid w:val="007F46FA"/>
    <w:rsid w:val="007F7FB5"/>
    <w:rsid w:val="0080688B"/>
    <w:rsid w:val="008074EF"/>
    <w:rsid w:val="008106B9"/>
    <w:rsid w:val="00824809"/>
    <w:rsid w:val="00837F80"/>
    <w:rsid w:val="0085576E"/>
    <w:rsid w:val="0086244D"/>
    <w:rsid w:val="00873149"/>
    <w:rsid w:val="00881E62"/>
    <w:rsid w:val="0089594C"/>
    <w:rsid w:val="008B1568"/>
    <w:rsid w:val="008C7CEC"/>
    <w:rsid w:val="008E44B7"/>
    <w:rsid w:val="008E4B68"/>
    <w:rsid w:val="008F1BF9"/>
    <w:rsid w:val="008F769D"/>
    <w:rsid w:val="00906DB6"/>
    <w:rsid w:val="00917434"/>
    <w:rsid w:val="00940B15"/>
    <w:rsid w:val="00951820"/>
    <w:rsid w:val="009827AD"/>
    <w:rsid w:val="009958BA"/>
    <w:rsid w:val="009B7421"/>
    <w:rsid w:val="00A01F4C"/>
    <w:rsid w:val="00A16E73"/>
    <w:rsid w:val="00A37A5F"/>
    <w:rsid w:val="00A45088"/>
    <w:rsid w:val="00A718D0"/>
    <w:rsid w:val="00A755B6"/>
    <w:rsid w:val="00A8729B"/>
    <w:rsid w:val="00A9552C"/>
    <w:rsid w:val="00A96E9A"/>
    <w:rsid w:val="00A976BC"/>
    <w:rsid w:val="00AD05F0"/>
    <w:rsid w:val="00AE42C3"/>
    <w:rsid w:val="00B17092"/>
    <w:rsid w:val="00B23E5D"/>
    <w:rsid w:val="00B32406"/>
    <w:rsid w:val="00B35890"/>
    <w:rsid w:val="00B405E6"/>
    <w:rsid w:val="00B564D1"/>
    <w:rsid w:val="00B676AC"/>
    <w:rsid w:val="00B7049B"/>
    <w:rsid w:val="00B914DD"/>
    <w:rsid w:val="00BA409D"/>
    <w:rsid w:val="00BC2579"/>
    <w:rsid w:val="00BD39D1"/>
    <w:rsid w:val="00BF6835"/>
    <w:rsid w:val="00C14168"/>
    <w:rsid w:val="00C8122C"/>
    <w:rsid w:val="00CA4B5F"/>
    <w:rsid w:val="00CA6951"/>
    <w:rsid w:val="00CD6641"/>
    <w:rsid w:val="00CF155F"/>
    <w:rsid w:val="00CF248B"/>
    <w:rsid w:val="00D1089F"/>
    <w:rsid w:val="00D4235D"/>
    <w:rsid w:val="00D77B90"/>
    <w:rsid w:val="00D8770D"/>
    <w:rsid w:val="00DB07EB"/>
    <w:rsid w:val="00DC0B51"/>
    <w:rsid w:val="00DE03FF"/>
    <w:rsid w:val="00DE4DC6"/>
    <w:rsid w:val="00DF6772"/>
    <w:rsid w:val="00E07D83"/>
    <w:rsid w:val="00E112C4"/>
    <w:rsid w:val="00E114D2"/>
    <w:rsid w:val="00E1766E"/>
    <w:rsid w:val="00E21F2B"/>
    <w:rsid w:val="00E351C4"/>
    <w:rsid w:val="00E40202"/>
    <w:rsid w:val="00E4320D"/>
    <w:rsid w:val="00E570EF"/>
    <w:rsid w:val="00E7139B"/>
    <w:rsid w:val="00E76A68"/>
    <w:rsid w:val="00E822E8"/>
    <w:rsid w:val="00E8633C"/>
    <w:rsid w:val="00EB113F"/>
    <w:rsid w:val="00EE56D7"/>
    <w:rsid w:val="00EE64F8"/>
    <w:rsid w:val="00EF5EFC"/>
    <w:rsid w:val="00F04335"/>
    <w:rsid w:val="00F3751C"/>
    <w:rsid w:val="00F464AB"/>
    <w:rsid w:val="00F46DA4"/>
    <w:rsid w:val="00FA7217"/>
    <w:rsid w:val="00FC1DF6"/>
    <w:rsid w:val="00FD61F7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2B"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F83"/>
  </w:style>
  <w:style w:type="paragraph" w:styleId="a9">
    <w:name w:val="footer"/>
    <w:basedOn w:val="a"/>
    <w:link w:val="aa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 (2)"/>
    <w:basedOn w:val="a"/>
    <w:qFormat/>
    <w:rsid w:val="00261963"/>
    <w:pPr>
      <w:shd w:val="clear" w:color="auto" w:fill="FFFFFF"/>
      <w:spacing w:before="60" w:after="30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F83"/>
  </w:style>
  <w:style w:type="paragraph" w:styleId="a9">
    <w:name w:val="footer"/>
    <w:basedOn w:val="a"/>
    <w:link w:val="aa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 (2)"/>
    <w:basedOn w:val="a"/>
    <w:qFormat/>
    <w:rsid w:val="00261963"/>
    <w:pPr>
      <w:shd w:val="clear" w:color="auto" w:fill="FFFFFF"/>
      <w:spacing w:before="60" w:after="30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4995-F2AE-4B5A-93BC-C06D2462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admin</cp:lastModifiedBy>
  <cp:revision>16</cp:revision>
  <cp:lastPrinted>2019-12-20T14:04:00Z</cp:lastPrinted>
  <dcterms:created xsi:type="dcterms:W3CDTF">2019-12-17T12:21:00Z</dcterms:created>
  <dcterms:modified xsi:type="dcterms:W3CDTF">2020-01-08T12:04:00Z</dcterms:modified>
</cp:coreProperties>
</file>