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75" w:rsidRPr="00306175" w:rsidRDefault="00306175" w:rsidP="0030617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>Додаток 4</w:t>
      </w:r>
    </w:p>
    <w:p w:rsidR="00306175" w:rsidRPr="00306175" w:rsidRDefault="00306175" w:rsidP="0030617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306175" w:rsidRPr="00306175" w:rsidRDefault="00306175" w:rsidP="0030617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06175" w:rsidRPr="00306175" w:rsidRDefault="00306175" w:rsidP="0030617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15.01.2019 року </w:t>
      </w:r>
      <w:r w:rsidRPr="0030617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306175" w:rsidRPr="00306175" w:rsidRDefault="00306175" w:rsidP="00306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175" w:rsidRPr="00306175" w:rsidRDefault="00306175" w:rsidP="00306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175" w:rsidRPr="00306175" w:rsidRDefault="00306175" w:rsidP="003061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>ПЕРЕЛІК</w:t>
      </w:r>
    </w:p>
    <w:p w:rsidR="00306175" w:rsidRPr="00306175" w:rsidRDefault="00306175" w:rsidP="003061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>об’єктів закладів освіти, культури, спорту та соціального призначення, які підлягають проведенню капітального ремонту,</w:t>
      </w:r>
    </w:p>
    <w:p w:rsidR="00306175" w:rsidRPr="00306175" w:rsidRDefault="00306175" w:rsidP="003061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>будівництву, реконструкції у 2019 році</w:t>
      </w:r>
    </w:p>
    <w:p w:rsidR="00306175" w:rsidRPr="00306175" w:rsidRDefault="00306175" w:rsidP="003061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міста Бровари Київської області на 2019-2023 роки</w:t>
      </w:r>
    </w:p>
    <w:p w:rsidR="00306175" w:rsidRPr="00306175" w:rsidRDefault="00306175" w:rsidP="00306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jc w:val="center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"/>
        <w:gridCol w:w="705"/>
        <w:gridCol w:w="8933"/>
      </w:tblGrid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 об’єкту, місце розташування 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Будівництво, реконструкція, капітальний ремонт парків, скверів, зон відпочинку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з відновленням інженерно-транспортної інфраструктури та благоустрою парку "Перемога" ІІ черга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літньої естради в парку "Перемога"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танцювального майданчика "Шайба" в парку "Перемога"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з відновленням інженерно-транспортної інфраструктури та благоустрою парку "Приозерний" 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FFFFFF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Будівництво скверу в районі будинку № 4-Б по вул. Шевченка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FFFFFF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Будівництво зони відпочинку в районі будинку № 6, 6-А по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бульв. Незалежності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FFFFFF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Будівництво зони відпочинку в районі будинку № 10-Б по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бульв. Незалежності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FFFFFF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Будівництво зони відпочинку в районі будинку № 15 по вул. Героїв УПА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FFFFFF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Будівництво зони відпочинку в районі будинку № 137 по вул. Київській (Броварська місцева прокуратура)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FFFFFF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Будівництво зони відпочинку в районі будинку № 25 по вул. Петлюри Симона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FFFFFF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Будівництво зони відпочинку між будинками №17, 19 по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FFFFFF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пішохідного бульвару в районі 34-го мікрорайону від вул. Короленка до бульв. Незалежності 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306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Реконструкція</w:t>
            </w:r>
            <w:proofErr w:type="spellEnd"/>
            <w:r w:rsidRPr="00306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06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капитальний</w:t>
            </w:r>
            <w:proofErr w:type="spellEnd"/>
            <w:r w:rsidRPr="00306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ремонт </w:t>
            </w:r>
            <w:proofErr w:type="spellStart"/>
            <w:r w:rsidRPr="00306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дахів</w:t>
            </w:r>
            <w:proofErr w:type="spellEnd"/>
            <w:r w:rsidRPr="00306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06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покрівель</w:t>
            </w:r>
            <w:proofErr w:type="spellEnd"/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покрівлі будівлі Броварського дошкільного навчального закладу «Катюша» по бульв. Незалежності, 15-Б 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загальної покрівлі Броварського міського клубу та Броварського краєзнавчого музею по вул. Гагаріна, 6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Реконструкція, капітальний ремонт інженерних мереж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мережі зовнішнього освітлення території ЗОШ І-ІІІ </w:t>
            </w:r>
            <w:r w:rsidRPr="00306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ступенів №3 по вул. Благодатна, 80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 ЗОШ І-ІІІ ступенів № 10 по     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вул. Симона Петлюри, 17-Б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Капітальний ремонт мережі зовнішнього освітлення території гімназії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ім. С.І. Олійника по вул. Москаленка Сергія, 3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Реконструкція, капітальний ремонт конструктивних елементів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фасаду, заміна вітражів вікон </w:t>
            </w:r>
            <w:proofErr w:type="spellStart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МКЦ</w:t>
            </w:r>
            <w:proofErr w:type="spellEnd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бульв. Незалежності, 4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Реконструкція, капітальний ремонт внутрішніх приміщень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спортивної зали ДНЗ (ясла-садок) комбінованого типу «Перлинка» по бульвару Незалежності, 8А 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харчоблоку Броварської ЗОШ І-ІІІ ступенів № 1 по вул. Київська, 153 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актової зали Броварської спеціалізованої школи І-ІІІ ступенів № 5 </w:t>
            </w:r>
            <w:proofErr w:type="spellStart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БМР</w:t>
            </w:r>
            <w:proofErr w:type="spellEnd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 по вул. Київська, 306 А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майстерні ЗОШ І-ІІІ ст.№9 по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вул. Героїв Небесної Сотні, 13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майстерні ЗОШ І-ІІІ ст.№10 по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вул. Петлюри Симона, 17б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внутрішніх приміщень Броварського міського клубу по вул. Гагаріна, 6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внутрішніх приміщень Броварського міського  культурного центру по бульв. Незалежності, 4</w:t>
            </w:r>
          </w:p>
        </w:tc>
      </w:tr>
      <w:tr w:rsidR="00306175" w:rsidRPr="00306175" w:rsidTr="00AB12C2">
        <w:trPr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вбудованого в житловий будинок нежитлового приміщення по бульв. Незалежності, 8-Б (облаштування соляної кімнати)</w:t>
            </w:r>
          </w:p>
        </w:tc>
      </w:tr>
      <w:tr w:rsidR="00306175" w:rsidRPr="00306175" w:rsidTr="00AB12C2">
        <w:trPr>
          <w:gridBefore w:val="1"/>
          <w:wBefore w:w="9" w:type="dxa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b/>
                <w:sz w:val="28"/>
                <w:szCs w:val="28"/>
              </w:rPr>
              <w:t>Капітальний ремонт, утеплення фасадів</w:t>
            </w:r>
          </w:p>
        </w:tc>
      </w:tr>
      <w:tr w:rsidR="00306175" w:rsidRPr="00306175" w:rsidTr="00AB12C2">
        <w:trPr>
          <w:gridBefore w:val="1"/>
          <w:wBefore w:w="9" w:type="dxa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фасаду з утепленням дошкільного навчального закладу «Золотий ключик» по вул. Героїв УПА, 3-А </w:t>
            </w:r>
          </w:p>
        </w:tc>
      </w:tr>
      <w:tr w:rsidR="00306175" w:rsidRPr="00306175" w:rsidTr="00AB12C2">
        <w:trPr>
          <w:gridBefore w:val="1"/>
          <w:wBefore w:w="9" w:type="dxa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фасаду з утепленням Броварської ЗОШ І-ІІІ ступенів №10 по вул. Симона Петлюри, 17б </w:t>
            </w:r>
          </w:p>
        </w:tc>
      </w:tr>
      <w:tr w:rsidR="00306175" w:rsidRPr="00306175" w:rsidTr="00AB12C2">
        <w:trPr>
          <w:gridBefore w:val="1"/>
          <w:wBefore w:w="9" w:type="dxa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фасаду з утепленням Броварського навчально-виховного об’єднання по вул. Лагунової Марії, 17а </w:t>
            </w:r>
          </w:p>
        </w:tc>
      </w:tr>
      <w:tr w:rsidR="00306175" w:rsidRPr="00306175" w:rsidTr="00AB12C2">
        <w:trPr>
          <w:gridBefore w:val="1"/>
          <w:wBefore w:w="9" w:type="dxa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фасаду з утепленням Броварської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ЗОШ І-ІІІ ступенів №2 по вул. Володимира Великого, 6 </w:t>
            </w:r>
          </w:p>
        </w:tc>
      </w:tr>
      <w:tr w:rsidR="00306175" w:rsidRPr="00306175" w:rsidTr="00AB12C2">
        <w:trPr>
          <w:gridBefore w:val="1"/>
          <w:wBefore w:w="9" w:type="dxa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proofErr w:type="spellStart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відмостки</w:t>
            </w:r>
            <w:proofErr w:type="spellEnd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 та цоколя ДНЗ «Ромашка» по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вул. Лагунової Марії , 3А </w:t>
            </w:r>
          </w:p>
        </w:tc>
      </w:tr>
      <w:tr w:rsidR="00306175" w:rsidRPr="00306175" w:rsidTr="00AB12C2">
        <w:trPr>
          <w:gridBefore w:val="1"/>
          <w:wBefore w:w="9" w:type="dxa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загального фасаду Броварського міського клубу та Броварського краєзнавчого музею по вул. Гагаріна, 6</w:t>
            </w:r>
          </w:p>
        </w:tc>
      </w:tr>
      <w:tr w:rsidR="00306175" w:rsidRPr="00306175" w:rsidTr="00AB12C2">
        <w:trPr>
          <w:gridBefore w:val="1"/>
          <w:wBefore w:w="9" w:type="dxa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Капітальний</w:t>
            </w:r>
            <w:proofErr w:type="spellEnd"/>
            <w:r w:rsidRPr="00306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ремонт</w:t>
            </w: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 фасаду Броварської міської дитячої музичної школи по бульв. Незалежності, 6А</w:t>
            </w:r>
          </w:p>
        </w:tc>
      </w:tr>
    </w:tbl>
    <w:p w:rsidR="00306175" w:rsidRPr="00306175" w:rsidRDefault="00306175" w:rsidP="00306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38" w:type="dxa"/>
        <w:jc w:val="center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8933"/>
      </w:tblGrid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Будівництво, реконструкція, капітальний ремонт об’єктів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переходу між будівлями Броварської ЗОШ І-ІІІ ступенів №3 по вул. Благодатна, 80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павільйонів ДНЗ «Катюша» </w:t>
            </w:r>
            <w:proofErr w:type="spellStart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б-р</w:t>
            </w:r>
            <w:proofErr w:type="spellEnd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 Незалежності, 15Б 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Капітальний ремонт вузла вводу теплопостачання з установкою автоматизованого пристрою оптимізації </w:t>
            </w:r>
            <w:proofErr w:type="spellStart"/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теплоспоживання</w:t>
            </w:r>
            <w:proofErr w:type="spellEnd"/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 підвальному приміщенні ЗОШ І-ІІІ ступенів №10 по вул. Петлюри Симона, 17б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вузла обліку теплової енергії ДНЗ «Перлинка» по бульв. Незалежності, 8-А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вузла обліку теплової енергії ДНЗ «Сонечко» по вул. Короленка, 74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паркану Броварської ЗОШ І-ІІІ ступенів №1 по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вул. Київська, 153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паркану Броварської ЗОШ І-ІІІ ступенів №3, по вул. Благодатна, 80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спортивного комплексу «Світлотехнік»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по вул. Броварської сотні (</w:t>
            </w:r>
            <w:proofErr w:type="spellStart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Чкалова</w:t>
            </w:r>
            <w:proofErr w:type="spellEnd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), 9-А 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Будівництво загальноосвітньої школи І ступеню по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вул. Петлюри Симона (</w:t>
            </w:r>
            <w:proofErr w:type="spellStart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Черняховського</w:t>
            </w:r>
            <w:proofErr w:type="spellEnd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), 17-Б 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павільйонів ДНЗ «Ромашка» по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вул. Марії Лагунової, 3-А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павільйонів ДНЗ «Перлинка» по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бульв. Незалежності, 8-А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павільйонів ДНЗ «Джерельце» по 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вул. Симона Петлюри, 13-Б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Броварської спеціалізованої школи І-ІІІ ступенів №7 по вул. Гагаріна, 23а 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Будівництво футбольного стадіону в парку «Перемога</w:t>
            </w:r>
            <w:r w:rsidRPr="00306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Реконструкція частини адміністративного будинку з </w:t>
            </w:r>
            <w:proofErr w:type="spellStart"/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глядацькою</w:t>
            </w:r>
            <w:proofErr w:type="spellEnd"/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залою на 448 місць, </w:t>
            </w:r>
            <w:proofErr w:type="spellStart"/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культурно-</w:t>
            </w:r>
            <w:proofErr w:type="spellEnd"/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виставковим комплексом та благоустроєм прилеглої території по</w:t>
            </w:r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1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вул. Гагаріна, 18. Робочий проект на залишок робіт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</w:t>
            </w:r>
            <w:proofErr w:type="spellStart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адмінбудинку</w:t>
            </w:r>
            <w:proofErr w:type="spellEnd"/>
            <w:r w:rsidRPr="00306175">
              <w:rPr>
                <w:rFonts w:ascii="Times New Roman" w:hAnsi="Times New Roman" w:cs="Times New Roman"/>
                <w:sz w:val="28"/>
                <w:szCs w:val="28"/>
              </w:rPr>
              <w:t xml:space="preserve"> по вул. Гагаріна, 15 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Будівництво центру надання адміністративних послуг по</w:t>
            </w:r>
          </w:p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бульв. Незалежності, 39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b/>
                <w:sz w:val="28"/>
                <w:szCs w:val="28"/>
              </w:rPr>
              <w:t>Капітальний ремонт та благоустрій території</w:t>
            </w:r>
          </w:p>
        </w:tc>
      </w:tr>
      <w:tr w:rsidR="00306175" w:rsidRPr="00306175" w:rsidTr="00AB12C2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3" w:type="dxa"/>
            <w:shd w:val="clear" w:color="auto" w:fill="auto"/>
            <w:vAlign w:val="center"/>
          </w:tcPr>
          <w:p w:rsidR="00306175" w:rsidRPr="00306175" w:rsidRDefault="00306175" w:rsidP="00306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75">
              <w:rPr>
                <w:rFonts w:ascii="Times New Roman" w:hAnsi="Times New Roman" w:cs="Times New Roman"/>
                <w:sz w:val="28"/>
                <w:szCs w:val="28"/>
              </w:rPr>
              <w:t>Капітальний ремонт елементів благоустрою з облаштуванням водовідведення ДНЗ «Віночок» по вул. Київська, 64</w:t>
            </w:r>
          </w:p>
        </w:tc>
      </w:tr>
    </w:tbl>
    <w:p w:rsidR="00306175" w:rsidRPr="00306175" w:rsidRDefault="00306175" w:rsidP="00306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175" w:rsidRDefault="00306175" w:rsidP="00306175"/>
    <w:p w:rsidR="00306175" w:rsidRPr="00306175" w:rsidRDefault="00306175" w:rsidP="003061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06175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 w:rsidRPr="00306175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3061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І.В. </w:t>
      </w:r>
      <w:proofErr w:type="spellStart"/>
      <w:r w:rsidRPr="00306175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000000" w:rsidRDefault="00306175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306175"/>
    <w:rsid w:val="0030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1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3934</Words>
  <Characters>2243</Characters>
  <Application>Microsoft Office Word</Application>
  <DocSecurity>0</DocSecurity>
  <Lines>18</Lines>
  <Paragraphs>12</Paragraphs>
  <ScaleCrop>false</ScaleCrop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2019-01-15T12:14:00Z</dcterms:created>
  <dcterms:modified xsi:type="dcterms:W3CDTF">2019-01-15T12:15:00Z</dcterms:modified>
</cp:coreProperties>
</file>