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F8" w:rsidRDefault="00FA10F8" w:rsidP="00FA10F8">
      <w:pPr>
        <w:pStyle w:val="40"/>
        <w:shd w:val="clear" w:color="auto" w:fill="auto"/>
        <w:tabs>
          <w:tab w:val="left" w:pos="1354"/>
        </w:tabs>
        <w:spacing w:after="0" w:line="240" w:lineRule="auto"/>
        <w:jc w:val="right"/>
        <w:rPr>
          <w:sz w:val="16"/>
          <w:szCs w:val="16"/>
        </w:rPr>
      </w:pPr>
      <w:proofErr w:type="spellStart"/>
      <w:r>
        <w:rPr>
          <w:sz w:val="16"/>
          <w:szCs w:val="16"/>
        </w:rPr>
        <w:t>Додаток</w:t>
      </w:r>
      <w:proofErr w:type="spellEnd"/>
      <w:r>
        <w:rPr>
          <w:sz w:val="16"/>
          <w:szCs w:val="16"/>
        </w:rPr>
        <w:t xml:space="preserve"> 1 </w:t>
      </w:r>
    </w:p>
    <w:p w:rsidR="00FA10F8" w:rsidRPr="007C33CC" w:rsidRDefault="00FA10F8" w:rsidP="00FA10F8">
      <w:pPr>
        <w:pStyle w:val="40"/>
        <w:shd w:val="clear" w:color="auto" w:fill="auto"/>
        <w:tabs>
          <w:tab w:val="left" w:pos="1354"/>
        </w:tabs>
        <w:spacing w:after="0" w:line="240" w:lineRule="auto"/>
        <w:jc w:val="right"/>
        <w:rPr>
          <w:sz w:val="16"/>
          <w:szCs w:val="16"/>
        </w:rPr>
      </w:pPr>
      <w:r w:rsidRPr="007C33CC">
        <w:rPr>
          <w:sz w:val="16"/>
          <w:szCs w:val="16"/>
        </w:rPr>
        <w:t xml:space="preserve">до </w:t>
      </w:r>
      <w:proofErr w:type="spellStart"/>
      <w:r w:rsidRPr="007C33CC">
        <w:rPr>
          <w:sz w:val="16"/>
          <w:szCs w:val="16"/>
        </w:rPr>
        <w:t>методичних</w:t>
      </w:r>
      <w:proofErr w:type="spellEnd"/>
      <w:r w:rsidRPr="007C33CC">
        <w:rPr>
          <w:sz w:val="16"/>
          <w:szCs w:val="16"/>
        </w:rPr>
        <w:t xml:space="preserve"> </w:t>
      </w:r>
      <w:proofErr w:type="spellStart"/>
      <w:r w:rsidRPr="007C33CC">
        <w:rPr>
          <w:sz w:val="16"/>
          <w:szCs w:val="16"/>
        </w:rPr>
        <w:t>рекомендацій</w:t>
      </w:r>
      <w:proofErr w:type="spellEnd"/>
    </w:p>
    <w:p w:rsidR="007A4CDC" w:rsidRDefault="00FA10F8" w:rsidP="00FA10F8">
      <w:pPr>
        <w:pStyle w:val="40"/>
        <w:tabs>
          <w:tab w:val="left" w:pos="1354"/>
        </w:tabs>
        <w:spacing w:after="0" w:line="240" w:lineRule="auto"/>
        <w:jc w:val="right"/>
        <w:rPr>
          <w:bCs/>
          <w:sz w:val="16"/>
          <w:szCs w:val="16"/>
          <w:lang w:val="uk-UA"/>
        </w:rPr>
      </w:pP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proofErr w:type="spellStart"/>
      <w:r w:rsidRPr="007C33CC">
        <w:rPr>
          <w:bCs/>
          <w:sz w:val="16"/>
          <w:szCs w:val="16"/>
        </w:rPr>
        <w:t>складання</w:t>
      </w:r>
      <w:proofErr w:type="spellEnd"/>
      <w:r w:rsidRPr="007C33CC">
        <w:rPr>
          <w:bCs/>
          <w:sz w:val="16"/>
          <w:szCs w:val="16"/>
        </w:rPr>
        <w:t xml:space="preserve"> </w:t>
      </w:r>
      <w:proofErr w:type="spellStart"/>
      <w:r w:rsidRPr="007C33CC">
        <w:rPr>
          <w:bCs/>
          <w:sz w:val="16"/>
          <w:szCs w:val="16"/>
        </w:rPr>
        <w:t>протоколі</w:t>
      </w:r>
      <w:proofErr w:type="gramStart"/>
      <w:r w:rsidRPr="007C33CC">
        <w:rPr>
          <w:bCs/>
          <w:sz w:val="16"/>
          <w:szCs w:val="16"/>
        </w:rPr>
        <w:t>в</w:t>
      </w:r>
      <w:proofErr w:type="spellEnd"/>
      <w:proofErr w:type="gramEnd"/>
      <w:r w:rsidRPr="007C33CC">
        <w:rPr>
          <w:bCs/>
          <w:sz w:val="16"/>
          <w:szCs w:val="16"/>
        </w:rPr>
        <w:t xml:space="preserve"> про </w:t>
      </w:r>
    </w:p>
    <w:p w:rsidR="00FA10F8" w:rsidRPr="007C33CC" w:rsidRDefault="00FA10F8" w:rsidP="00FA10F8">
      <w:pPr>
        <w:pStyle w:val="40"/>
        <w:tabs>
          <w:tab w:val="left" w:pos="1354"/>
        </w:tabs>
        <w:spacing w:after="0" w:line="240" w:lineRule="auto"/>
        <w:jc w:val="right"/>
        <w:rPr>
          <w:bCs/>
          <w:sz w:val="16"/>
          <w:szCs w:val="16"/>
        </w:rPr>
      </w:pPr>
      <w:proofErr w:type="spellStart"/>
      <w:r w:rsidRPr="007C33CC">
        <w:rPr>
          <w:bCs/>
          <w:sz w:val="16"/>
          <w:szCs w:val="16"/>
        </w:rPr>
        <w:t>адміністративні</w:t>
      </w:r>
      <w:proofErr w:type="spellEnd"/>
      <w:r w:rsidRPr="007C33CC">
        <w:rPr>
          <w:bCs/>
          <w:sz w:val="16"/>
          <w:szCs w:val="16"/>
        </w:rPr>
        <w:t xml:space="preserve"> </w:t>
      </w:r>
      <w:proofErr w:type="spellStart"/>
      <w:r w:rsidRPr="007C33CC">
        <w:rPr>
          <w:bCs/>
          <w:sz w:val="16"/>
          <w:szCs w:val="16"/>
        </w:rPr>
        <w:t>правопорушення</w:t>
      </w:r>
      <w:proofErr w:type="spellEnd"/>
      <w:r w:rsidRPr="007C33CC">
        <w:rPr>
          <w:bCs/>
          <w:sz w:val="16"/>
          <w:szCs w:val="16"/>
        </w:rPr>
        <w:t>,</w:t>
      </w:r>
      <w:r w:rsidRPr="007C33CC">
        <w:rPr>
          <w:bCs/>
          <w:sz w:val="16"/>
          <w:szCs w:val="16"/>
        </w:rPr>
        <w:br/>
      </w:r>
      <w:proofErr w:type="spellStart"/>
      <w:r w:rsidRPr="007C33CC">
        <w:rPr>
          <w:bCs/>
          <w:sz w:val="16"/>
          <w:szCs w:val="16"/>
        </w:rPr>
        <w:t>передбачене</w:t>
      </w:r>
      <w:proofErr w:type="spellEnd"/>
      <w:r w:rsidRPr="007C33CC">
        <w:rPr>
          <w:bCs/>
          <w:sz w:val="16"/>
          <w:szCs w:val="16"/>
        </w:rPr>
        <w:t xml:space="preserve"> </w:t>
      </w:r>
      <w:proofErr w:type="spellStart"/>
      <w:r w:rsidRPr="007C33CC">
        <w:rPr>
          <w:bCs/>
          <w:sz w:val="16"/>
          <w:szCs w:val="16"/>
        </w:rPr>
        <w:t>статтею</w:t>
      </w:r>
      <w:proofErr w:type="spellEnd"/>
      <w:r w:rsidRPr="007C33CC">
        <w:rPr>
          <w:bCs/>
          <w:sz w:val="16"/>
          <w:szCs w:val="16"/>
        </w:rPr>
        <w:t xml:space="preserve"> 44-3 </w:t>
      </w:r>
      <w:proofErr w:type="spellStart"/>
      <w:r w:rsidRPr="007C33CC">
        <w:rPr>
          <w:bCs/>
          <w:sz w:val="16"/>
          <w:szCs w:val="16"/>
        </w:rPr>
        <w:t>КУпАП</w:t>
      </w:r>
      <w:proofErr w:type="spellEnd"/>
    </w:p>
    <w:p w:rsidR="00FA10F8" w:rsidRPr="007C33CC" w:rsidRDefault="00FA10F8" w:rsidP="00FA10F8">
      <w:pPr>
        <w:pStyle w:val="40"/>
        <w:shd w:val="clear" w:color="auto" w:fill="auto"/>
        <w:tabs>
          <w:tab w:val="left" w:pos="1354"/>
        </w:tabs>
        <w:spacing w:after="0" w:line="240" w:lineRule="auto"/>
        <w:jc w:val="right"/>
        <w:rPr>
          <w:sz w:val="16"/>
          <w:szCs w:val="16"/>
        </w:rPr>
      </w:pPr>
    </w:p>
    <w:p w:rsidR="00FA10F8" w:rsidRPr="007C33CC" w:rsidRDefault="00FA10F8" w:rsidP="00FA10F8">
      <w:pPr>
        <w:pStyle w:val="40"/>
        <w:shd w:val="clear" w:color="auto" w:fill="auto"/>
        <w:tabs>
          <w:tab w:val="left" w:pos="1354"/>
        </w:tabs>
        <w:spacing w:after="0" w:line="320" w:lineRule="exact"/>
      </w:pPr>
      <w:r w:rsidRPr="007C33CC">
        <w:t>ПРОТОКОЛ</w:t>
      </w:r>
    </w:p>
    <w:p w:rsidR="00FA10F8" w:rsidRPr="007C33CC" w:rsidRDefault="00FA10F8" w:rsidP="00FA10F8">
      <w:pPr>
        <w:pStyle w:val="80"/>
        <w:shd w:val="clear" w:color="auto" w:fill="auto"/>
        <w:ind w:left="100"/>
        <w:rPr>
          <w:rFonts w:ascii="Times New Roman" w:hAnsi="Times New Roman" w:cs="Times New Roman"/>
        </w:rPr>
      </w:pPr>
      <w:r w:rsidRPr="007C33CC">
        <w:rPr>
          <w:rFonts w:ascii="Times New Roman" w:hAnsi="Times New Roman" w:cs="Times New Roman"/>
        </w:rPr>
        <w:t xml:space="preserve">про </w:t>
      </w:r>
      <w:proofErr w:type="spellStart"/>
      <w:r w:rsidRPr="007C33CC">
        <w:rPr>
          <w:rFonts w:ascii="Times New Roman" w:hAnsi="Times New Roman" w:cs="Times New Roman"/>
        </w:rPr>
        <w:t>адміністративне</w:t>
      </w:r>
      <w:proofErr w:type="spellEnd"/>
      <w:r w:rsidRPr="007C33CC">
        <w:rPr>
          <w:rFonts w:ascii="Times New Roman" w:hAnsi="Times New Roman" w:cs="Times New Roman"/>
        </w:rPr>
        <w:t xml:space="preserve"> </w:t>
      </w:r>
      <w:proofErr w:type="spellStart"/>
      <w:r w:rsidRPr="007C33CC">
        <w:rPr>
          <w:rFonts w:ascii="Times New Roman" w:hAnsi="Times New Roman" w:cs="Times New Roman"/>
        </w:rPr>
        <w:t>правопорушення</w:t>
      </w:r>
      <w:proofErr w:type="spellEnd"/>
    </w:p>
    <w:p w:rsidR="00FA10F8" w:rsidRPr="007C33CC" w:rsidRDefault="00FA10F8" w:rsidP="00FA10F8">
      <w:pPr>
        <w:pStyle w:val="80"/>
        <w:shd w:val="clear" w:color="auto" w:fill="auto"/>
        <w:tabs>
          <w:tab w:val="left" w:leader="underscore" w:pos="6497"/>
        </w:tabs>
        <w:ind w:left="4020"/>
        <w:jc w:val="both"/>
        <w:rPr>
          <w:rFonts w:ascii="Times New Roman" w:hAnsi="Times New Roman" w:cs="Times New Roman"/>
        </w:rPr>
      </w:pPr>
      <w:proofErr w:type="spellStart"/>
      <w:r w:rsidRPr="007C33CC">
        <w:rPr>
          <w:rFonts w:ascii="Times New Roman" w:hAnsi="Times New Roman" w:cs="Times New Roman"/>
        </w:rPr>
        <w:t>серія</w:t>
      </w:r>
      <w:proofErr w:type="spellEnd"/>
      <w:r w:rsidRPr="007C33CC">
        <w:rPr>
          <w:rFonts w:ascii="Times New Roman" w:hAnsi="Times New Roman" w:cs="Times New Roman"/>
        </w:rPr>
        <w:t xml:space="preserve"> КВ №</w:t>
      </w:r>
      <w:r w:rsidRPr="007C33CC">
        <w:rPr>
          <w:rFonts w:ascii="Times New Roman" w:hAnsi="Times New Roman" w:cs="Times New Roman"/>
        </w:rPr>
        <w:tab/>
      </w:r>
    </w:p>
    <w:p w:rsidR="00FA10F8" w:rsidRPr="007C33CC" w:rsidRDefault="00FA10F8" w:rsidP="00FA10F8">
      <w:pPr>
        <w:pStyle w:val="80"/>
        <w:shd w:val="clear" w:color="auto" w:fill="auto"/>
        <w:ind w:left="100"/>
        <w:rPr>
          <w:rFonts w:ascii="Times New Roman" w:hAnsi="Times New Roman" w:cs="Times New Roman"/>
        </w:rPr>
      </w:pPr>
    </w:p>
    <w:p w:rsidR="00FA10F8" w:rsidRPr="007C33CC" w:rsidRDefault="00FA10F8" w:rsidP="00FA10F8">
      <w:pPr>
        <w:pStyle w:val="90"/>
        <w:shd w:val="clear" w:color="auto" w:fill="auto"/>
        <w:tabs>
          <w:tab w:val="left" w:pos="5971"/>
        </w:tabs>
        <w:ind w:left="1320"/>
        <w:rPr>
          <w:rFonts w:ascii="Times New Roman" w:hAnsi="Times New Roman" w:cs="Times New Roman"/>
        </w:rPr>
      </w:pPr>
      <w:r w:rsidRPr="007C33CC">
        <w:rPr>
          <w:rFonts w:ascii="Times New Roman" w:hAnsi="Times New Roman" w:cs="Times New Roman"/>
        </w:rPr>
        <w:tab/>
      </w:r>
    </w:p>
    <w:p w:rsidR="00FA10F8" w:rsidRPr="007C33CC" w:rsidRDefault="00FA10F8" w:rsidP="00FA10F8">
      <w:pPr>
        <w:pStyle w:val="100"/>
        <w:shd w:val="clear" w:color="auto" w:fill="auto"/>
        <w:tabs>
          <w:tab w:val="left" w:leader="underscore" w:pos="1316"/>
          <w:tab w:val="left" w:leader="underscore" w:pos="2666"/>
          <w:tab w:val="left" w:pos="4646"/>
          <w:tab w:val="left" w:leader="underscore" w:pos="10206"/>
        </w:tabs>
        <w:spacing w:after="130"/>
        <w:ind w:left="960"/>
        <w:rPr>
          <w:rFonts w:ascii="Times New Roman" w:hAnsi="Times New Roman" w:cs="Times New Roman"/>
        </w:rPr>
      </w:pPr>
      <w:r w:rsidRPr="007C33CC">
        <w:rPr>
          <w:rFonts w:ascii="Times New Roman" w:hAnsi="Times New Roman" w:cs="Times New Roman"/>
        </w:rPr>
        <w:t>«</w:t>
      </w:r>
      <w:r w:rsidRPr="007C33CC">
        <w:rPr>
          <w:rFonts w:ascii="Times New Roman" w:hAnsi="Times New Roman" w:cs="Times New Roman"/>
        </w:rPr>
        <w:tab/>
        <w:t>»</w:t>
      </w:r>
      <w:r w:rsidRPr="007C33CC">
        <w:rPr>
          <w:rFonts w:ascii="Times New Roman" w:hAnsi="Times New Roman" w:cs="Times New Roman"/>
        </w:rPr>
        <w:tab/>
        <w:t>2020 року</w:t>
      </w:r>
      <w:r w:rsidRPr="007C33CC">
        <w:rPr>
          <w:rFonts w:ascii="Times New Roman" w:hAnsi="Times New Roman" w:cs="Times New Roman"/>
        </w:rPr>
        <w:tab/>
      </w:r>
      <w:proofErr w:type="spellStart"/>
      <w:proofErr w:type="gramStart"/>
      <w:r w:rsidRPr="007C33CC">
        <w:rPr>
          <w:rFonts w:ascii="Times New Roman" w:hAnsi="Times New Roman" w:cs="Times New Roman"/>
        </w:rPr>
        <w:t>м</w:t>
      </w:r>
      <w:proofErr w:type="gramEnd"/>
      <w:r w:rsidRPr="007C33CC">
        <w:rPr>
          <w:rFonts w:ascii="Times New Roman" w:hAnsi="Times New Roman" w:cs="Times New Roman"/>
        </w:rPr>
        <w:t>істо</w:t>
      </w:r>
      <w:proofErr w:type="spellEnd"/>
      <w:r w:rsidRPr="007C33CC">
        <w:rPr>
          <w:rFonts w:ascii="Times New Roman" w:hAnsi="Times New Roman" w:cs="Times New Roman"/>
        </w:rPr>
        <w:t xml:space="preserve"> </w:t>
      </w:r>
      <w:proofErr w:type="spellStart"/>
      <w:r w:rsidRPr="007C33CC">
        <w:rPr>
          <w:rFonts w:ascii="Times New Roman" w:hAnsi="Times New Roman" w:cs="Times New Roman"/>
        </w:rPr>
        <w:t>Бровари</w:t>
      </w:r>
      <w:proofErr w:type="spellEnd"/>
    </w:p>
    <w:p w:rsidR="00FA10F8" w:rsidRDefault="00FA10F8" w:rsidP="00FA10F8">
      <w:pPr>
        <w:pStyle w:val="120"/>
        <w:shd w:val="clear" w:color="auto" w:fill="auto"/>
        <w:spacing w:before="0" w:line="240" w:lineRule="auto"/>
        <w:jc w:val="center"/>
        <w:rPr>
          <w:rFonts w:ascii="Times New Roman" w:hAnsi="Times New Roman" w:cs="Times New Roman"/>
        </w:rPr>
      </w:pPr>
    </w:p>
    <w:p w:rsidR="00FA10F8" w:rsidRDefault="00FA10F8" w:rsidP="00FA10F8">
      <w:pPr>
        <w:pStyle w:val="120"/>
        <w:shd w:val="clear" w:color="auto" w:fill="auto"/>
        <w:spacing w:before="0" w:line="240" w:lineRule="auto"/>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w:t>
      </w:r>
    </w:p>
    <w:p w:rsidR="00FA10F8" w:rsidRPr="00617477" w:rsidRDefault="00FA10F8" w:rsidP="00FA10F8">
      <w:pPr>
        <w:pStyle w:val="120"/>
        <w:shd w:val="clear" w:color="auto" w:fill="auto"/>
        <w:spacing w:before="0" w:line="240" w:lineRule="auto"/>
        <w:jc w:val="center"/>
        <w:rPr>
          <w:rFonts w:ascii="Times New Roman" w:hAnsi="Times New Roman" w:cs="Times New Roman"/>
        </w:rPr>
      </w:pPr>
      <w:r>
        <w:rPr>
          <w:rFonts w:ascii="Times New Roman" w:hAnsi="Times New Roman" w:cs="Times New Roman"/>
        </w:rPr>
        <w:t>(</w:t>
      </w:r>
      <w:r w:rsidRPr="00617477">
        <w:rPr>
          <w:rFonts w:ascii="Times New Roman" w:hAnsi="Times New Roman" w:cs="Times New Roman"/>
        </w:rPr>
        <w:t xml:space="preserve">посада, </w:t>
      </w:r>
      <w:proofErr w:type="spellStart"/>
      <w:proofErr w:type="gramStart"/>
      <w:r w:rsidRPr="00617477">
        <w:rPr>
          <w:rFonts w:ascii="Times New Roman" w:hAnsi="Times New Roman" w:cs="Times New Roman"/>
        </w:rPr>
        <w:t>пр</w:t>
      </w:r>
      <w:proofErr w:type="gramEnd"/>
      <w:r w:rsidRPr="00617477">
        <w:rPr>
          <w:rFonts w:ascii="Times New Roman" w:hAnsi="Times New Roman" w:cs="Times New Roman"/>
        </w:rPr>
        <w:t>ізвище</w:t>
      </w:r>
      <w:proofErr w:type="spellEnd"/>
      <w:r w:rsidRPr="00617477">
        <w:rPr>
          <w:rFonts w:ascii="Times New Roman" w:hAnsi="Times New Roman" w:cs="Times New Roman"/>
        </w:rPr>
        <w:t xml:space="preserve">, </w:t>
      </w:r>
      <w:proofErr w:type="spellStart"/>
      <w:r w:rsidRPr="00617477">
        <w:rPr>
          <w:rFonts w:ascii="Times New Roman" w:hAnsi="Times New Roman" w:cs="Times New Roman"/>
        </w:rPr>
        <w:t>ім’я</w:t>
      </w:r>
      <w:proofErr w:type="spellEnd"/>
      <w:r w:rsidRPr="00617477">
        <w:rPr>
          <w:rFonts w:ascii="Times New Roman" w:hAnsi="Times New Roman" w:cs="Times New Roman"/>
        </w:rPr>
        <w:t xml:space="preserve">, по </w:t>
      </w:r>
      <w:proofErr w:type="spellStart"/>
      <w:r w:rsidRPr="00617477">
        <w:rPr>
          <w:rFonts w:ascii="Times New Roman" w:hAnsi="Times New Roman" w:cs="Times New Roman"/>
        </w:rPr>
        <w:t>батькові</w:t>
      </w:r>
      <w:proofErr w:type="spellEnd"/>
      <w:r w:rsidRPr="00617477">
        <w:rPr>
          <w:rFonts w:ascii="Times New Roman" w:hAnsi="Times New Roman" w:cs="Times New Roman"/>
        </w:rPr>
        <w:t xml:space="preserve"> </w:t>
      </w:r>
      <w:proofErr w:type="spellStart"/>
      <w:r w:rsidRPr="00617477">
        <w:rPr>
          <w:rFonts w:ascii="Times New Roman" w:hAnsi="Times New Roman" w:cs="Times New Roman"/>
        </w:rPr>
        <w:t>уповноваженої</w:t>
      </w:r>
      <w:proofErr w:type="spellEnd"/>
      <w:r w:rsidRPr="00617477">
        <w:rPr>
          <w:rFonts w:ascii="Times New Roman" w:hAnsi="Times New Roman" w:cs="Times New Roman"/>
        </w:rPr>
        <w:t xml:space="preserve"> </w:t>
      </w:r>
      <w:proofErr w:type="spellStart"/>
      <w:r w:rsidRPr="00617477">
        <w:rPr>
          <w:rFonts w:ascii="Times New Roman" w:hAnsi="Times New Roman" w:cs="Times New Roman"/>
        </w:rPr>
        <w:t>посадової</w:t>
      </w:r>
      <w:proofErr w:type="spellEnd"/>
      <w:r w:rsidRPr="00617477">
        <w:rPr>
          <w:rFonts w:ascii="Times New Roman" w:hAnsi="Times New Roman" w:cs="Times New Roman"/>
        </w:rPr>
        <w:t xml:space="preserve"> особи)</w:t>
      </w:r>
    </w:p>
    <w:p w:rsidR="00FA10F8" w:rsidRDefault="00FA10F8" w:rsidP="00FA10F8">
      <w:pPr>
        <w:pStyle w:val="110"/>
        <w:shd w:val="clear" w:color="auto" w:fill="auto"/>
        <w:spacing w:before="0" w:after="0" w:line="281" w:lineRule="exact"/>
        <w:rPr>
          <w:rFonts w:ascii="Times New Roman" w:hAnsi="Times New Roman" w:cs="Times New Roman"/>
        </w:rPr>
      </w:pPr>
      <w:proofErr w:type="spellStart"/>
      <w:r w:rsidRPr="00617477">
        <w:rPr>
          <w:rFonts w:ascii="Times New Roman" w:hAnsi="Times New Roman" w:cs="Times New Roman"/>
        </w:rPr>
        <w:t>керуючись</w:t>
      </w:r>
      <w:proofErr w:type="spellEnd"/>
      <w:r w:rsidRPr="00617477">
        <w:rPr>
          <w:rFonts w:ascii="Times New Roman" w:hAnsi="Times New Roman" w:cs="Times New Roman"/>
        </w:rPr>
        <w:t xml:space="preserve"> </w:t>
      </w:r>
      <w:proofErr w:type="spellStart"/>
      <w:r w:rsidRPr="00617477">
        <w:rPr>
          <w:rFonts w:ascii="Times New Roman" w:hAnsi="Times New Roman" w:cs="Times New Roman"/>
        </w:rPr>
        <w:t>статтями</w:t>
      </w:r>
      <w:proofErr w:type="spellEnd"/>
      <w:r w:rsidRPr="00617477">
        <w:rPr>
          <w:rFonts w:ascii="Times New Roman" w:hAnsi="Times New Roman" w:cs="Times New Roman"/>
        </w:rPr>
        <w:t xml:space="preserve"> 254-256 Кодексу </w:t>
      </w:r>
      <w:proofErr w:type="spellStart"/>
      <w:r w:rsidRPr="00617477">
        <w:rPr>
          <w:rFonts w:ascii="Times New Roman" w:hAnsi="Times New Roman" w:cs="Times New Roman"/>
        </w:rPr>
        <w:t>України</w:t>
      </w:r>
      <w:proofErr w:type="spellEnd"/>
      <w:r w:rsidRPr="00617477">
        <w:rPr>
          <w:rFonts w:ascii="Times New Roman" w:hAnsi="Times New Roman" w:cs="Times New Roman"/>
        </w:rPr>
        <w:t xml:space="preserve"> про </w:t>
      </w:r>
      <w:proofErr w:type="spellStart"/>
      <w:r w:rsidRPr="00617477">
        <w:rPr>
          <w:rFonts w:ascii="Times New Roman" w:hAnsi="Times New Roman" w:cs="Times New Roman"/>
        </w:rPr>
        <w:t>адміністративні</w:t>
      </w:r>
      <w:proofErr w:type="spellEnd"/>
      <w:r w:rsidRPr="00617477">
        <w:rPr>
          <w:rFonts w:ascii="Times New Roman" w:hAnsi="Times New Roman" w:cs="Times New Roman"/>
        </w:rPr>
        <w:t xml:space="preserve"> </w:t>
      </w:r>
      <w:proofErr w:type="spellStart"/>
      <w:r w:rsidRPr="00617477">
        <w:rPr>
          <w:rFonts w:ascii="Times New Roman" w:hAnsi="Times New Roman" w:cs="Times New Roman"/>
        </w:rPr>
        <w:t>правопорушення</w:t>
      </w:r>
      <w:proofErr w:type="spellEnd"/>
      <w:r w:rsidRPr="00617477">
        <w:rPr>
          <w:rFonts w:ascii="Times New Roman" w:hAnsi="Times New Roman" w:cs="Times New Roman"/>
        </w:rPr>
        <w:t xml:space="preserve">, </w:t>
      </w:r>
      <w:proofErr w:type="spellStart"/>
      <w:proofErr w:type="gramStart"/>
      <w:r w:rsidRPr="00617477">
        <w:rPr>
          <w:rFonts w:ascii="Times New Roman" w:hAnsi="Times New Roman" w:cs="Times New Roman"/>
        </w:rPr>
        <w:t>р</w:t>
      </w:r>
      <w:proofErr w:type="gramEnd"/>
      <w:r w:rsidRPr="00617477">
        <w:rPr>
          <w:rFonts w:ascii="Times New Roman" w:hAnsi="Times New Roman" w:cs="Times New Roman"/>
        </w:rPr>
        <w:t>ішення</w:t>
      </w:r>
      <w:proofErr w:type="spellEnd"/>
      <w:r w:rsidRPr="0021136F">
        <w:rPr>
          <w:rFonts w:ascii="Times New Roman" w:hAnsi="Times New Roman" w:cs="Times New Roman"/>
          <w:lang w:val="uk-UA"/>
        </w:rPr>
        <w:t xml:space="preserve"> </w:t>
      </w:r>
      <w:proofErr w:type="spellStart"/>
      <w:r w:rsidRPr="007C33CC">
        <w:rPr>
          <w:rFonts w:ascii="Times New Roman" w:hAnsi="Times New Roman" w:cs="Times New Roman"/>
        </w:rPr>
        <w:t>виконавчого</w:t>
      </w:r>
      <w:proofErr w:type="spellEnd"/>
      <w:r w:rsidRPr="007C33CC">
        <w:rPr>
          <w:rFonts w:ascii="Times New Roman" w:hAnsi="Times New Roman" w:cs="Times New Roman"/>
          <w:lang w:val="uk-UA"/>
        </w:rPr>
        <w:t xml:space="preserve"> </w:t>
      </w:r>
      <w:proofErr w:type="spellStart"/>
      <w:r w:rsidRPr="007C33CC">
        <w:rPr>
          <w:rFonts w:ascii="Times New Roman" w:hAnsi="Times New Roman" w:cs="Times New Roman"/>
        </w:rPr>
        <w:t>комітету</w:t>
      </w:r>
      <w:proofErr w:type="spellEnd"/>
      <w:r w:rsidRPr="00617477">
        <w:rPr>
          <w:rFonts w:ascii="Times New Roman" w:hAnsi="Times New Roman" w:cs="Times New Roman"/>
        </w:rPr>
        <w:t xml:space="preserve"> </w:t>
      </w:r>
      <w:proofErr w:type="spellStart"/>
      <w:r w:rsidRPr="00617477">
        <w:rPr>
          <w:rFonts w:ascii="Times New Roman" w:hAnsi="Times New Roman" w:cs="Times New Roman"/>
        </w:rPr>
        <w:t>Броварської</w:t>
      </w:r>
      <w:proofErr w:type="spellEnd"/>
      <w:r w:rsidRPr="00617477">
        <w:rPr>
          <w:rFonts w:ascii="Times New Roman" w:hAnsi="Times New Roman" w:cs="Times New Roman"/>
        </w:rPr>
        <w:t xml:space="preserve"> </w:t>
      </w:r>
      <w:proofErr w:type="spellStart"/>
      <w:r w:rsidRPr="00617477">
        <w:rPr>
          <w:rFonts w:ascii="Times New Roman" w:hAnsi="Times New Roman" w:cs="Times New Roman"/>
        </w:rPr>
        <w:t>міської</w:t>
      </w:r>
      <w:proofErr w:type="spellEnd"/>
      <w:r w:rsidRPr="0021136F">
        <w:rPr>
          <w:rFonts w:ascii="Times New Roman" w:hAnsi="Times New Roman" w:cs="Times New Roman"/>
          <w:lang w:val="uk-UA"/>
        </w:rPr>
        <w:t xml:space="preserve"> </w:t>
      </w:r>
      <w:r w:rsidRPr="00617477">
        <w:rPr>
          <w:rFonts w:ascii="Times New Roman" w:hAnsi="Times New Roman" w:cs="Times New Roman"/>
        </w:rPr>
        <w:t xml:space="preserve">ради </w:t>
      </w:r>
      <w:proofErr w:type="spellStart"/>
      <w:r w:rsidRPr="00617477">
        <w:rPr>
          <w:rFonts w:ascii="Times New Roman" w:hAnsi="Times New Roman" w:cs="Times New Roman"/>
        </w:rPr>
        <w:t>Київської</w:t>
      </w:r>
      <w:proofErr w:type="spellEnd"/>
      <w:r w:rsidRPr="00617477">
        <w:rPr>
          <w:rFonts w:ascii="Times New Roman" w:hAnsi="Times New Roman" w:cs="Times New Roman"/>
        </w:rPr>
        <w:t xml:space="preserve"> </w:t>
      </w:r>
      <w:proofErr w:type="spellStart"/>
      <w:r>
        <w:rPr>
          <w:rFonts w:ascii="Times New Roman" w:hAnsi="Times New Roman" w:cs="Times New Roman"/>
        </w:rPr>
        <w:t>області</w:t>
      </w:r>
      <w:proofErr w:type="spellEnd"/>
      <w:r w:rsidRPr="00617477">
        <w:rPr>
          <w:rFonts w:ascii="Times New Roman" w:hAnsi="Times New Roman" w:cs="Times New Roman"/>
        </w:rPr>
        <w:t xml:space="preserve"> </w:t>
      </w:r>
      <w:proofErr w:type="spellStart"/>
      <w:r w:rsidRPr="00617477">
        <w:rPr>
          <w:rFonts w:ascii="Times New Roman" w:hAnsi="Times New Roman" w:cs="Times New Roman"/>
        </w:rPr>
        <w:t>від</w:t>
      </w:r>
      <w:proofErr w:type="spellEnd"/>
      <w:r w:rsidRPr="00617477">
        <w:rPr>
          <w:rFonts w:ascii="Times New Roman" w:hAnsi="Times New Roman" w:cs="Times New Roman"/>
        </w:rPr>
        <w:t xml:space="preserve"> ___________ року № ______ </w:t>
      </w:r>
      <w:proofErr w:type="spellStart"/>
      <w:r w:rsidRPr="00617477">
        <w:rPr>
          <w:rFonts w:ascii="Times New Roman" w:hAnsi="Times New Roman" w:cs="Times New Roman"/>
        </w:rPr>
        <w:t>склав</w:t>
      </w:r>
      <w:proofErr w:type="spellEnd"/>
      <w:r w:rsidRPr="00617477">
        <w:rPr>
          <w:rFonts w:ascii="Times New Roman" w:hAnsi="Times New Roman" w:cs="Times New Roman"/>
        </w:rPr>
        <w:t>(</w:t>
      </w:r>
      <w:proofErr w:type="spellStart"/>
      <w:r w:rsidRPr="00617477">
        <w:rPr>
          <w:rFonts w:ascii="Times New Roman" w:hAnsi="Times New Roman" w:cs="Times New Roman"/>
        </w:rPr>
        <w:t>ла</w:t>
      </w:r>
      <w:proofErr w:type="spellEnd"/>
      <w:r w:rsidRPr="00617477">
        <w:rPr>
          <w:rFonts w:ascii="Times New Roman" w:hAnsi="Times New Roman" w:cs="Times New Roman"/>
        </w:rPr>
        <w:t xml:space="preserve">) </w:t>
      </w:r>
      <w:proofErr w:type="spellStart"/>
      <w:r w:rsidRPr="00617477">
        <w:rPr>
          <w:rFonts w:ascii="Times New Roman" w:hAnsi="Times New Roman" w:cs="Times New Roman"/>
        </w:rPr>
        <w:t>цей</w:t>
      </w:r>
      <w:proofErr w:type="spellEnd"/>
      <w:r w:rsidRPr="00617477">
        <w:rPr>
          <w:rFonts w:ascii="Times New Roman" w:hAnsi="Times New Roman" w:cs="Times New Roman"/>
        </w:rPr>
        <w:t xml:space="preserve"> протокол про те, </w:t>
      </w:r>
      <w:proofErr w:type="spellStart"/>
      <w:r w:rsidRPr="00617477">
        <w:rPr>
          <w:rFonts w:ascii="Times New Roman" w:hAnsi="Times New Roman" w:cs="Times New Roman"/>
        </w:rPr>
        <w:t>що</w:t>
      </w:r>
      <w:proofErr w:type="spellEnd"/>
      <w:r w:rsidRPr="00617477">
        <w:rPr>
          <w:rFonts w:ascii="Times New Roman" w:hAnsi="Times New Roman" w:cs="Times New Roman"/>
        </w:rPr>
        <w:t xml:space="preserve"> «</w:t>
      </w:r>
      <w:r>
        <w:rPr>
          <w:rFonts w:ascii="Times New Roman" w:hAnsi="Times New Roman" w:cs="Times New Roman"/>
        </w:rPr>
        <w:t>___</w:t>
      </w:r>
      <w:r w:rsidRPr="00617477">
        <w:rPr>
          <w:rFonts w:ascii="Times New Roman" w:hAnsi="Times New Roman" w:cs="Times New Roman"/>
        </w:rPr>
        <w:t>»</w:t>
      </w:r>
      <w:r>
        <w:rPr>
          <w:rFonts w:ascii="Times New Roman" w:hAnsi="Times New Roman" w:cs="Times New Roman"/>
        </w:rPr>
        <w:t xml:space="preserve"> ____________</w:t>
      </w:r>
      <w:r w:rsidRPr="00617477">
        <w:rPr>
          <w:rFonts w:ascii="Times New Roman" w:hAnsi="Times New Roman" w:cs="Times New Roman"/>
        </w:rPr>
        <w:t>2020року о</w:t>
      </w:r>
      <w:r>
        <w:rPr>
          <w:rFonts w:ascii="Times New Roman" w:hAnsi="Times New Roman" w:cs="Times New Roman"/>
        </w:rPr>
        <w:t xml:space="preserve"> ____</w:t>
      </w:r>
      <w:r>
        <w:rPr>
          <w:rFonts w:ascii="Times New Roman" w:hAnsi="Times New Roman" w:cs="Times New Roman"/>
          <w:lang w:bidi="ru-RU"/>
        </w:rPr>
        <w:t>год.______</w:t>
      </w:r>
      <w:r w:rsidRPr="00617477">
        <w:rPr>
          <w:rFonts w:ascii="Times New Roman" w:hAnsi="Times New Roman" w:cs="Times New Roman"/>
        </w:rPr>
        <w:t>хв._</w:t>
      </w:r>
      <w:r w:rsidRPr="007C33CC">
        <w:rPr>
          <w:rFonts w:ascii="Times New Roman" w:hAnsi="Times New Roman" w:cs="Times New Roman"/>
        </w:rPr>
        <w:t>гр.__________________________________________________________________________________________________________________</w:t>
      </w:r>
    </w:p>
    <w:p w:rsidR="00FA10F8" w:rsidRDefault="00FA10F8" w:rsidP="00FA10F8">
      <w:pPr>
        <w:pStyle w:val="110"/>
        <w:shd w:val="clear" w:color="auto" w:fill="auto"/>
        <w:spacing w:before="0" w:after="0" w:line="281" w:lineRule="exac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Default="00FA10F8" w:rsidP="00FA10F8">
      <w:pPr>
        <w:pStyle w:val="110"/>
        <w:shd w:val="clear" w:color="auto" w:fill="auto"/>
        <w:spacing w:before="0" w:after="0" w:line="281" w:lineRule="exac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w:t>
      </w:r>
    </w:p>
    <w:p w:rsidR="00FA10F8" w:rsidRPr="00407E61" w:rsidRDefault="00FA10F8" w:rsidP="00FA10F8">
      <w:pPr>
        <w:pStyle w:val="90"/>
        <w:shd w:val="clear" w:color="auto" w:fill="auto"/>
        <w:spacing w:line="240" w:lineRule="auto"/>
        <w:ind w:left="20"/>
        <w:jc w:val="center"/>
        <w:rPr>
          <w:rFonts w:ascii="Times New Roman" w:hAnsi="Times New Roman" w:cs="Times New Roman"/>
          <w:i w:val="0"/>
          <w:sz w:val="16"/>
          <w:szCs w:val="16"/>
        </w:rPr>
      </w:pPr>
      <w:r w:rsidRPr="00407E61">
        <w:rPr>
          <w:rStyle w:val="9Exact"/>
          <w:rFonts w:ascii="Times New Roman" w:hAnsi="Times New Roman" w:cs="Times New Roman"/>
          <w:sz w:val="16"/>
          <w:szCs w:val="16"/>
        </w:rPr>
        <w:t xml:space="preserve">(місце, </w:t>
      </w:r>
      <w:r w:rsidRPr="007C33CC">
        <w:rPr>
          <w:rStyle w:val="9Exact"/>
          <w:rFonts w:ascii="Times New Roman" w:hAnsi="Times New Roman" w:cs="Times New Roman"/>
          <w:color w:val="auto"/>
          <w:sz w:val="16"/>
          <w:szCs w:val="16"/>
        </w:rPr>
        <w:t>дата та</w:t>
      </w:r>
      <w:r w:rsidRPr="0021136F">
        <w:rPr>
          <w:rStyle w:val="9Exact"/>
          <w:rFonts w:ascii="Times New Roman" w:hAnsi="Times New Roman" w:cs="Times New Roman"/>
          <w:color w:val="00B0F0"/>
          <w:sz w:val="16"/>
          <w:szCs w:val="16"/>
          <w:lang w:val="ru-RU"/>
        </w:rPr>
        <w:t xml:space="preserve"> </w:t>
      </w:r>
      <w:r w:rsidRPr="00407E61">
        <w:rPr>
          <w:rStyle w:val="9Exact"/>
          <w:rFonts w:ascii="Times New Roman" w:hAnsi="Times New Roman" w:cs="Times New Roman"/>
          <w:sz w:val="16"/>
          <w:szCs w:val="16"/>
        </w:rPr>
        <w:t>час вчинення і суть адміністративного правопорушення)</w:t>
      </w:r>
    </w:p>
    <w:p w:rsidR="00FA10F8" w:rsidRPr="00105CDE" w:rsidRDefault="004A18BF" w:rsidP="00BD3506">
      <w:pPr>
        <w:pStyle w:val="a4"/>
        <w:jc w:val="both"/>
        <w:rPr>
          <w:rStyle w:val="11Exact0"/>
          <w:rFonts w:ascii="Times New Roman" w:hAnsi="Times New Roman" w:cs="Times New Roman"/>
          <w:b w:val="0"/>
          <w:color w:val="auto"/>
          <w:sz w:val="18"/>
          <w:szCs w:val="18"/>
        </w:rPr>
      </w:pPr>
      <w:r>
        <w:rPr>
          <w:rStyle w:val="11Exact0"/>
          <w:rFonts w:ascii="Times New Roman" w:hAnsi="Times New Roman" w:cs="Times New Roman"/>
          <w:color w:val="auto"/>
          <w:sz w:val="18"/>
          <w:szCs w:val="18"/>
        </w:rPr>
        <w:t>що</w:t>
      </w:r>
      <w:r w:rsidR="00BD3506">
        <w:rPr>
          <w:rStyle w:val="11Exact0"/>
          <w:rFonts w:ascii="Times New Roman" w:hAnsi="Times New Roman" w:cs="Times New Roman"/>
          <w:color w:val="auto"/>
          <w:sz w:val="18"/>
          <w:szCs w:val="18"/>
        </w:rPr>
        <w:t xml:space="preserve"> є порушенням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w:t>
      </w:r>
      <w:r>
        <w:rPr>
          <w:rStyle w:val="11Exact0"/>
          <w:rFonts w:ascii="Times New Roman" w:hAnsi="Times New Roman" w:cs="Times New Roman"/>
          <w:color w:val="auto"/>
          <w:sz w:val="18"/>
          <w:szCs w:val="18"/>
        </w:rPr>
        <w:t>з питань боротьби з інфекційними хворобами,</w:t>
      </w:r>
      <w:r w:rsidR="00BD3506">
        <w:rPr>
          <w:rStyle w:val="11Exact0"/>
          <w:rFonts w:ascii="Times New Roman" w:hAnsi="Times New Roman" w:cs="Times New Roman"/>
          <w:color w:val="auto"/>
          <w:sz w:val="18"/>
          <w:szCs w:val="18"/>
        </w:rPr>
        <w:t xml:space="preserve"> </w:t>
      </w:r>
      <w:r w:rsidR="00FA10F8" w:rsidRPr="00105CDE">
        <w:rPr>
          <w:rStyle w:val="11Exact0"/>
          <w:rFonts w:ascii="Times New Roman" w:hAnsi="Times New Roman" w:cs="Times New Roman"/>
          <w:color w:val="auto"/>
          <w:sz w:val="18"/>
          <w:szCs w:val="18"/>
        </w:rPr>
        <w:t>чим вчинив</w:t>
      </w:r>
      <w:r w:rsidR="00FA10F8" w:rsidRPr="00FA0588">
        <w:rPr>
          <w:rStyle w:val="11Exact"/>
          <w:rFonts w:ascii="Times New Roman" w:hAnsi="Times New Roman" w:cs="Times New Roman"/>
          <w:color w:val="auto"/>
          <w:sz w:val="18"/>
          <w:szCs w:val="18"/>
        </w:rPr>
        <w:t>(</w:t>
      </w:r>
      <w:proofErr w:type="spellStart"/>
      <w:r w:rsidR="00FA10F8" w:rsidRPr="00FA0588">
        <w:rPr>
          <w:rStyle w:val="11Exact"/>
          <w:rFonts w:ascii="Times New Roman" w:hAnsi="Times New Roman" w:cs="Times New Roman"/>
          <w:color w:val="auto"/>
          <w:sz w:val="18"/>
          <w:szCs w:val="18"/>
        </w:rPr>
        <w:t>-ла</w:t>
      </w:r>
      <w:proofErr w:type="spellEnd"/>
      <w:r w:rsidR="00FA10F8" w:rsidRPr="00FA0588">
        <w:rPr>
          <w:rStyle w:val="11Exact"/>
          <w:rFonts w:ascii="Times New Roman" w:hAnsi="Times New Roman" w:cs="Times New Roman"/>
          <w:color w:val="auto"/>
          <w:sz w:val="18"/>
          <w:szCs w:val="18"/>
        </w:rPr>
        <w:t>)</w:t>
      </w:r>
      <w:r>
        <w:rPr>
          <w:rStyle w:val="11Exact"/>
          <w:rFonts w:ascii="Times New Roman" w:hAnsi="Times New Roman" w:cs="Times New Roman"/>
          <w:color w:val="auto"/>
          <w:sz w:val="18"/>
          <w:szCs w:val="18"/>
        </w:rPr>
        <w:t xml:space="preserve"> </w:t>
      </w:r>
      <w:r w:rsidR="00FA10F8" w:rsidRPr="00105CDE">
        <w:rPr>
          <w:rStyle w:val="11Exact0"/>
          <w:rFonts w:ascii="Times New Roman" w:hAnsi="Times New Roman" w:cs="Times New Roman"/>
          <w:color w:val="auto"/>
          <w:sz w:val="18"/>
          <w:szCs w:val="18"/>
        </w:rPr>
        <w:t>адміністративне правопорушення, передбачене статтею 44-3 Кодексу України про адміністративні правопорушення.</w:t>
      </w:r>
    </w:p>
    <w:p w:rsidR="00FA10F8" w:rsidRDefault="00FA10F8" w:rsidP="00FA10F8">
      <w:pPr>
        <w:pStyle w:val="a4"/>
        <w:jc w:val="both"/>
        <w:rPr>
          <w:rStyle w:val="2Exact"/>
          <w:rFonts w:ascii="Times New Roman" w:hAnsi="Times New Roman" w:cs="Times New Roman"/>
          <w:color w:val="auto"/>
          <w:sz w:val="13"/>
          <w:szCs w:val="13"/>
        </w:rPr>
      </w:pPr>
    </w:p>
    <w:p w:rsidR="00FA10F8" w:rsidRDefault="00FA10F8" w:rsidP="00FA10F8">
      <w:pPr>
        <w:pStyle w:val="a4"/>
        <w:jc w:val="both"/>
        <w:rPr>
          <w:rStyle w:val="2Exact"/>
          <w:rFonts w:ascii="Times New Roman" w:hAnsi="Times New Roman" w:cs="Times New Roman"/>
          <w:color w:val="auto"/>
          <w:sz w:val="13"/>
          <w:szCs w:val="13"/>
        </w:rPr>
        <w:sectPr w:rsidR="00FA10F8" w:rsidSect="00FC5B38">
          <w:pgSz w:w="11866" w:h="17913"/>
          <w:pgMar w:top="709" w:right="460" w:bottom="426" w:left="720" w:header="0" w:footer="3" w:gutter="0"/>
          <w:cols w:space="720"/>
          <w:noEndnote/>
          <w:titlePg/>
          <w:docGrid w:linePitch="360"/>
        </w:sectPr>
      </w:pPr>
    </w:p>
    <w:p w:rsidR="00FA10F8" w:rsidRPr="00264629" w:rsidRDefault="00FA10F8" w:rsidP="00FA10F8">
      <w:pPr>
        <w:pStyle w:val="a4"/>
        <w:jc w:val="both"/>
        <w:rPr>
          <w:sz w:val="14"/>
          <w:szCs w:val="14"/>
        </w:rPr>
      </w:pPr>
      <w:r w:rsidRPr="00264629">
        <w:rPr>
          <w:rStyle w:val="2Exact"/>
          <w:rFonts w:ascii="Times New Roman" w:hAnsi="Times New Roman" w:cs="Times New Roman"/>
          <w:color w:val="auto"/>
          <w:sz w:val="14"/>
          <w:szCs w:val="14"/>
        </w:rPr>
        <w:lastRenderedPageBreak/>
        <w:t xml:space="preserve">Відповідно до ст. 29 Закону України «Про захист населення від інфекційних хвороб» карантин </w:t>
      </w:r>
      <w:r w:rsidRPr="00264629">
        <w:rPr>
          <w:rStyle w:val="2Exact"/>
          <w:rFonts w:ascii="Times New Roman" w:hAnsi="Times New Roman" w:cs="Times New Roman"/>
          <w:sz w:val="14"/>
          <w:szCs w:val="14"/>
        </w:rPr>
        <w:t>встановлюється та відміняється Кабінетом Міністрів України. У рішенні про встановлення карантину зазначаються обставини, що призвели до цього, визначаються межі території карантину, затверджуються необхідні профілактичні, протиепідеміч</w:t>
      </w:r>
      <w:r>
        <w:rPr>
          <w:rStyle w:val="2Exact"/>
          <w:rFonts w:ascii="Times New Roman" w:hAnsi="Times New Roman" w:cs="Times New Roman"/>
          <w:sz w:val="14"/>
          <w:szCs w:val="14"/>
        </w:rPr>
        <w:t>ні та інші заходи. їх виконавці</w:t>
      </w:r>
      <w:r w:rsidRPr="00264629">
        <w:rPr>
          <w:rStyle w:val="2Exact"/>
          <w:rFonts w:ascii="Times New Roman" w:hAnsi="Times New Roman" w:cs="Times New Roman"/>
          <w:sz w:val="14"/>
          <w:szCs w:val="14"/>
        </w:rPr>
        <w:t xml:space="preserve"> та терміни проведення, встановлюються тимчасові обмеження прав фізичних і юридичних осіб та додаткові обов’язки, що покладаються на них. Карантин встановлюється на перед, необхідний для ліквідації епідемії чи спалаху особливо небезпечної інфекційної хвороби. На цей період можуть змінюватися режими роботи підприємств, устан</w:t>
      </w:r>
      <w:r>
        <w:rPr>
          <w:rStyle w:val="2Exact"/>
          <w:rFonts w:ascii="Times New Roman" w:hAnsi="Times New Roman" w:cs="Times New Roman"/>
          <w:sz w:val="14"/>
          <w:szCs w:val="14"/>
        </w:rPr>
        <w:t>ов, організацій, вноситися інші</w:t>
      </w:r>
      <w:r w:rsidRPr="00264629">
        <w:rPr>
          <w:rStyle w:val="2Exact"/>
          <w:rFonts w:ascii="Times New Roman" w:hAnsi="Times New Roman" w:cs="Times New Roman"/>
          <w:sz w:val="14"/>
          <w:szCs w:val="14"/>
        </w:rPr>
        <w:t xml:space="preserve"> необхідні зміни щодо умов їх виробничої та іншої діяльності.</w:t>
      </w:r>
    </w:p>
    <w:p w:rsidR="00FA10F8" w:rsidRPr="00264629" w:rsidRDefault="00FA10F8" w:rsidP="00FA10F8">
      <w:pPr>
        <w:pStyle w:val="a4"/>
        <w:jc w:val="both"/>
        <w:rPr>
          <w:sz w:val="14"/>
          <w:szCs w:val="14"/>
        </w:rPr>
      </w:pPr>
      <w:r w:rsidRPr="00264629">
        <w:rPr>
          <w:rStyle w:val="2Exact"/>
          <w:rFonts w:ascii="Times New Roman" w:hAnsi="Times New Roman" w:cs="Times New Roman"/>
          <w:sz w:val="14"/>
          <w:szCs w:val="14"/>
        </w:rPr>
        <w:t>Відповідно до ч. 1 ст. 117 Конституції України, ч 1 ст. 49 Закону України «Про Кабінет Міністрів України» постанови і розпорядження Кабінету Міністрів України є обов'язковими до виконання. Пунктом 1 постанови Кабінету Міністр</w:t>
      </w:r>
      <w:r w:rsidRPr="007C33CC">
        <w:rPr>
          <w:rStyle w:val="2Exact"/>
          <w:rFonts w:ascii="Times New Roman" w:hAnsi="Times New Roman" w:cs="Times New Roman"/>
          <w:color w:val="auto"/>
          <w:sz w:val="14"/>
          <w:szCs w:val="14"/>
        </w:rPr>
        <w:t xml:space="preserve">ів </w:t>
      </w:r>
      <w:r w:rsidRPr="00264629">
        <w:rPr>
          <w:rStyle w:val="2Exact"/>
          <w:rFonts w:ascii="Times New Roman" w:hAnsi="Times New Roman" w:cs="Times New Roman"/>
          <w:sz w:val="14"/>
          <w:szCs w:val="14"/>
        </w:rPr>
        <w:t>України від 11.03.2020 року № 211 «Про запобігання поширенню на території України гострої респіраторної хвороби СО</w:t>
      </w:r>
      <w:r w:rsidRPr="00264629">
        <w:rPr>
          <w:rStyle w:val="2Exact"/>
          <w:rFonts w:ascii="Times New Roman" w:hAnsi="Times New Roman" w:cs="Times New Roman"/>
          <w:sz w:val="14"/>
          <w:szCs w:val="14"/>
          <w:lang w:val="en-US"/>
        </w:rPr>
        <w:t>VID</w:t>
      </w:r>
      <w:r w:rsidRPr="00264629">
        <w:rPr>
          <w:rStyle w:val="2Exact"/>
          <w:rFonts w:ascii="Times New Roman" w:hAnsi="Times New Roman" w:cs="Times New Roman"/>
          <w:sz w:val="14"/>
          <w:szCs w:val="14"/>
        </w:rPr>
        <w:t xml:space="preserve">-19, спричиненої  </w:t>
      </w:r>
      <w:r>
        <w:rPr>
          <w:rStyle w:val="2Exact"/>
          <w:rFonts w:ascii="Times New Roman" w:hAnsi="Times New Roman" w:cs="Times New Roman"/>
          <w:sz w:val="14"/>
          <w:szCs w:val="14"/>
        </w:rPr>
        <w:t>корона вірусом</w:t>
      </w:r>
      <w:r w:rsidRPr="0021136F">
        <w:rPr>
          <w:rStyle w:val="2Exact"/>
          <w:rFonts w:ascii="Times New Roman" w:hAnsi="Times New Roman" w:cs="Times New Roman"/>
          <w:sz w:val="14"/>
          <w:szCs w:val="14"/>
        </w:rPr>
        <w:t xml:space="preserve"> </w:t>
      </w:r>
      <w:r w:rsidRPr="00264629">
        <w:rPr>
          <w:rStyle w:val="2Exact"/>
          <w:rFonts w:ascii="Times New Roman" w:hAnsi="Times New Roman" w:cs="Times New Roman"/>
          <w:sz w:val="14"/>
          <w:szCs w:val="14"/>
          <w:lang w:val="en-US" w:eastAsia="ru-RU" w:bidi="ru-RU"/>
        </w:rPr>
        <w:t>SARS</w:t>
      </w:r>
      <w:proofErr w:type="spellStart"/>
      <w:r w:rsidRPr="00264629">
        <w:rPr>
          <w:rStyle w:val="2Exact"/>
          <w:rFonts w:ascii="Times New Roman" w:hAnsi="Times New Roman" w:cs="Times New Roman"/>
          <w:sz w:val="14"/>
          <w:szCs w:val="14"/>
          <w:lang w:eastAsia="ru-RU" w:bidi="ru-RU"/>
        </w:rPr>
        <w:t>-Со</w:t>
      </w:r>
      <w:proofErr w:type="spellEnd"/>
      <w:r w:rsidRPr="00264629">
        <w:rPr>
          <w:rStyle w:val="2Exact"/>
          <w:rFonts w:ascii="Times New Roman" w:hAnsi="Times New Roman" w:cs="Times New Roman"/>
          <w:sz w:val="14"/>
          <w:szCs w:val="14"/>
          <w:lang w:val="en-US" w:eastAsia="ru-RU" w:bidi="ru-RU"/>
        </w:rPr>
        <w:t>V</w:t>
      </w:r>
      <w:r w:rsidRPr="00264629">
        <w:rPr>
          <w:rStyle w:val="2Exact"/>
          <w:rFonts w:ascii="Times New Roman" w:hAnsi="Times New Roman" w:cs="Times New Roman"/>
          <w:sz w:val="14"/>
          <w:szCs w:val="14"/>
          <w:lang w:eastAsia="ru-RU" w:bidi="ru-RU"/>
        </w:rPr>
        <w:t xml:space="preserve">-2» </w:t>
      </w:r>
      <w:r w:rsidRPr="00264629">
        <w:rPr>
          <w:rStyle w:val="2Exact"/>
          <w:rFonts w:ascii="Times New Roman" w:hAnsi="Times New Roman" w:cs="Times New Roman"/>
          <w:sz w:val="14"/>
          <w:szCs w:val="14"/>
        </w:rPr>
        <w:t>установлено  на усій території України карантин, а пунктами 2-4 цієї постанови затверджено профілактичні, протиепідемічні та інші заходи, їх виконавці та терміни проведення, встановлено тимчасові обмеження прав фізичних і юридичних осіб та додаткові обов'язки, що покладаються на них змінено режими роботи підприємств, установ, організацій, внесено інші необхідні зміни щодо умов їх виробничої та іншої діяльності.</w:t>
      </w:r>
    </w:p>
    <w:p w:rsidR="00FA10F8" w:rsidRPr="00264629" w:rsidRDefault="00FA10F8" w:rsidP="00FA10F8">
      <w:pPr>
        <w:pStyle w:val="a4"/>
        <w:jc w:val="both"/>
        <w:rPr>
          <w:sz w:val="14"/>
          <w:szCs w:val="14"/>
        </w:rPr>
      </w:pPr>
      <w:r w:rsidRPr="00264629">
        <w:rPr>
          <w:rStyle w:val="2Exact"/>
          <w:rFonts w:ascii="Times New Roman" w:hAnsi="Times New Roman" w:cs="Times New Roman"/>
          <w:sz w:val="14"/>
          <w:szCs w:val="14"/>
        </w:rPr>
        <w:t xml:space="preserve">Відповідно до ст. 30 Загону України «Про захист населення від інфекційних хвороб» на територіях де встановлено </w:t>
      </w:r>
      <w:r w:rsidRPr="00264629">
        <w:rPr>
          <w:rStyle w:val="2Exact"/>
          <w:rFonts w:ascii="Times New Roman" w:hAnsi="Times New Roman" w:cs="Times New Roman"/>
          <w:sz w:val="14"/>
          <w:szCs w:val="14"/>
          <w:lang w:val="ru-RU" w:eastAsia="ru-RU" w:bidi="ru-RU"/>
        </w:rPr>
        <w:t xml:space="preserve">карантин, </w:t>
      </w:r>
      <w:r w:rsidRPr="00264629">
        <w:rPr>
          <w:rStyle w:val="2Exact"/>
          <w:rFonts w:ascii="Times New Roman" w:hAnsi="Times New Roman" w:cs="Times New Roman"/>
          <w:sz w:val="14"/>
          <w:szCs w:val="14"/>
        </w:rPr>
        <w:t xml:space="preserve">місцевим органам виконавчої влади та органам місцевого самоврядування надається право: установлювати особливий режим в'їзду на територію карантину та виїзду з неї громадян і транспортних засобів ,а у разі необхідності - проводити санітарний огляд речей, багажу, транспортних засобів та вантажів; запроваджувати більш жорсткі, ніж встановлені нормативно-правовими актами, вимоги щодо якості, умов виробництва, виготовлення та реалізації продуктів харчування, режиму обробки та якості питної води; установлювати особливий порядок проведення профілактичних і протиепідемічних, у тому числі дезінфекційних та інших  заходів; створювати на в'їздах і виїздах із території карантину контрольно-пропускні пункти, залучати в установленому порядку для роботи в цих пунктах військовослужбовців, працівників, матеріально-технічні та транспортні засоби підприємств, установ, організацій незалежно від форм власності, частин та </w:t>
      </w:r>
      <w:r w:rsidRPr="00264629">
        <w:rPr>
          <w:rStyle w:val="2Exact"/>
          <w:rFonts w:ascii="Times New Roman" w:hAnsi="Times New Roman" w:cs="Times New Roman"/>
          <w:sz w:val="14"/>
          <w:szCs w:val="14"/>
        </w:rPr>
        <w:lastRenderedPageBreak/>
        <w:t>підрозділів центральних органів виконавчої влади, що реалізують державну політику у сферах оборони і військового будівництва охорони громадського порядку.</w:t>
      </w:r>
    </w:p>
    <w:p w:rsidR="00FA10F8" w:rsidRPr="00264629" w:rsidRDefault="00FA10F8" w:rsidP="00FA10F8">
      <w:pPr>
        <w:pStyle w:val="a4"/>
        <w:jc w:val="both"/>
        <w:rPr>
          <w:sz w:val="14"/>
          <w:szCs w:val="14"/>
        </w:rPr>
      </w:pPr>
      <w:r w:rsidRPr="00264629">
        <w:rPr>
          <w:rStyle w:val="2Exact"/>
          <w:rFonts w:ascii="Times New Roman" w:hAnsi="Times New Roman" w:cs="Times New Roman"/>
          <w:sz w:val="14"/>
          <w:szCs w:val="14"/>
        </w:rPr>
        <w:t xml:space="preserve">Відповідно до ст. 37 Кодексу цивільного захисту України біологічний захист населення, тварин і рослин включає: своєчасне застосування засобів індивідуального та колективного захисту; запровадження обмежувальних протиепідемічних заходів, обсервації та карантину, здійснення дезінфекційних заходів в осередку зараження, знезараження суб’єктів господарювання, тварин та санітарної обробки населення. Біологічний захист населення, тварин і рослин додатково включає встановлення протиепідемічного, </w:t>
      </w:r>
      <w:proofErr w:type="spellStart"/>
      <w:r w:rsidRPr="00264629">
        <w:rPr>
          <w:rStyle w:val="2Exact"/>
          <w:rFonts w:ascii="Times New Roman" w:hAnsi="Times New Roman" w:cs="Times New Roman"/>
          <w:sz w:val="14"/>
          <w:szCs w:val="14"/>
        </w:rPr>
        <w:t>протиепізотичного</w:t>
      </w:r>
      <w:proofErr w:type="spellEnd"/>
      <w:r w:rsidRPr="00264629">
        <w:rPr>
          <w:rStyle w:val="2Exact"/>
          <w:rFonts w:ascii="Times New Roman" w:hAnsi="Times New Roman" w:cs="Times New Roman"/>
          <w:sz w:val="14"/>
          <w:szCs w:val="14"/>
        </w:rPr>
        <w:t xml:space="preserve"> та </w:t>
      </w:r>
      <w:proofErr w:type="spellStart"/>
      <w:r w:rsidRPr="00264629">
        <w:rPr>
          <w:rStyle w:val="2Exact"/>
          <w:rFonts w:ascii="Times New Roman" w:hAnsi="Times New Roman" w:cs="Times New Roman"/>
          <w:sz w:val="14"/>
          <w:szCs w:val="14"/>
        </w:rPr>
        <w:t>протиепіфгготичного</w:t>
      </w:r>
      <w:proofErr w:type="spellEnd"/>
      <w:r w:rsidRPr="00264629">
        <w:rPr>
          <w:rStyle w:val="2Exact"/>
          <w:rFonts w:ascii="Times New Roman" w:hAnsi="Times New Roman" w:cs="Times New Roman"/>
          <w:sz w:val="14"/>
          <w:szCs w:val="14"/>
        </w:rPr>
        <w:t xml:space="preserve"> режимів та їх дотримання суб’єктами господарювання, закладами охорони здоров'я та населенням.</w:t>
      </w:r>
    </w:p>
    <w:p w:rsidR="00FA10F8" w:rsidRPr="00264629" w:rsidRDefault="00FA10F8" w:rsidP="00FA10F8">
      <w:pPr>
        <w:pStyle w:val="a4"/>
        <w:jc w:val="both"/>
        <w:rPr>
          <w:sz w:val="14"/>
          <w:szCs w:val="14"/>
        </w:rPr>
      </w:pPr>
      <w:r w:rsidRPr="00264629">
        <w:rPr>
          <w:rStyle w:val="2Exact"/>
          <w:rFonts w:ascii="Times New Roman" w:hAnsi="Times New Roman" w:cs="Times New Roman"/>
          <w:sz w:val="14"/>
          <w:szCs w:val="14"/>
        </w:rPr>
        <w:t>У відповідності до ст. 75 Кодексу цивільного захисту України залежно від обставин, що склалися у зоні надзвичайної ситуації, керівник робіт з ліквідації наслідків надзвичайної ситуації самостійно приймає рішення щодо зупинення діяльності суб’єктів господарювання, розташованих у зоні надзвичайної ситуації, та обмеження доступу населення до такої зони.</w:t>
      </w:r>
    </w:p>
    <w:p w:rsidR="00FA10F8" w:rsidRPr="00264629" w:rsidRDefault="00FA10F8" w:rsidP="00FA10F8">
      <w:pPr>
        <w:pStyle w:val="a4"/>
        <w:jc w:val="both"/>
        <w:rPr>
          <w:sz w:val="14"/>
          <w:szCs w:val="14"/>
        </w:rPr>
      </w:pPr>
      <w:r w:rsidRPr="00264629">
        <w:rPr>
          <w:rStyle w:val="2Exact"/>
          <w:rFonts w:ascii="Times New Roman" w:hAnsi="Times New Roman" w:cs="Times New Roman"/>
          <w:sz w:val="14"/>
          <w:szCs w:val="14"/>
        </w:rPr>
        <w:t>Статтею 79 Кодексу цивільного захисту України передбачено, що проведення аварійно - рятувальних та інших невідкладних робіт з ліквідації наслідків надзвичайних ситуацій у мирний час та в особливий період включає: запровадження обмежувальних заходів, обсервації та карантину. Матеріальні збитки, завдані внаслідок пошкодження майна під час проведення аварійно-рятувальних та інших невідкладних робіт з ліквідації наслідків надзвичайної ситуації, органами управління та силами цивільного захисту не відшкодовуються.</w:t>
      </w:r>
    </w:p>
    <w:p w:rsidR="00FA10F8" w:rsidRPr="00264629" w:rsidRDefault="00FA10F8" w:rsidP="00FA10F8">
      <w:pPr>
        <w:pStyle w:val="a4"/>
        <w:jc w:val="both"/>
        <w:rPr>
          <w:rStyle w:val="2Exact"/>
          <w:rFonts w:ascii="Times New Roman" w:hAnsi="Times New Roman" w:cs="Times New Roman"/>
          <w:sz w:val="14"/>
          <w:szCs w:val="14"/>
        </w:rPr>
      </w:pPr>
      <w:r w:rsidRPr="00264629">
        <w:rPr>
          <w:rStyle w:val="2Exact"/>
          <w:rFonts w:ascii="Times New Roman" w:hAnsi="Times New Roman" w:cs="Times New Roman"/>
          <w:color w:val="C00000"/>
          <w:sz w:val="14"/>
          <w:szCs w:val="14"/>
        </w:rPr>
        <w:t>Відповідно до статей 75, 76, 78, 79 Кодексу цивільного захисту Україн</w:t>
      </w:r>
      <w:r>
        <w:rPr>
          <w:rStyle w:val="2Exact"/>
          <w:rFonts w:ascii="Times New Roman" w:hAnsi="Times New Roman" w:cs="Times New Roman"/>
          <w:color w:val="C00000"/>
          <w:sz w:val="14"/>
          <w:szCs w:val="14"/>
        </w:rPr>
        <w:t>и, статей 11, 29, ЗО, 32, 33 Зак</w:t>
      </w:r>
      <w:r w:rsidRPr="00264629">
        <w:rPr>
          <w:rStyle w:val="2Exact"/>
          <w:rFonts w:ascii="Times New Roman" w:hAnsi="Times New Roman" w:cs="Times New Roman"/>
          <w:color w:val="C00000"/>
          <w:sz w:val="14"/>
          <w:szCs w:val="14"/>
        </w:rPr>
        <w:t>ону України «Про захист населення від інфекційних хвороб»:</w:t>
      </w:r>
      <w:r w:rsidRPr="00264629">
        <w:rPr>
          <w:rStyle w:val="2Exact"/>
          <w:rFonts w:ascii="Times New Roman" w:hAnsi="Times New Roman" w:cs="Times New Roman"/>
          <w:sz w:val="14"/>
          <w:szCs w:val="14"/>
        </w:rPr>
        <w:t xml:space="preserve"> запроваджено обмежувальні заходи для населення у зв’язку з ліквідацією наслідків надзвичайна ситуації; зупинено тимчасово, до окремого розпорядження, діяльність суб'єктів господарювання, розташованих у зоні надзвичайної ситуації, яга передбачає роботу з відвідувачами; установлено особливий порядок проведення профілактичних і протиепідемічних, у тому числі дезінфекційних, та інших заходів; затверджено вимога щодо якості реалізації продуктів харчування у закладах громадського харчування та продовольчої торгівлі (у т.ч. на автозаправних комплексах та станціях, які здійснюють реалізацію продовольчих товарів).</w:t>
      </w:r>
    </w:p>
    <w:p w:rsidR="00FA10F8" w:rsidRPr="00264629" w:rsidRDefault="00FA10F8" w:rsidP="00FA10F8">
      <w:pPr>
        <w:pStyle w:val="a4"/>
        <w:jc w:val="both"/>
        <w:rPr>
          <w:rStyle w:val="2Exact"/>
          <w:rFonts w:ascii="Times New Roman" w:hAnsi="Times New Roman" w:cs="Times New Roman"/>
          <w:sz w:val="14"/>
          <w:szCs w:val="14"/>
        </w:rPr>
      </w:pPr>
    </w:p>
    <w:p w:rsidR="00FA10F8" w:rsidRDefault="00FA10F8" w:rsidP="00FA10F8">
      <w:pPr>
        <w:pStyle w:val="a4"/>
        <w:jc w:val="both"/>
        <w:rPr>
          <w:rFonts w:ascii="Times New Roman" w:hAnsi="Times New Roman" w:cs="Times New Roman"/>
          <w:color w:val="auto"/>
        </w:rPr>
        <w:sectPr w:rsidR="00FA10F8" w:rsidSect="00FC5B38">
          <w:type w:val="continuous"/>
          <w:pgSz w:w="11866" w:h="17913"/>
          <w:pgMar w:top="144" w:right="460" w:bottom="426" w:left="720" w:header="0" w:footer="3" w:gutter="0"/>
          <w:cols w:num="2" w:space="218"/>
          <w:noEndnote/>
          <w:titlePg/>
          <w:docGrid w:linePitch="360"/>
        </w:sectPr>
      </w:pPr>
    </w:p>
    <w:p w:rsidR="00FA10F8" w:rsidRDefault="00796F67" w:rsidP="00FA10F8">
      <w:pPr>
        <w:pStyle w:val="a4"/>
        <w:jc w:val="both"/>
        <w:rPr>
          <w:rFonts w:ascii="Times New Roman" w:hAnsi="Times New Roman" w:cs="Times New Roman"/>
          <w:color w:val="auto"/>
          <w:sz w:val="16"/>
        </w:rPr>
      </w:pPr>
      <w:r w:rsidRPr="00796F67">
        <w:rPr>
          <w:sz w:val="16"/>
        </w:rPr>
        <w:lastRenderedPageBreak/>
        <w:pict>
          <v:shapetype id="_x0000_t202" coordsize="21600,21600" o:spt="202" path="m,l,21600r21600,l21600,xe">
            <v:stroke joinstyle="miter"/>
            <v:path gradientshapeok="t" o:connecttype="rect"/>
          </v:shapetype>
          <v:shape id="_x0000_s1026" type="#_x0000_t202" style="position:absolute;left:0;text-align:left;margin-left:-2.25pt;margin-top:17.3pt;width:523.1pt;height:264.4pt;z-index:-251658752;mso-wrap-distance-left:29.5pt;mso-wrap-distance-right:11.15pt;mso-wrap-distance-bottom:20pt;mso-position-horizontal-relative:margin" filled="f" stroked="f">
            <v:textbox style="mso-next-textbox:#_x0000_s1026" inset="0,0,0,0">
              <w:txbxContent>
                <w:p w:rsidR="004A18BF" w:rsidRDefault="004A18BF" w:rsidP="00FA10F8">
                  <w:pPr>
                    <w:pStyle w:val="a3"/>
                    <w:shd w:val="clear" w:color="auto" w:fill="auto"/>
                    <w:spacing w:line="160" w:lineRule="exact"/>
                  </w:pPr>
                  <w:proofErr w:type="spellStart"/>
                  <w:r>
                    <w:t>Відомості</w:t>
                  </w:r>
                  <w:proofErr w:type="spellEnd"/>
                  <w:r>
                    <w:t xml:space="preserve"> про особу, </w:t>
                  </w:r>
                  <w:proofErr w:type="spellStart"/>
                  <w:r>
                    <w:t>стосовно</w:t>
                  </w:r>
                  <w:proofErr w:type="spellEnd"/>
                  <w:r>
                    <w:t xml:space="preserve"> </w:t>
                  </w:r>
                  <w:proofErr w:type="spellStart"/>
                  <w:r>
                    <w:t>якої</w:t>
                  </w:r>
                  <w:proofErr w:type="spellEnd"/>
                  <w:r>
                    <w:t xml:space="preserve"> </w:t>
                  </w:r>
                  <w:proofErr w:type="spellStart"/>
                  <w:r>
                    <w:t>складено</w:t>
                  </w:r>
                  <w:proofErr w:type="spellEnd"/>
                  <w:r>
                    <w:t xml:space="preserve"> протокол про </w:t>
                  </w:r>
                  <w:proofErr w:type="spellStart"/>
                  <w:r>
                    <w:t>адміністративне</w:t>
                  </w:r>
                  <w:proofErr w:type="spellEnd"/>
                  <w:r>
                    <w:t xml:space="preserve"> </w:t>
                  </w:r>
                  <w:proofErr w:type="spellStart"/>
                  <w:r>
                    <w:t>правопорушення</w:t>
                  </w:r>
                  <w:proofErr w:type="spellEnd"/>
                  <w:r>
                    <w:t>:</w:t>
                  </w:r>
                </w:p>
                <w:tbl>
                  <w:tblPr>
                    <w:tblOverlap w:val="never"/>
                    <w:tblW w:w="0" w:type="auto"/>
                    <w:jc w:val="center"/>
                    <w:tblLayout w:type="fixed"/>
                    <w:tblCellMar>
                      <w:left w:w="10" w:type="dxa"/>
                      <w:right w:w="10" w:type="dxa"/>
                    </w:tblCellMar>
                    <w:tblLook w:val="0000"/>
                  </w:tblPr>
                  <w:tblGrid>
                    <w:gridCol w:w="346"/>
                    <w:gridCol w:w="342"/>
                    <w:gridCol w:w="331"/>
                    <w:gridCol w:w="338"/>
                    <w:gridCol w:w="342"/>
                    <w:gridCol w:w="335"/>
                    <w:gridCol w:w="338"/>
                    <w:gridCol w:w="342"/>
                    <w:gridCol w:w="335"/>
                    <w:gridCol w:w="335"/>
                    <w:gridCol w:w="338"/>
                    <w:gridCol w:w="342"/>
                    <w:gridCol w:w="338"/>
                    <w:gridCol w:w="342"/>
                    <w:gridCol w:w="338"/>
                    <w:gridCol w:w="342"/>
                    <w:gridCol w:w="338"/>
                    <w:gridCol w:w="342"/>
                    <w:gridCol w:w="335"/>
                    <w:gridCol w:w="342"/>
                    <w:gridCol w:w="338"/>
                    <w:gridCol w:w="335"/>
                    <w:gridCol w:w="338"/>
                    <w:gridCol w:w="338"/>
                    <w:gridCol w:w="338"/>
                    <w:gridCol w:w="335"/>
                    <w:gridCol w:w="338"/>
                    <w:gridCol w:w="338"/>
                    <w:gridCol w:w="346"/>
                  </w:tblGrid>
                  <w:tr w:rsidR="004A18BF">
                    <w:trPr>
                      <w:trHeight w:hRule="exact" w:val="270"/>
                      <w:jc w:val="center"/>
                    </w:trPr>
                    <w:tc>
                      <w:tcPr>
                        <w:tcW w:w="1357" w:type="dxa"/>
                        <w:gridSpan w:val="4"/>
                        <w:tcBorders>
                          <w:top w:val="single" w:sz="4" w:space="0" w:color="auto"/>
                        </w:tcBorders>
                        <w:shd w:val="clear" w:color="auto" w:fill="FFFFFF"/>
                        <w:vAlign w:val="bottom"/>
                      </w:tcPr>
                      <w:p w:rsidR="004A18BF" w:rsidRDefault="004A18BF">
                        <w:pPr>
                          <w:pStyle w:val="20"/>
                          <w:shd w:val="clear" w:color="auto" w:fill="auto"/>
                          <w:spacing w:line="170" w:lineRule="exact"/>
                          <w:jc w:val="left"/>
                        </w:pPr>
                        <w:r>
                          <w:rPr>
                            <w:rStyle w:val="285pt0pt"/>
                          </w:rPr>
                          <w:t>1. Прізвище:</w:t>
                        </w:r>
                      </w:p>
                    </w:tc>
                    <w:tc>
                      <w:tcPr>
                        <w:tcW w:w="342" w:type="dxa"/>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left w:val="single" w:sz="4" w:space="0" w:color="auto"/>
                        </w:tcBorders>
                        <w:shd w:val="clear" w:color="auto" w:fill="FFFFFF"/>
                      </w:tcPr>
                      <w:p w:rsidR="004A18BF" w:rsidRDefault="004A18BF">
                        <w:pPr>
                          <w:rPr>
                            <w:sz w:val="10"/>
                            <w:szCs w:val="10"/>
                          </w:rPr>
                        </w:pPr>
                      </w:p>
                    </w:tc>
                    <w:tc>
                      <w:tcPr>
                        <w:tcW w:w="335" w:type="dxa"/>
                        <w:tcBorders>
                          <w:left w:val="single" w:sz="4" w:space="0" w:color="auto"/>
                        </w:tcBorders>
                        <w:shd w:val="clear" w:color="auto" w:fill="FFFFFF"/>
                      </w:tcPr>
                      <w:p w:rsidR="004A18BF" w:rsidRDefault="004A18BF">
                        <w:pPr>
                          <w:rPr>
                            <w:sz w:val="10"/>
                            <w:szCs w:val="10"/>
                          </w:rPr>
                        </w:pPr>
                      </w:p>
                    </w:tc>
                    <w:tc>
                      <w:tcPr>
                        <w:tcW w:w="338" w:type="dxa"/>
                        <w:tcBorders>
                          <w:left w:val="single" w:sz="4" w:space="0" w:color="auto"/>
                        </w:tcBorders>
                        <w:shd w:val="clear" w:color="auto" w:fill="FFFFFF"/>
                      </w:tcPr>
                      <w:p w:rsidR="004A18BF" w:rsidRDefault="004A18BF">
                        <w:pPr>
                          <w:rPr>
                            <w:sz w:val="10"/>
                            <w:szCs w:val="10"/>
                          </w:rPr>
                        </w:pPr>
                      </w:p>
                    </w:tc>
                    <w:tc>
                      <w:tcPr>
                        <w:tcW w:w="342" w:type="dxa"/>
                        <w:tcBorders>
                          <w:left w:val="single" w:sz="4" w:space="0" w:color="auto"/>
                        </w:tcBorders>
                        <w:shd w:val="clear" w:color="auto" w:fill="FFFFFF"/>
                      </w:tcPr>
                      <w:p w:rsidR="004A18BF" w:rsidRDefault="004A18BF">
                        <w:pPr>
                          <w:rPr>
                            <w:sz w:val="10"/>
                            <w:szCs w:val="10"/>
                          </w:rPr>
                        </w:pPr>
                      </w:p>
                    </w:tc>
                    <w:tc>
                      <w:tcPr>
                        <w:tcW w:w="338" w:type="dxa"/>
                        <w:tcBorders>
                          <w:left w:val="single" w:sz="4" w:space="0" w:color="auto"/>
                        </w:tcBorders>
                        <w:shd w:val="clear" w:color="auto" w:fill="FFFFFF"/>
                      </w:tcPr>
                      <w:p w:rsidR="004A18BF" w:rsidRDefault="004A18BF">
                        <w:pPr>
                          <w:rPr>
                            <w:sz w:val="10"/>
                            <w:szCs w:val="10"/>
                          </w:rPr>
                        </w:pPr>
                      </w:p>
                    </w:tc>
                    <w:tc>
                      <w:tcPr>
                        <w:tcW w:w="342" w:type="dxa"/>
                        <w:tcBorders>
                          <w:left w:val="single" w:sz="4" w:space="0" w:color="auto"/>
                        </w:tcBorders>
                        <w:shd w:val="clear" w:color="auto" w:fill="FFFFFF"/>
                      </w:tcPr>
                      <w:p w:rsidR="004A18BF" w:rsidRDefault="004A18BF">
                        <w:pPr>
                          <w:rPr>
                            <w:sz w:val="10"/>
                            <w:szCs w:val="10"/>
                          </w:rPr>
                        </w:pPr>
                      </w:p>
                    </w:tc>
                    <w:tc>
                      <w:tcPr>
                        <w:tcW w:w="338" w:type="dxa"/>
                        <w:tcBorders>
                          <w:left w:val="single" w:sz="4" w:space="0" w:color="auto"/>
                        </w:tcBorders>
                        <w:shd w:val="clear" w:color="auto" w:fill="FFFFFF"/>
                      </w:tcPr>
                      <w:p w:rsidR="004A18BF" w:rsidRDefault="004A18BF">
                        <w:pPr>
                          <w:rPr>
                            <w:sz w:val="10"/>
                            <w:szCs w:val="10"/>
                          </w:rPr>
                        </w:pPr>
                      </w:p>
                    </w:tc>
                    <w:tc>
                      <w:tcPr>
                        <w:tcW w:w="342" w:type="dxa"/>
                        <w:tcBorders>
                          <w:left w:val="single" w:sz="4" w:space="0" w:color="auto"/>
                        </w:tcBorders>
                        <w:shd w:val="clear" w:color="auto" w:fill="FFFFFF"/>
                      </w:tcPr>
                      <w:p w:rsidR="004A18BF" w:rsidRDefault="004A18BF">
                        <w:pPr>
                          <w:rPr>
                            <w:sz w:val="10"/>
                            <w:szCs w:val="10"/>
                          </w:rPr>
                        </w:pPr>
                      </w:p>
                    </w:tc>
                    <w:tc>
                      <w:tcPr>
                        <w:tcW w:w="338" w:type="dxa"/>
                        <w:tcBorders>
                          <w:left w:val="single" w:sz="4" w:space="0" w:color="auto"/>
                        </w:tcBorders>
                        <w:shd w:val="clear" w:color="auto" w:fill="FFFFFF"/>
                      </w:tcPr>
                      <w:p w:rsidR="004A18BF" w:rsidRDefault="004A18BF">
                        <w:pPr>
                          <w:rPr>
                            <w:sz w:val="10"/>
                            <w:szCs w:val="10"/>
                          </w:rPr>
                        </w:pPr>
                      </w:p>
                    </w:tc>
                    <w:tc>
                      <w:tcPr>
                        <w:tcW w:w="342" w:type="dxa"/>
                        <w:tcBorders>
                          <w:left w:val="single" w:sz="4" w:space="0" w:color="auto"/>
                        </w:tcBorders>
                        <w:shd w:val="clear" w:color="auto" w:fill="FFFFFF"/>
                      </w:tcPr>
                      <w:p w:rsidR="004A18BF" w:rsidRDefault="004A18BF">
                        <w:pPr>
                          <w:rPr>
                            <w:sz w:val="10"/>
                            <w:szCs w:val="10"/>
                          </w:rPr>
                        </w:pPr>
                      </w:p>
                    </w:tc>
                    <w:tc>
                      <w:tcPr>
                        <w:tcW w:w="335" w:type="dxa"/>
                        <w:tcBorders>
                          <w:left w:val="single" w:sz="4" w:space="0" w:color="auto"/>
                        </w:tcBorders>
                        <w:shd w:val="clear" w:color="auto" w:fill="FFFFFF"/>
                      </w:tcPr>
                      <w:p w:rsidR="004A18BF" w:rsidRDefault="004A18BF">
                        <w:pPr>
                          <w:rPr>
                            <w:sz w:val="10"/>
                            <w:szCs w:val="10"/>
                          </w:rPr>
                        </w:pPr>
                      </w:p>
                    </w:tc>
                    <w:tc>
                      <w:tcPr>
                        <w:tcW w:w="342" w:type="dxa"/>
                        <w:tcBorders>
                          <w:left w:val="single" w:sz="4" w:space="0" w:color="auto"/>
                        </w:tcBorders>
                        <w:shd w:val="clear" w:color="auto" w:fill="FFFFFF"/>
                      </w:tcPr>
                      <w:p w:rsidR="004A18BF" w:rsidRDefault="004A18BF">
                        <w:pPr>
                          <w:rPr>
                            <w:sz w:val="10"/>
                            <w:szCs w:val="10"/>
                          </w:rPr>
                        </w:pPr>
                      </w:p>
                    </w:tc>
                    <w:tc>
                      <w:tcPr>
                        <w:tcW w:w="338" w:type="dxa"/>
                        <w:tcBorders>
                          <w:left w:val="single" w:sz="4" w:space="0" w:color="auto"/>
                        </w:tcBorders>
                        <w:shd w:val="clear" w:color="auto" w:fill="FFFFFF"/>
                      </w:tcPr>
                      <w:p w:rsidR="004A18BF" w:rsidRDefault="004A18BF">
                        <w:pPr>
                          <w:rPr>
                            <w:sz w:val="10"/>
                            <w:szCs w:val="10"/>
                          </w:rPr>
                        </w:pPr>
                      </w:p>
                    </w:tc>
                    <w:tc>
                      <w:tcPr>
                        <w:tcW w:w="335" w:type="dxa"/>
                        <w:shd w:val="clear" w:color="auto" w:fill="FFFFFF"/>
                      </w:tcPr>
                      <w:p w:rsidR="004A18BF" w:rsidRDefault="004A18BF">
                        <w:pPr>
                          <w:rPr>
                            <w:sz w:val="10"/>
                            <w:szCs w:val="10"/>
                          </w:rPr>
                        </w:pPr>
                      </w:p>
                    </w:tc>
                    <w:tc>
                      <w:tcPr>
                        <w:tcW w:w="338" w:type="dxa"/>
                        <w:tcBorders>
                          <w:left w:val="single" w:sz="4" w:space="0" w:color="auto"/>
                        </w:tcBorders>
                        <w:shd w:val="clear" w:color="auto" w:fill="FFFFFF"/>
                      </w:tcPr>
                      <w:p w:rsidR="004A18BF" w:rsidRDefault="004A18BF">
                        <w:pPr>
                          <w:rPr>
                            <w:sz w:val="10"/>
                            <w:szCs w:val="10"/>
                          </w:rPr>
                        </w:pPr>
                      </w:p>
                    </w:tc>
                    <w:tc>
                      <w:tcPr>
                        <w:tcW w:w="338" w:type="dxa"/>
                        <w:tcBorders>
                          <w:left w:val="single" w:sz="4" w:space="0" w:color="auto"/>
                        </w:tcBorders>
                        <w:shd w:val="clear" w:color="auto" w:fill="FFFFFF"/>
                      </w:tcPr>
                      <w:p w:rsidR="004A18BF" w:rsidRDefault="004A18BF">
                        <w:pPr>
                          <w:rPr>
                            <w:sz w:val="10"/>
                            <w:szCs w:val="10"/>
                          </w:rPr>
                        </w:pPr>
                      </w:p>
                    </w:tc>
                    <w:tc>
                      <w:tcPr>
                        <w:tcW w:w="338" w:type="dxa"/>
                        <w:tcBorders>
                          <w:left w:val="single" w:sz="4" w:space="0" w:color="auto"/>
                        </w:tcBorders>
                        <w:shd w:val="clear" w:color="auto" w:fill="FFFFFF"/>
                      </w:tcPr>
                      <w:p w:rsidR="004A18BF" w:rsidRDefault="004A18BF">
                        <w:pPr>
                          <w:rPr>
                            <w:sz w:val="10"/>
                            <w:szCs w:val="10"/>
                          </w:rPr>
                        </w:pPr>
                      </w:p>
                    </w:tc>
                    <w:tc>
                      <w:tcPr>
                        <w:tcW w:w="335" w:type="dxa"/>
                        <w:tcBorders>
                          <w:left w:val="single" w:sz="4" w:space="0" w:color="auto"/>
                        </w:tcBorders>
                        <w:shd w:val="clear" w:color="auto" w:fill="FFFFFF"/>
                      </w:tcPr>
                      <w:p w:rsidR="004A18BF" w:rsidRDefault="004A18BF">
                        <w:pPr>
                          <w:rPr>
                            <w:sz w:val="10"/>
                            <w:szCs w:val="10"/>
                          </w:rPr>
                        </w:pPr>
                      </w:p>
                    </w:tc>
                    <w:tc>
                      <w:tcPr>
                        <w:tcW w:w="338" w:type="dxa"/>
                        <w:tcBorders>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7"/>
                      <w:jc w:val="center"/>
                    </w:trPr>
                    <w:tc>
                      <w:tcPr>
                        <w:tcW w:w="2034" w:type="dxa"/>
                        <w:gridSpan w:val="6"/>
                        <w:tcBorders>
                          <w:top w:val="single" w:sz="4" w:space="0" w:color="auto"/>
                        </w:tcBorders>
                        <w:shd w:val="clear" w:color="auto" w:fill="FFFFFF"/>
                        <w:vAlign w:val="bottom"/>
                      </w:tcPr>
                      <w:p w:rsidR="004A18BF" w:rsidRDefault="004A18BF">
                        <w:pPr>
                          <w:pStyle w:val="20"/>
                          <w:shd w:val="clear" w:color="auto" w:fill="auto"/>
                          <w:spacing w:line="170" w:lineRule="exact"/>
                          <w:jc w:val="left"/>
                        </w:pPr>
                        <w:r>
                          <w:rPr>
                            <w:rStyle w:val="285pt0pt"/>
                          </w:rPr>
                          <w:t>2. Ім’я, по батькові:</w:t>
                        </w: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30"/>
                      <w:jc w:val="center"/>
                    </w:trPr>
                    <w:tc>
                      <w:tcPr>
                        <w:tcW w:w="2034" w:type="dxa"/>
                        <w:gridSpan w:val="6"/>
                        <w:tcBorders>
                          <w:top w:val="single" w:sz="4" w:space="0" w:color="auto"/>
                        </w:tcBorders>
                        <w:shd w:val="clear" w:color="auto" w:fill="FFFFFF"/>
                        <w:vAlign w:val="bottom"/>
                      </w:tcPr>
                      <w:p w:rsidR="004A18BF" w:rsidRDefault="004A18BF">
                        <w:pPr>
                          <w:pStyle w:val="20"/>
                          <w:shd w:val="clear" w:color="auto" w:fill="auto"/>
                          <w:spacing w:line="170" w:lineRule="exact"/>
                          <w:jc w:val="left"/>
                        </w:pPr>
                        <w:r>
                          <w:rPr>
                            <w:rStyle w:val="285pt0pt"/>
                          </w:rPr>
                          <w:t>3. Дата народження:</w:t>
                        </w: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vAlign w:val="bottom"/>
                      </w:tcPr>
                      <w:p w:rsidR="004A18BF" w:rsidRDefault="004A18BF" w:rsidP="00FC5B38">
                        <w:pPr>
                          <w:pStyle w:val="20"/>
                          <w:shd w:val="clear" w:color="auto" w:fill="auto"/>
                          <w:spacing w:line="170" w:lineRule="exact"/>
                          <w:jc w:val="left"/>
                        </w:pPr>
                        <w:r>
                          <w:rPr>
                            <w:rStyle w:val="285pt0pt"/>
                          </w:rPr>
                          <w:t>Р.</w:t>
                        </w:r>
                      </w:p>
                    </w:tc>
                    <w:tc>
                      <w:tcPr>
                        <w:tcW w:w="342" w:type="dxa"/>
                        <w:tcBorders>
                          <w:top w:val="single" w:sz="4" w:space="0" w:color="auto"/>
                          <w:left w:val="single" w:sz="4" w:space="0" w:color="auto"/>
                        </w:tcBorders>
                        <w:shd w:val="clear" w:color="auto" w:fill="FFFFFF"/>
                        <w:vAlign w:val="bottom"/>
                      </w:tcPr>
                      <w:p w:rsidR="004A18BF" w:rsidRDefault="004A18BF">
                        <w:pPr>
                          <w:pStyle w:val="20"/>
                          <w:shd w:val="clear" w:color="auto" w:fill="auto"/>
                          <w:spacing w:line="170" w:lineRule="exact"/>
                          <w:jc w:val="left"/>
                        </w:pPr>
                        <w:r>
                          <w:rPr>
                            <w:rStyle w:val="285pt0pt"/>
                          </w:rPr>
                          <w:t>4. Г</w:t>
                        </w:r>
                      </w:p>
                    </w:tc>
                    <w:tc>
                      <w:tcPr>
                        <w:tcW w:w="1350" w:type="dxa"/>
                        <w:gridSpan w:val="4"/>
                        <w:tcBorders>
                          <w:top w:val="single" w:sz="4" w:space="0" w:color="auto"/>
                          <w:left w:val="single" w:sz="4" w:space="0" w:color="auto"/>
                        </w:tcBorders>
                        <w:shd w:val="clear" w:color="auto" w:fill="FFFFFF"/>
                        <w:vAlign w:val="bottom"/>
                      </w:tcPr>
                      <w:p w:rsidR="004A18BF" w:rsidRDefault="004A18BF">
                        <w:pPr>
                          <w:pStyle w:val="20"/>
                          <w:shd w:val="clear" w:color="auto" w:fill="auto"/>
                          <w:spacing w:line="170" w:lineRule="exact"/>
                          <w:jc w:val="left"/>
                        </w:pPr>
                        <w:proofErr w:type="spellStart"/>
                        <w:r>
                          <w:rPr>
                            <w:rStyle w:val="285pt0pt"/>
                          </w:rPr>
                          <w:t>ромадянство</w:t>
                        </w:r>
                        <w:proofErr w:type="spellEnd"/>
                        <w:r>
                          <w:rPr>
                            <w:rStyle w:val="285pt0pt"/>
                          </w:rPr>
                          <w:t>:</w:t>
                        </w: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30"/>
                      <w:jc w:val="center"/>
                    </w:trPr>
                    <w:tc>
                      <w:tcPr>
                        <w:tcW w:w="2034" w:type="dxa"/>
                        <w:gridSpan w:val="6"/>
                        <w:tcBorders>
                          <w:top w:val="single" w:sz="4" w:space="0" w:color="auto"/>
                        </w:tcBorders>
                        <w:shd w:val="clear" w:color="auto" w:fill="FFFFFF"/>
                        <w:vAlign w:val="bottom"/>
                      </w:tcPr>
                      <w:p w:rsidR="004A18BF" w:rsidRDefault="004A18BF">
                        <w:pPr>
                          <w:pStyle w:val="20"/>
                          <w:shd w:val="clear" w:color="auto" w:fill="auto"/>
                          <w:spacing w:line="170" w:lineRule="exact"/>
                          <w:jc w:val="left"/>
                        </w:pPr>
                        <w:r>
                          <w:rPr>
                            <w:rStyle w:val="285pt0pt"/>
                          </w:rPr>
                          <w:t>5. Місце народження:</w:t>
                        </w: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30"/>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34"/>
                      <w:jc w:val="center"/>
                    </w:trPr>
                    <w:tc>
                      <w:tcPr>
                        <w:tcW w:w="3049" w:type="dxa"/>
                        <w:gridSpan w:val="9"/>
                        <w:tcBorders>
                          <w:top w:val="single" w:sz="4" w:space="0" w:color="auto"/>
                        </w:tcBorders>
                        <w:shd w:val="clear" w:color="auto" w:fill="FFFFFF"/>
                        <w:vAlign w:val="bottom"/>
                      </w:tcPr>
                      <w:p w:rsidR="004A18BF" w:rsidRDefault="004A18BF">
                        <w:pPr>
                          <w:pStyle w:val="20"/>
                          <w:shd w:val="clear" w:color="auto" w:fill="auto"/>
                          <w:spacing w:line="170" w:lineRule="exact"/>
                          <w:jc w:val="left"/>
                        </w:pPr>
                        <w:r>
                          <w:rPr>
                            <w:rStyle w:val="285pt0pt"/>
                          </w:rPr>
                          <w:t>6. Місце проживання (перебування):</w:t>
                        </w: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7"/>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30"/>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30"/>
                      <w:jc w:val="center"/>
                    </w:trPr>
                    <w:tc>
                      <w:tcPr>
                        <w:tcW w:w="2034" w:type="dxa"/>
                        <w:gridSpan w:val="6"/>
                        <w:tcBorders>
                          <w:top w:val="single" w:sz="4" w:space="0" w:color="auto"/>
                        </w:tcBorders>
                        <w:shd w:val="clear" w:color="auto" w:fill="FFFFFF"/>
                        <w:vAlign w:val="center"/>
                      </w:tcPr>
                      <w:p w:rsidR="004A18BF" w:rsidRDefault="004A18BF">
                        <w:pPr>
                          <w:pStyle w:val="20"/>
                          <w:shd w:val="clear" w:color="auto" w:fill="auto"/>
                          <w:spacing w:line="170" w:lineRule="exact"/>
                          <w:jc w:val="left"/>
                        </w:pPr>
                        <w:r>
                          <w:rPr>
                            <w:rStyle w:val="285pt0pt"/>
                          </w:rPr>
                          <w:t>7. Контактний телефон:</w:t>
                        </w:r>
                      </w:p>
                    </w:tc>
                    <w:tc>
                      <w:tcPr>
                        <w:tcW w:w="338" w:type="dxa"/>
                        <w:tcBorders>
                          <w:top w:val="single" w:sz="4" w:space="0" w:color="auto"/>
                          <w:left w:val="single" w:sz="4" w:space="0" w:color="auto"/>
                        </w:tcBorders>
                        <w:shd w:val="clear" w:color="auto" w:fill="FFFFFF"/>
                        <w:vAlign w:val="center"/>
                      </w:tcPr>
                      <w:p w:rsidR="004A18BF" w:rsidRDefault="004A18BF">
                        <w:pPr>
                          <w:pStyle w:val="20"/>
                          <w:shd w:val="clear" w:color="auto" w:fill="auto"/>
                          <w:spacing w:line="170" w:lineRule="exact"/>
                          <w:jc w:val="left"/>
                        </w:pPr>
                        <w:r>
                          <w:rPr>
                            <w:rStyle w:val="285pt0pt"/>
                          </w:rPr>
                          <w:t>+</w:t>
                        </w:r>
                      </w:p>
                    </w:tc>
                    <w:tc>
                      <w:tcPr>
                        <w:tcW w:w="342" w:type="dxa"/>
                        <w:tcBorders>
                          <w:top w:val="single" w:sz="4" w:space="0" w:color="auto"/>
                          <w:left w:val="single" w:sz="4" w:space="0" w:color="auto"/>
                        </w:tcBorders>
                        <w:shd w:val="clear" w:color="auto" w:fill="FFFFFF"/>
                        <w:vAlign w:val="center"/>
                      </w:tcPr>
                      <w:p w:rsidR="004A18BF" w:rsidRDefault="004A18BF">
                        <w:pPr>
                          <w:pStyle w:val="20"/>
                          <w:shd w:val="clear" w:color="auto" w:fill="auto"/>
                          <w:spacing w:line="170" w:lineRule="exact"/>
                          <w:ind w:left="220"/>
                          <w:jc w:val="left"/>
                        </w:pPr>
                        <w:r>
                          <w:rPr>
                            <w:rStyle w:val="285pt0pt"/>
                          </w:rPr>
                          <w:t>3</w:t>
                        </w:r>
                      </w:p>
                    </w:tc>
                    <w:tc>
                      <w:tcPr>
                        <w:tcW w:w="335" w:type="dxa"/>
                        <w:tcBorders>
                          <w:top w:val="single" w:sz="4" w:space="0" w:color="auto"/>
                          <w:left w:val="single" w:sz="4" w:space="0" w:color="auto"/>
                        </w:tcBorders>
                        <w:shd w:val="clear" w:color="auto" w:fill="FFFFFF"/>
                        <w:vAlign w:val="bottom"/>
                      </w:tcPr>
                      <w:p w:rsidR="004A18BF" w:rsidRDefault="004A18BF">
                        <w:pPr>
                          <w:pStyle w:val="20"/>
                          <w:shd w:val="clear" w:color="auto" w:fill="auto"/>
                          <w:spacing w:line="170" w:lineRule="exact"/>
                          <w:ind w:left="200"/>
                          <w:jc w:val="left"/>
                        </w:pPr>
                        <w:r>
                          <w:rPr>
                            <w:rStyle w:val="285pt0pt"/>
                          </w:rPr>
                          <w:t>8</w:t>
                        </w:r>
                      </w:p>
                    </w:tc>
                    <w:tc>
                      <w:tcPr>
                        <w:tcW w:w="335" w:type="dxa"/>
                        <w:tcBorders>
                          <w:top w:val="single" w:sz="4" w:space="0" w:color="auto"/>
                          <w:left w:val="single" w:sz="4" w:space="0" w:color="auto"/>
                        </w:tcBorders>
                        <w:shd w:val="clear" w:color="auto" w:fill="FFFFFF"/>
                        <w:vAlign w:val="bottom"/>
                      </w:tcPr>
                      <w:p w:rsidR="004A18BF" w:rsidRDefault="004A18BF">
                        <w:pPr>
                          <w:pStyle w:val="20"/>
                          <w:shd w:val="clear" w:color="auto" w:fill="auto"/>
                          <w:spacing w:line="170" w:lineRule="exact"/>
                          <w:ind w:left="200"/>
                          <w:jc w:val="left"/>
                        </w:pPr>
                        <w:r>
                          <w:rPr>
                            <w:rStyle w:val="285pt0pt"/>
                          </w:rPr>
                          <w:t>0</w:t>
                        </w: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7"/>
                      <w:jc w:val="center"/>
                    </w:trPr>
                    <w:tc>
                      <w:tcPr>
                        <w:tcW w:w="2714" w:type="dxa"/>
                        <w:gridSpan w:val="8"/>
                        <w:tcBorders>
                          <w:top w:val="single" w:sz="4" w:space="0" w:color="auto"/>
                        </w:tcBorders>
                        <w:shd w:val="clear" w:color="auto" w:fill="FFFFFF"/>
                        <w:vAlign w:val="bottom"/>
                      </w:tcPr>
                      <w:p w:rsidR="004A18BF" w:rsidRDefault="004A18BF">
                        <w:pPr>
                          <w:pStyle w:val="20"/>
                          <w:shd w:val="clear" w:color="auto" w:fill="auto"/>
                          <w:spacing w:line="170" w:lineRule="exact"/>
                          <w:jc w:val="left"/>
                        </w:pPr>
                        <w:r>
                          <w:rPr>
                            <w:rStyle w:val="285pt0pt"/>
                          </w:rPr>
                          <w:t>8. Місце роботи та посада:</w:t>
                        </w: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30"/>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30"/>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7"/>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3"/>
                      <w:jc w:val="center"/>
                    </w:trPr>
                    <w:tc>
                      <w:tcPr>
                        <w:tcW w:w="346" w:type="dxa"/>
                        <w:tcBorders>
                          <w:top w:val="single" w:sz="4" w:space="0" w:color="auto"/>
                        </w:tcBorders>
                        <w:shd w:val="clear" w:color="auto" w:fill="FFFFFF"/>
                        <w:vAlign w:val="bottom"/>
                      </w:tcPr>
                      <w:p w:rsidR="004A18BF" w:rsidRDefault="004A18BF">
                        <w:pPr>
                          <w:pStyle w:val="20"/>
                          <w:shd w:val="clear" w:color="auto" w:fill="auto"/>
                          <w:spacing w:line="170" w:lineRule="exact"/>
                          <w:jc w:val="left"/>
                        </w:pPr>
                        <w:r>
                          <w:rPr>
                            <w:rStyle w:val="285pt0pt"/>
                          </w:rPr>
                          <w:t>9.Д</w:t>
                        </w:r>
                      </w:p>
                    </w:tc>
                    <w:tc>
                      <w:tcPr>
                        <w:tcW w:w="3038" w:type="dxa"/>
                        <w:gridSpan w:val="9"/>
                        <w:tcBorders>
                          <w:top w:val="single" w:sz="4" w:space="0" w:color="auto"/>
                          <w:left w:val="single" w:sz="4" w:space="0" w:color="auto"/>
                        </w:tcBorders>
                        <w:shd w:val="clear" w:color="auto" w:fill="FFFFFF"/>
                        <w:vAlign w:val="bottom"/>
                      </w:tcPr>
                      <w:p w:rsidR="004A18BF" w:rsidRDefault="004A18BF">
                        <w:pPr>
                          <w:pStyle w:val="20"/>
                          <w:shd w:val="clear" w:color="auto" w:fill="auto"/>
                          <w:spacing w:line="170" w:lineRule="exact"/>
                          <w:jc w:val="left"/>
                        </w:pPr>
                        <w:proofErr w:type="spellStart"/>
                        <w:r>
                          <w:rPr>
                            <w:rStyle w:val="285pt0pt"/>
                          </w:rPr>
                          <w:t>окумент</w:t>
                        </w:r>
                        <w:proofErr w:type="spellEnd"/>
                        <w:r>
                          <w:rPr>
                            <w:rStyle w:val="285pt0pt"/>
                          </w:rPr>
                          <w:t>, що посвідчує особу (вид. се</w:t>
                        </w:r>
                      </w:p>
                    </w:tc>
                    <w:tc>
                      <w:tcPr>
                        <w:tcW w:w="2720" w:type="dxa"/>
                        <w:gridSpan w:val="8"/>
                        <w:tcBorders>
                          <w:top w:val="single" w:sz="4" w:space="0" w:color="auto"/>
                          <w:left w:val="single" w:sz="4" w:space="0" w:color="auto"/>
                        </w:tcBorders>
                        <w:shd w:val="clear" w:color="auto" w:fill="FFFFFF"/>
                        <w:vAlign w:val="bottom"/>
                      </w:tcPr>
                      <w:p w:rsidR="004A18BF" w:rsidRDefault="004A18BF">
                        <w:pPr>
                          <w:pStyle w:val="20"/>
                          <w:shd w:val="clear" w:color="auto" w:fill="auto"/>
                          <w:spacing w:line="170" w:lineRule="exact"/>
                          <w:jc w:val="left"/>
                        </w:pPr>
                        <w:proofErr w:type="spellStart"/>
                        <w:r>
                          <w:rPr>
                            <w:rStyle w:val="285pt0pt"/>
                          </w:rPr>
                          <w:t>рія</w:t>
                        </w:r>
                        <w:proofErr w:type="spellEnd"/>
                        <w:r>
                          <w:rPr>
                            <w:rStyle w:val="285pt0pt"/>
                          </w:rPr>
                          <w:t>, номер, ким і коли виданий):</w:t>
                        </w: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7"/>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3"/>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3"/>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3"/>
                      <w:jc w:val="center"/>
                    </w:trPr>
                    <w:tc>
                      <w:tcPr>
                        <w:tcW w:w="346" w:type="dxa"/>
                        <w:tcBorders>
                          <w:top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1"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20"/>
                      <w:jc w:val="center"/>
                    </w:trPr>
                    <w:tc>
                      <w:tcPr>
                        <w:tcW w:w="6104" w:type="dxa"/>
                        <w:gridSpan w:val="18"/>
                        <w:tcBorders>
                          <w:top w:val="single" w:sz="4" w:space="0" w:color="auto"/>
                        </w:tcBorders>
                        <w:shd w:val="clear" w:color="auto" w:fill="FFFFFF"/>
                        <w:vAlign w:val="bottom"/>
                      </w:tcPr>
                      <w:p w:rsidR="004A18BF" w:rsidRDefault="004A18BF">
                        <w:pPr>
                          <w:pStyle w:val="20"/>
                          <w:shd w:val="clear" w:color="auto" w:fill="auto"/>
                          <w:spacing w:line="170" w:lineRule="exact"/>
                          <w:jc w:val="left"/>
                        </w:pPr>
                        <w:r>
                          <w:rPr>
                            <w:rStyle w:val="285pt0pt"/>
                          </w:rPr>
                          <w:t>1</w:t>
                        </w:r>
                        <w:r w:rsidRPr="0021136F">
                          <w:rPr>
                            <w:rStyle w:val="285pt0pt"/>
                            <w:lang w:val="ru-RU"/>
                          </w:rPr>
                          <w:t>0</w:t>
                        </w:r>
                        <w:r>
                          <w:rPr>
                            <w:rStyle w:val="285pt0pt"/>
                          </w:rPr>
                          <w:t>. Чи завдано адміністративним правопорушення матеріальної шкоди:</w:t>
                        </w: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4A18BF" w:rsidRDefault="004A18BF">
                        <w:pPr>
                          <w:rPr>
                            <w:sz w:val="10"/>
                            <w:szCs w:val="10"/>
                          </w:rPr>
                        </w:pPr>
                      </w:p>
                    </w:tc>
                  </w:tr>
                  <w:tr w:rsidR="004A18BF">
                    <w:trPr>
                      <w:trHeight w:hRule="exact" w:val="245"/>
                      <w:jc w:val="center"/>
                    </w:trPr>
                    <w:tc>
                      <w:tcPr>
                        <w:tcW w:w="3384" w:type="dxa"/>
                        <w:gridSpan w:val="10"/>
                        <w:tcBorders>
                          <w:top w:val="single" w:sz="4" w:space="0" w:color="auto"/>
                          <w:bottom w:val="single" w:sz="4" w:space="0" w:color="auto"/>
                        </w:tcBorders>
                        <w:shd w:val="clear" w:color="auto" w:fill="FFFFFF"/>
                        <w:vAlign w:val="bottom"/>
                      </w:tcPr>
                      <w:p w:rsidR="004A18BF" w:rsidRDefault="004A18BF">
                        <w:pPr>
                          <w:pStyle w:val="20"/>
                          <w:shd w:val="clear" w:color="auto" w:fill="auto"/>
                          <w:tabs>
                            <w:tab w:val="left" w:leader="underscore" w:pos="328"/>
                          </w:tabs>
                          <w:spacing w:line="170" w:lineRule="exact"/>
                        </w:pPr>
                      </w:p>
                    </w:tc>
                    <w:tc>
                      <w:tcPr>
                        <w:tcW w:w="1360" w:type="dxa"/>
                        <w:gridSpan w:val="4"/>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1360" w:type="dxa"/>
                        <w:gridSpan w:val="4"/>
                        <w:tcBorders>
                          <w:top w:val="single" w:sz="4" w:space="0" w:color="auto"/>
                          <w:bottom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42"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35"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4A18BF" w:rsidRDefault="004A18BF">
                        <w:pPr>
                          <w:rPr>
                            <w:sz w:val="10"/>
                            <w:szCs w:val="10"/>
                          </w:rPr>
                        </w:pPr>
                      </w:p>
                    </w:tc>
                    <w:tc>
                      <w:tcPr>
                        <w:tcW w:w="346" w:type="dxa"/>
                        <w:tcBorders>
                          <w:top w:val="single" w:sz="4" w:space="0" w:color="auto"/>
                          <w:left w:val="single" w:sz="4" w:space="0" w:color="auto"/>
                          <w:bottom w:val="single" w:sz="4" w:space="0" w:color="auto"/>
                          <w:right w:val="single" w:sz="4" w:space="0" w:color="auto"/>
                        </w:tcBorders>
                        <w:shd w:val="clear" w:color="auto" w:fill="FFFFFF"/>
                      </w:tcPr>
                      <w:p w:rsidR="004A18BF" w:rsidRDefault="004A18BF">
                        <w:pPr>
                          <w:rPr>
                            <w:sz w:val="10"/>
                            <w:szCs w:val="10"/>
                          </w:rPr>
                        </w:pPr>
                      </w:p>
                    </w:tc>
                  </w:tr>
                </w:tbl>
                <w:p w:rsidR="004A18BF" w:rsidRDefault="004A18BF" w:rsidP="00FA10F8">
                  <w:pPr>
                    <w:rPr>
                      <w:sz w:val="2"/>
                      <w:szCs w:val="2"/>
                    </w:rPr>
                  </w:pPr>
                </w:p>
              </w:txbxContent>
            </v:textbox>
            <w10:wrap type="topAndBottom" anchorx="margin"/>
          </v:shape>
        </w:pict>
      </w:r>
    </w:p>
    <w:p w:rsidR="00FA10F8" w:rsidRDefault="00FA10F8" w:rsidP="00FA10F8">
      <w:pPr>
        <w:pStyle w:val="a4"/>
        <w:jc w:val="both"/>
        <w:rPr>
          <w:rFonts w:ascii="Times New Roman" w:hAnsi="Times New Roman" w:cs="Times New Roman"/>
          <w:color w:val="auto"/>
          <w:sz w:val="16"/>
        </w:rPr>
      </w:pPr>
    </w:p>
    <w:p w:rsidR="00FA10F8" w:rsidRPr="00264629" w:rsidRDefault="00FA10F8" w:rsidP="00FA10F8">
      <w:pPr>
        <w:pStyle w:val="a4"/>
        <w:jc w:val="both"/>
        <w:rPr>
          <w:rFonts w:ascii="Times New Roman" w:hAnsi="Times New Roman" w:cs="Times New Roman"/>
          <w:color w:val="auto"/>
        </w:rPr>
      </w:pPr>
      <w:r w:rsidRPr="00FA0588">
        <w:rPr>
          <w:rFonts w:ascii="Times New Roman" w:hAnsi="Times New Roman" w:cs="Times New Roman"/>
          <w:color w:val="auto"/>
          <w:sz w:val="16"/>
        </w:rPr>
        <w:t xml:space="preserve">Особі, яка притягається до адміністративної відповідальності роз'яснено зміст статті </w:t>
      </w:r>
      <w:r w:rsidRPr="007C33CC">
        <w:rPr>
          <w:rFonts w:ascii="Times New Roman" w:hAnsi="Times New Roman" w:cs="Times New Roman"/>
          <w:sz w:val="16"/>
          <w:szCs w:val="16"/>
        </w:rPr>
        <w:t>55 Конституції України (</w:t>
      </w:r>
      <w:r w:rsidRPr="007C33CC">
        <w:rPr>
          <w:rFonts w:ascii="Times New Roman" w:hAnsi="Times New Roman" w:cs="Times New Roman"/>
          <w:sz w:val="16"/>
          <w:szCs w:val="16"/>
          <w:shd w:val="clear" w:color="auto" w:fill="FFFFFF"/>
        </w:rPr>
        <w:t>права і свободи людини і громадянина захищаються судом),</w:t>
      </w:r>
      <w:r w:rsidRPr="007C33CC">
        <w:rPr>
          <w:rFonts w:ascii="Times New Roman" w:hAnsi="Times New Roman" w:cs="Times New Roman"/>
          <w:sz w:val="16"/>
          <w:szCs w:val="16"/>
        </w:rPr>
        <w:t xml:space="preserve"> статті 56 Конституції України (</w:t>
      </w:r>
      <w:r w:rsidRPr="007C33CC">
        <w:rPr>
          <w:rFonts w:ascii="Times New Roman" w:hAnsi="Times New Roman" w:cs="Times New Roman"/>
          <w:sz w:val="16"/>
          <w:szCs w:val="16"/>
          <w:shd w:val="clear" w:color="auto" w:fill="FFFFFF"/>
        </w:rPr>
        <w:t>кожен має право на відшкодування за рахунок 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r w:rsidRPr="007C33CC">
        <w:rPr>
          <w:rFonts w:ascii="Times New Roman" w:hAnsi="Times New Roman" w:cs="Times New Roman"/>
          <w:sz w:val="16"/>
          <w:szCs w:val="16"/>
        </w:rPr>
        <w:t xml:space="preserve"> ), статті 59 Конституції України (</w:t>
      </w:r>
      <w:r w:rsidRPr="007C33CC">
        <w:rPr>
          <w:rFonts w:ascii="Times New Roman" w:hAnsi="Times New Roman" w:cs="Times New Roman"/>
          <w:sz w:val="16"/>
          <w:szCs w:val="16"/>
          <w:shd w:val="clear" w:color="auto" w:fill="FFFFFF"/>
        </w:rPr>
        <w:t> кожен має право на професійну правничу допомогу. У випадках, передбачених законом, ця допомога надається безоплатно. Кожен є вільним у виборі захисника своїх прав</w:t>
      </w:r>
      <w:r w:rsidRPr="007C33CC">
        <w:rPr>
          <w:rFonts w:ascii="Times New Roman" w:hAnsi="Times New Roman" w:cs="Times New Roman"/>
          <w:sz w:val="16"/>
          <w:szCs w:val="16"/>
        </w:rPr>
        <w:t>),</w:t>
      </w:r>
      <w:r>
        <w:rPr>
          <w:rFonts w:ascii="Times New Roman" w:hAnsi="Times New Roman" w:cs="Times New Roman"/>
        </w:rPr>
        <w:t xml:space="preserve"> </w:t>
      </w:r>
      <w:r w:rsidRPr="007C33CC">
        <w:rPr>
          <w:rFonts w:ascii="Times New Roman" w:hAnsi="Times New Roman" w:cs="Times New Roman"/>
          <w:sz w:val="16"/>
          <w:szCs w:val="16"/>
        </w:rPr>
        <w:t>статті</w:t>
      </w:r>
      <w:r>
        <w:rPr>
          <w:rFonts w:ascii="Times New Roman" w:hAnsi="Times New Roman" w:cs="Times New Roman"/>
        </w:rPr>
        <w:t xml:space="preserve"> </w:t>
      </w:r>
      <w:r w:rsidRPr="00FA0588">
        <w:rPr>
          <w:rFonts w:ascii="Times New Roman" w:hAnsi="Times New Roman" w:cs="Times New Roman"/>
          <w:color w:val="auto"/>
          <w:sz w:val="16"/>
        </w:rPr>
        <w:t>63 Конституції України (особа не несе відповідальності за відмову давати показання або пояснення щодо себе, членів сім'ї чи близьких родичів, коло яких визначається законом), а також його (її) права та обов’язки, передбачені статтею 268 Кодексу України про адміністративні правопорушення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w:t>
      </w:r>
    </w:p>
    <w:p w:rsidR="00FA10F8" w:rsidRPr="00264629" w:rsidRDefault="00FA10F8" w:rsidP="00FA10F8">
      <w:pPr>
        <w:pStyle w:val="110"/>
        <w:shd w:val="clear" w:color="auto" w:fill="auto"/>
        <w:tabs>
          <w:tab w:val="left" w:leader="underscore" w:pos="7339"/>
          <w:tab w:val="left" w:leader="underscore" w:pos="10490"/>
        </w:tabs>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П</w:t>
      </w:r>
      <w:proofErr w:type="gramEnd"/>
      <w:r w:rsidRPr="00264629">
        <w:rPr>
          <w:rFonts w:ascii="Times New Roman" w:hAnsi="Times New Roman" w:cs="Times New Roman"/>
        </w:rPr>
        <w:t>ідпис</w:t>
      </w:r>
      <w:proofErr w:type="spellEnd"/>
      <w:r w:rsidRPr="00264629">
        <w:rPr>
          <w:rFonts w:ascii="Times New Roman" w:hAnsi="Times New Roman" w:cs="Times New Roman"/>
        </w:rPr>
        <w:t xml:space="preserve"> та ПІБ особи, яка </w:t>
      </w:r>
      <w:proofErr w:type="spellStart"/>
      <w:r w:rsidRPr="00264629">
        <w:rPr>
          <w:rFonts w:ascii="Times New Roman" w:hAnsi="Times New Roman" w:cs="Times New Roman"/>
        </w:rPr>
        <w:t>притягається</w:t>
      </w:r>
      <w:proofErr w:type="spellEnd"/>
      <w:r w:rsidRPr="00264629">
        <w:rPr>
          <w:rFonts w:ascii="Times New Roman" w:hAnsi="Times New Roman" w:cs="Times New Roman"/>
        </w:rPr>
        <w:t xml:space="preserve"> до </w:t>
      </w:r>
      <w:proofErr w:type="spellStart"/>
      <w:r w:rsidRPr="00264629">
        <w:rPr>
          <w:rFonts w:ascii="Times New Roman" w:hAnsi="Times New Roman" w:cs="Times New Roman"/>
        </w:rPr>
        <w:t>адміністративної</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відповідальності</w:t>
      </w:r>
      <w:proofErr w:type="spellEnd"/>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proofErr w:type="spellStart"/>
      <w:r w:rsidRPr="00264629">
        <w:rPr>
          <w:rFonts w:ascii="Times New Roman" w:hAnsi="Times New Roman" w:cs="Times New Roman"/>
        </w:rPr>
        <w:t>Запис</w:t>
      </w:r>
      <w:proofErr w:type="spellEnd"/>
      <w:r w:rsidRPr="00264629">
        <w:rPr>
          <w:rFonts w:ascii="Times New Roman" w:hAnsi="Times New Roman" w:cs="Times New Roman"/>
        </w:rPr>
        <w:t xml:space="preserve"> про </w:t>
      </w:r>
      <w:proofErr w:type="spellStart"/>
      <w:r w:rsidRPr="00264629">
        <w:rPr>
          <w:rFonts w:ascii="Times New Roman" w:hAnsi="Times New Roman" w:cs="Times New Roman"/>
        </w:rPr>
        <w:t>відмову</w:t>
      </w:r>
      <w:proofErr w:type="spellEnd"/>
      <w:r w:rsidRPr="00264629">
        <w:rPr>
          <w:rFonts w:ascii="Times New Roman" w:hAnsi="Times New Roman" w:cs="Times New Roman"/>
        </w:rPr>
        <w:t xml:space="preserve"> особи, </w:t>
      </w:r>
      <w:proofErr w:type="spellStart"/>
      <w:r w:rsidRPr="00264629">
        <w:rPr>
          <w:rFonts w:ascii="Times New Roman" w:hAnsi="Times New Roman" w:cs="Times New Roman"/>
        </w:rPr>
        <w:t>щодо</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якої</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складено</w:t>
      </w:r>
      <w:proofErr w:type="spellEnd"/>
      <w:r w:rsidRPr="00264629">
        <w:rPr>
          <w:rFonts w:ascii="Times New Roman" w:hAnsi="Times New Roman" w:cs="Times New Roman"/>
        </w:rPr>
        <w:t xml:space="preserve"> протокол про </w:t>
      </w:r>
      <w:proofErr w:type="spellStart"/>
      <w:r w:rsidRPr="00264629">
        <w:rPr>
          <w:rFonts w:ascii="Times New Roman" w:hAnsi="Times New Roman" w:cs="Times New Roman"/>
        </w:rPr>
        <w:t>адміністративне</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правопорушення</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від</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проставлення</w:t>
      </w:r>
      <w:proofErr w:type="spellEnd"/>
      <w:r w:rsidRPr="00264629">
        <w:rPr>
          <w:rFonts w:ascii="Times New Roman" w:hAnsi="Times New Roman" w:cs="Times New Roman"/>
        </w:rPr>
        <w:t xml:space="preserve"> </w:t>
      </w:r>
      <w:proofErr w:type="spellStart"/>
      <w:proofErr w:type="gramStart"/>
      <w:r w:rsidRPr="00264629">
        <w:rPr>
          <w:rFonts w:ascii="Times New Roman" w:hAnsi="Times New Roman" w:cs="Times New Roman"/>
        </w:rPr>
        <w:t>п</w:t>
      </w:r>
      <w:proofErr w:type="gramEnd"/>
      <w:r w:rsidRPr="00264629">
        <w:rPr>
          <w:rFonts w:ascii="Times New Roman" w:hAnsi="Times New Roman" w:cs="Times New Roman"/>
        </w:rPr>
        <w:t>ідпису</w:t>
      </w:r>
      <w:proofErr w:type="spellEnd"/>
      <w:r w:rsidRPr="00264629">
        <w:rPr>
          <w:rFonts w:ascii="Times New Roman" w:hAnsi="Times New Roman" w:cs="Times New Roman"/>
        </w:rPr>
        <w:t xml:space="preserve"> про </w:t>
      </w:r>
      <w:proofErr w:type="spellStart"/>
      <w:r w:rsidRPr="00264629">
        <w:rPr>
          <w:rFonts w:ascii="Times New Roman" w:hAnsi="Times New Roman" w:cs="Times New Roman"/>
        </w:rPr>
        <w:t>обізнаність</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із</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зазначеними</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положеннями</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Конституції</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України</w:t>
      </w:r>
      <w:proofErr w:type="spellEnd"/>
      <w:r w:rsidRPr="00264629">
        <w:rPr>
          <w:rFonts w:ascii="Times New Roman" w:hAnsi="Times New Roman" w:cs="Times New Roman"/>
        </w:rPr>
        <w:t xml:space="preserve"> та Кодексу </w:t>
      </w:r>
      <w:proofErr w:type="spellStart"/>
      <w:r w:rsidRPr="00264629">
        <w:rPr>
          <w:rFonts w:ascii="Times New Roman" w:hAnsi="Times New Roman" w:cs="Times New Roman"/>
        </w:rPr>
        <w:t>України</w:t>
      </w:r>
      <w:proofErr w:type="spellEnd"/>
      <w:r w:rsidRPr="00264629">
        <w:rPr>
          <w:rFonts w:ascii="Times New Roman" w:hAnsi="Times New Roman" w:cs="Times New Roman"/>
        </w:rPr>
        <w:t xml:space="preserve"> про </w:t>
      </w:r>
      <w:proofErr w:type="spellStart"/>
      <w:r w:rsidRPr="00264629">
        <w:rPr>
          <w:rFonts w:ascii="Times New Roman" w:hAnsi="Times New Roman" w:cs="Times New Roman"/>
        </w:rPr>
        <w:t>адміністративні</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правопорушення</w:t>
      </w:r>
      <w:proofErr w:type="spellEnd"/>
      <w:r w:rsidRPr="00264629">
        <w:rPr>
          <w:rFonts w:ascii="Times New Roman" w:hAnsi="Times New Roman" w:cs="Times New Roman"/>
        </w:rPr>
        <w:tab/>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w:t>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w:t>
      </w:r>
    </w:p>
    <w:p w:rsidR="00FA10F8" w:rsidRPr="00264629"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П</w:t>
      </w:r>
      <w:proofErr w:type="gramEnd"/>
      <w:r w:rsidRPr="00264629">
        <w:rPr>
          <w:rFonts w:ascii="Times New Roman" w:hAnsi="Times New Roman" w:cs="Times New Roman"/>
        </w:rPr>
        <w:t>ідпис</w:t>
      </w:r>
      <w:proofErr w:type="spellEnd"/>
      <w:r w:rsidRPr="00264629">
        <w:rPr>
          <w:rFonts w:ascii="Times New Roman" w:hAnsi="Times New Roman" w:cs="Times New Roman"/>
        </w:rPr>
        <w:t xml:space="preserve"> та ПІБ </w:t>
      </w:r>
      <w:proofErr w:type="spellStart"/>
      <w:r w:rsidRPr="00264629">
        <w:rPr>
          <w:rFonts w:ascii="Times New Roman" w:hAnsi="Times New Roman" w:cs="Times New Roman"/>
        </w:rPr>
        <w:t>уповноваженої</w:t>
      </w:r>
      <w:proofErr w:type="spellEnd"/>
      <w:r w:rsidRPr="00264629">
        <w:rPr>
          <w:rFonts w:ascii="Times New Roman" w:hAnsi="Times New Roman" w:cs="Times New Roman"/>
        </w:rPr>
        <w:t xml:space="preserve"> особи</w:t>
      </w:r>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Св</w:t>
      </w:r>
      <w:proofErr w:type="gramEnd"/>
      <w:r w:rsidRPr="00264629">
        <w:rPr>
          <w:rFonts w:ascii="Times New Roman" w:hAnsi="Times New Roman" w:cs="Times New Roman"/>
        </w:rPr>
        <w:t>ідки</w:t>
      </w:r>
      <w:proofErr w:type="spellEnd"/>
      <w:r w:rsidRPr="00264629">
        <w:rPr>
          <w:rFonts w:ascii="Times New Roman" w:hAnsi="Times New Roman" w:cs="Times New Roman"/>
        </w:rPr>
        <w:t>:</w:t>
      </w:r>
    </w:p>
    <w:p w:rsidR="00FA10F8" w:rsidRPr="009464F3" w:rsidRDefault="00FA10F8" w:rsidP="00FA10F8">
      <w:pPr>
        <w:pStyle w:val="40"/>
        <w:shd w:val="clear" w:color="auto" w:fill="auto"/>
        <w:tabs>
          <w:tab w:val="left" w:leader="underscore" w:pos="8080"/>
        </w:tabs>
        <w:spacing w:after="0" w:line="240" w:lineRule="auto"/>
        <w:jc w:val="both"/>
        <w:rPr>
          <w:sz w:val="16"/>
          <w:szCs w:val="16"/>
          <w:lang w:val="uk-UA"/>
        </w:rPr>
      </w:pPr>
      <w:r w:rsidRPr="00264629">
        <w:rPr>
          <w:sz w:val="16"/>
          <w:szCs w:val="16"/>
        </w:rPr>
        <w:t>1)_____________________________________________________________________________________________________________________________________________________________________</w:t>
      </w:r>
      <w:r w:rsidR="009464F3">
        <w:rPr>
          <w:sz w:val="16"/>
          <w:szCs w:val="16"/>
          <w:lang w:val="uk-UA"/>
        </w:rPr>
        <w:t>__________________________________________________________________________________________________</w:t>
      </w:r>
    </w:p>
    <w:p w:rsidR="00FA10F8" w:rsidRPr="00E47A15" w:rsidRDefault="00FA10F8" w:rsidP="00FA10F8">
      <w:pPr>
        <w:pStyle w:val="40"/>
        <w:shd w:val="clear" w:color="auto" w:fill="auto"/>
        <w:tabs>
          <w:tab w:val="left" w:leader="underscore" w:pos="8080"/>
        </w:tabs>
        <w:spacing w:after="0" w:line="240" w:lineRule="auto"/>
        <w:rPr>
          <w:i/>
          <w:sz w:val="16"/>
          <w:szCs w:val="16"/>
        </w:rPr>
      </w:pPr>
      <w:r w:rsidRPr="00264629">
        <w:rPr>
          <w:rStyle w:val="13Tahoma8pt0pt"/>
        </w:rPr>
        <w:t>2</w:t>
      </w:r>
      <w:r w:rsidRPr="00264629">
        <w:rPr>
          <w:rStyle w:val="13"/>
          <w:sz w:val="16"/>
          <w:szCs w:val="16"/>
        </w:rPr>
        <w:t>).</w:t>
      </w:r>
      <w:r w:rsidRPr="00264629">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47A15">
        <w:rPr>
          <w:i/>
          <w:sz w:val="14"/>
          <w:szCs w:val="14"/>
        </w:rPr>
        <w:t>(</w:t>
      </w:r>
      <w:proofErr w:type="gramStart"/>
      <w:r w:rsidRPr="00E47A15">
        <w:rPr>
          <w:i/>
          <w:sz w:val="14"/>
          <w:szCs w:val="14"/>
        </w:rPr>
        <w:t>пр</w:t>
      </w:r>
      <w:proofErr w:type="gramEnd"/>
      <w:r w:rsidRPr="00E47A15">
        <w:rPr>
          <w:i/>
          <w:sz w:val="14"/>
          <w:szCs w:val="14"/>
        </w:rPr>
        <w:t xml:space="preserve">ізвище, </w:t>
      </w:r>
      <w:proofErr w:type="spellStart"/>
      <w:r w:rsidRPr="00E47A15">
        <w:rPr>
          <w:i/>
          <w:sz w:val="14"/>
          <w:szCs w:val="14"/>
        </w:rPr>
        <w:t>ім'я</w:t>
      </w:r>
      <w:proofErr w:type="spellEnd"/>
      <w:r w:rsidRPr="00E47A15">
        <w:rPr>
          <w:i/>
          <w:sz w:val="14"/>
          <w:szCs w:val="14"/>
        </w:rPr>
        <w:t xml:space="preserve">, по </w:t>
      </w:r>
      <w:proofErr w:type="spellStart"/>
      <w:r w:rsidRPr="00E47A15">
        <w:rPr>
          <w:i/>
          <w:sz w:val="14"/>
          <w:szCs w:val="14"/>
        </w:rPr>
        <w:t>батькові</w:t>
      </w:r>
      <w:proofErr w:type="spellEnd"/>
      <w:r w:rsidRPr="00E47A15">
        <w:rPr>
          <w:i/>
          <w:sz w:val="14"/>
          <w:szCs w:val="14"/>
        </w:rPr>
        <w:t xml:space="preserve"> </w:t>
      </w:r>
      <w:proofErr w:type="spellStart"/>
      <w:r w:rsidRPr="00E47A15">
        <w:rPr>
          <w:i/>
          <w:sz w:val="14"/>
          <w:szCs w:val="14"/>
        </w:rPr>
        <w:t>свідка</w:t>
      </w:r>
      <w:proofErr w:type="spellEnd"/>
      <w:r w:rsidRPr="00E47A15">
        <w:rPr>
          <w:i/>
          <w:sz w:val="14"/>
          <w:szCs w:val="14"/>
        </w:rPr>
        <w:t xml:space="preserve">, </w:t>
      </w:r>
      <w:proofErr w:type="spellStart"/>
      <w:r w:rsidRPr="00E47A15">
        <w:rPr>
          <w:i/>
          <w:sz w:val="14"/>
          <w:szCs w:val="14"/>
        </w:rPr>
        <w:t>його</w:t>
      </w:r>
      <w:proofErr w:type="spellEnd"/>
      <w:r w:rsidRPr="00E47A15">
        <w:rPr>
          <w:i/>
          <w:sz w:val="14"/>
          <w:szCs w:val="14"/>
        </w:rPr>
        <w:t xml:space="preserve"> </w:t>
      </w:r>
      <w:proofErr w:type="spellStart"/>
      <w:r w:rsidRPr="00E47A15">
        <w:rPr>
          <w:i/>
          <w:sz w:val="14"/>
          <w:szCs w:val="14"/>
        </w:rPr>
        <w:t>місце</w:t>
      </w:r>
      <w:proofErr w:type="spellEnd"/>
      <w:r w:rsidRPr="00E47A15">
        <w:rPr>
          <w:i/>
          <w:sz w:val="14"/>
          <w:szCs w:val="14"/>
        </w:rPr>
        <w:t xml:space="preserve"> </w:t>
      </w:r>
      <w:proofErr w:type="spellStart"/>
      <w:r w:rsidRPr="00E47A15">
        <w:rPr>
          <w:i/>
          <w:sz w:val="14"/>
          <w:szCs w:val="14"/>
        </w:rPr>
        <w:t>проживання</w:t>
      </w:r>
      <w:proofErr w:type="spellEnd"/>
      <w:r w:rsidRPr="00E47A15">
        <w:rPr>
          <w:i/>
          <w:sz w:val="14"/>
          <w:szCs w:val="14"/>
        </w:rPr>
        <w:t xml:space="preserve">, </w:t>
      </w:r>
      <w:proofErr w:type="spellStart"/>
      <w:r w:rsidRPr="00E47A15">
        <w:rPr>
          <w:i/>
          <w:sz w:val="14"/>
          <w:szCs w:val="14"/>
        </w:rPr>
        <w:t>контактний</w:t>
      </w:r>
      <w:proofErr w:type="spellEnd"/>
      <w:r w:rsidRPr="00E47A15">
        <w:rPr>
          <w:i/>
          <w:sz w:val="14"/>
          <w:szCs w:val="14"/>
        </w:rPr>
        <w:t xml:space="preserve"> телефон та </w:t>
      </w:r>
      <w:proofErr w:type="spellStart"/>
      <w:r w:rsidRPr="00E47A15">
        <w:rPr>
          <w:i/>
          <w:sz w:val="14"/>
          <w:szCs w:val="14"/>
        </w:rPr>
        <w:t>особистий</w:t>
      </w:r>
      <w:proofErr w:type="spellEnd"/>
      <w:r w:rsidRPr="00E47A15">
        <w:rPr>
          <w:i/>
          <w:sz w:val="14"/>
          <w:szCs w:val="14"/>
        </w:rPr>
        <w:t xml:space="preserve"> </w:t>
      </w:r>
      <w:proofErr w:type="spellStart"/>
      <w:r w:rsidRPr="00E47A15">
        <w:rPr>
          <w:i/>
          <w:sz w:val="14"/>
          <w:szCs w:val="14"/>
        </w:rPr>
        <w:t>підпис</w:t>
      </w:r>
      <w:proofErr w:type="spellEnd"/>
      <w:r w:rsidRPr="00E47A15">
        <w:rPr>
          <w:i/>
          <w:sz w:val="14"/>
          <w:szCs w:val="14"/>
        </w:rPr>
        <w:t>)</w:t>
      </w:r>
    </w:p>
    <w:p w:rsidR="00FA10F8" w:rsidRPr="00264629" w:rsidRDefault="00FA10F8" w:rsidP="00FA10F8">
      <w:pPr>
        <w:pStyle w:val="110"/>
        <w:shd w:val="clear" w:color="auto" w:fill="auto"/>
        <w:spacing w:before="0" w:after="0" w:line="240" w:lineRule="auto"/>
        <w:rPr>
          <w:rFonts w:ascii="Times New Roman" w:hAnsi="Times New Roman" w:cs="Times New Roman"/>
        </w:rPr>
      </w:pPr>
      <w:r w:rsidRPr="00264629">
        <w:rPr>
          <w:rStyle w:val="111"/>
          <w:rFonts w:ascii="Times New Roman" w:hAnsi="Times New Roman" w:cs="Times New Roman"/>
        </w:rPr>
        <w:t xml:space="preserve">Пояснення і зауваження </w:t>
      </w:r>
      <w:r w:rsidRPr="00264629">
        <w:rPr>
          <w:rFonts w:ascii="Times New Roman" w:hAnsi="Times New Roman" w:cs="Times New Roman"/>
        </w:rPr>
        <w:t xml:space="preserve">особи, яка </w:t>
      </w:r>
      <w:proofErr w:type="spellStart"/>
      <w:r w:rsidRPr="00264629">
        <w:rPr>
          <w:rFonts w:ascii="Times New Roman" w:hAnsi="Times New Roman" w:cs="Times New Roman"/>
        </w:rPr>
        <w:t>притягається</w:t>
      </w:r>
      <w:proofErr w:type="spellEnd"/>
      <w:r w:rsidRPr="00264629">
        <w:rPr>
          <w:rFonts w:ascii="Times New Roman" w:hAnsi="Times New Roman" w:cs="Times New Roman"/>
        </w:rPr>
        <w:t xml:space="preserve"> до </w:t>
      </w:r>
      <w:proofErr w:type="spellStart"/>
      <w:r w:rsidRPr="00264629">
        <w:rPr>
          <w:rFonts w:ascii="Times New Roman" w:hAnsi="Times New Roman" w:cs="Times New Roman"/>
        </w:rPr>
        <w:t>адміністративної</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відповідальності</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щодо</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змісту</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цього</w:t>
      </w:r>
      <w:proofErr w:type="spellEnd"/>
      <w:r w:rsidRPr="00264629">
        <w:rPr>
          <w:rFonts w:ascii="Times New Roman" w:hAnsi="Times New Roman" w:cs="Times New Roman"/>
        </w:rPr>
        <w:t xml:space="preserve"> протоколу (</w:t>
      </w:r>
      <w:proofErr w:type="spellStart"/>
      <w:r w:rsidRPr="00264629">
        <w:rPr>
          <w:rFonts w:ascii="Times New Roman" w:hAnsi="Times New Roman" w:cs="Times New Roman"/>
        </w:rPr>
        <w:t>можуть</w:t>
      </w:r>
      <w:proofErr w:type="spellEnd"/>
      <w:r w:rsidRPr="00264629">
        <w:rPr>
          <w:rFonts w:ascii="Times New Roman" w:hAnsi="Times New Roman" w:cs="Times New Roman"/>
        </w:rPr>
        <w:t xml:space="preserve"> бути </w:t>
      </w:r>
      <w:proofErr w:type="spellStart"/>
      <w:r w:rsidRPr="00264629">
        <w:rPr>
          <w:rFonts w:ascii="Times New Roman" w:hAnsi="Times New Roman" w:cs="Times New Roman"/>
        </w:rPr>
        <w:t>додані</w:t>
      </w:r>
      <w:proofErr w:type="spellEnd"/>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окремо</w:t>
      </w:r>
      <w:proofErr w:type="spellEnd"/>
      <w:r w:rsidRPr="00264629">
        <w:rPr>
          <w:rFonts w:ascii="Times New Roman" w:hAnsi="Times New Roman" w:cs="Times New Roman"/>
        </w:rPr>
        <w:t>)</w:t>
      </w:r>
      <w:r w:rsidRPr="00264629">
        <w:rPr>
          <w:rFonts w:ascii="Times New Roman" w:hAnsi="Times New Roman" w:cs="Times New Roman"/>
        </w:rPr>
        <w:tab/>
      </w:r>
      <w:r>
        <w:rPr>
          <w:rFonts w:ascii="Times New Roman" w:hAnsi="Times New Roman" w:cs="Times New Roman"/>
        </w:rPr>
        <w:t>_</w:t>
      </w:r>
      <w:proofErr w:type="gramEnd"/>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Style w:val="111"/>
          <w:rFonts w:ascii="Times New Roman" w:hAnsi="Times New Roman" w:cs="Times New Roman"/>
        </w:rPr>
        <w:t xml:space="preserve">Запис про відмову від подання пояснення і зауважень </w:t>
      </w:r>
      <w:proofErr w:type="spellStart"/>
      <w:r w:rsidRPr="00264629">
        <w:rPr>
          <w:rFonts w:ascii="Times New Roman" w:hAnsi="Times New Roman" w:cs="Times New Roman"/>
        </w:rPr>
        <w:t>щодо</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змісту</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цього</w:t>
      </w:r>
      <w:proofErr w:type="spellEnd"/>
      <w:r w:rsidRPr="00264629">
        <w:rPr>
          <w:rFonts w:ascii="Times New Roman" w:hAnsi="Times New Roman" w:cs="Times New Roman"/>
        </w:rPr>
        <w:t xml:space="preserve"> протоколу, </w:t>
      </w:r>
      <w:proofErr w:type="spellStart"/>
      <w:r w:rsidRPr="00264629">
        <w:rPr>
          <w:rFonts w:ascii="Times New Roman" w:hAnsi="Times New Roman" w:cs="Times New Roman"/>
        </w:rPr>
        <w:t>відмову</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від</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підписання</w:t>
      </w:r>
      <w:proofErr w:type="spellEnd"/>
      <w:r w:rsidRPr="00264629">
        <w:rPr>
          <w:rFonts w:ascii="Times New Roman" w:hAnsi="Times New Roman" w:cs="Times New Roman"/>
        </w:rPr>
        <w:t xml:space="preserve"> протоколу та </w:t>
      </w:r>
      <w:proofErr w:type="spellStart"/>
      <w:r w:rsidRPr="00264629">
        <w:rPr>
          <w:rFonts w:ascii="Times New Roman" w:hAnsi="Times New Roman" w:cs="Times New Roman"/>
        </w:rPr>
        <w:t>мотиви</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такої</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відмови</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можуть</w:t>
      </w:r>
      <w:proofErr w:type="spellEnd"/>
      <w:r w:rsidRPr="00264629">
        <w:rPr>
          <w:rFonts w:ascii="Times New Roman" w:hAnsi="Times New Roman" w:cs="Times New Roman"/>
        </w:rPr>
        <w:t xml:space="preserve"> бути </w:t>
      </w:r>
      <w:proofErr w:type="spellStart"/>
      <w:r w:rsidRPr="00264629">
        <w:rPr>
          <w:rFonts w:ascii="Times New Roman" w:hAnsi="Times New Roman" w:cs="Times New Roman"/>
        </w:rPr>
        <w:t>додані</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окремо</w:t>
      </w:r>
      <w:proofErr w:type="spellEnd"/>
      <w:r w:rsidRPr="00264629">
        <w:rPr>
          <w:rFonts w:ascii="Times New Roman" w:hAnsi="Times New Roman" w:cs="Times New Roman"/>
        </w:rPr>
        <w:t xml:space="preserve">) </w:t>
      </w:r>
      <w:r w:rsidRPr="00264629">
        <w:rPr>
          <w:rFonts w:ascii="Times New Roman" w:hAnsi="Times New Roman" w:cs="Times New Roman"/>
        </w:rPr>
        <w:tab/>
      </w:r>
    </w:p>
    <w:p w:rsidR="00FA10F8" w:rsidRPr="00264629"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П</w:t>
      </w:r>
      <w:proofErr w:type="gramEnd"/>
      <w:r w:rsidRPr="00264629">
        <w:rPr>
          <w:rFonts w:ascii="Times New Roman" w:hAnsi="Times New Roman" w:cs="Times New Roman"/>
        </w:rPr>
        <w:t>ідпис</w:t>
      </w:r>
      <w:proofErr w:type="spellEnd"/>
      <w:r w:rsidRPr="00264629">
        <w:rPr>
          <w:rFonts w:ascii="Times New Roman" w:hAnsi="Times New Roman" w:cs="Times New Roman"/>
        </w:rPr>
        <w:t xml:space="preserve"> та ПІБ </w:t>
      </w:r>
      <w:proofErr w:type="spellStart"/>
      <w:r w:rsidRPr="00264629">
        <w:rPr>
          <w:rFonts w:ascii="Times New Roman" w:hAnsi="Times New Roman" w:cs="Times New Roman"/>
        </w:rPr>
        <w:t>уповноваженої</w:t>
      </w:r>
      <w:proofErr w:type="spellEnd"/>
      <w:r w:rsidRPr="00264629">
        <w:rPr>
          <w:rFonts w:ascii="Times New Roman" w:hAnsi="Times New Roman" w:cs="Times New Roman"/>
        </w:rPr>
        <w:t xml:space="preserve"> особи</w:t>
      </w:r>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Св</w:t>
      </w:r>
      <w:proofErr w:type="gramEnd"/>
      <w:r w:rsidRPr="00264629">
        <w:rPr>
          <w:rFonts w:ascii="Times New Roman" w:hAnsi="Times New Roman" w:cs="Times New Roman"/>
        </w:rPr>
        <w:t>ідки</w:t>
      </w:r>
      <w:proofErr w:type="spellEnd"/>
      <w:r w:rsidRPr="00264629">
        <w:rPr>
          <w:rFonts w:ascii="Times New Roman" w:hAnsi="Times New Roman" w:cs="Times New Roman"/>
        </w:rPr>
        <w:t>:</w:t>
      </w:r>
    </w:p>
    <w:p w:rsidR="00FA10F8" w:rsidRPr="00264629" w:rsidRDefault="00FA10F8" w:rsidP="00FA10F8">
      <w:pPr>
        <w:pStyle w:val="40"/>
        <w:shd w:val="clear" w:color="auto" w:fill="auto"/>
        <w:tabs>
          <w:tab w:val="left" w:leader="underscore" w:pos="8080"/>
        </w:tabs>
        <w:spacing w:after="0" w:line="240" w:lineRule="auto"/>
        <w:rPr>
          <w:sz w:val="16"/>
          <w:szCs w:val="16"/>
        </w:rPr>
      </w:pPr>
      <w:r w:rsidRPr="00264629">
        <w:rPr>
          <w:sz w:val="16"/>
          <w:szCs w:val="16"/>
        </w:rP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64629">
        <w:rPr>
          <w:rStyle w:val="13Tahoma8pt0pt"/>
        </w:rPr>
        <w:t>2</w:t>
      </w:r>
      <w:r w:rsidRPr="00264629">
        <w:rPr>
          <w:rStyle w:val="13"/>
          <w:i/>
          <w:sz w:val="16"/>
          <w:szCs w:val="16"/>
        </w:rPr>
        <w:t>)</w:t>
      </w:r>
      <w:r w:rsidRPr="00264629">
        <w:rPr>
          <w: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64629">
        <w:rPr>
          <w:i/>
          <w:sz w:val="14"/>
          <w:szCs w:val="14"/>
        </w:rPr>
        <w:t>(</w:t>
      </w:r>
      <w:proofErr w:type="gramStart"/>
      <w:r w:rsidRPr="00264629">
        <w:rPr>
          <w:i/>
          <w:sz w:val="14"/>
          <w:szCs w:val="14"/>
        </w:rPr>
        <w:t>пр</w:t>
      </w:r>
      <w:proofErr w:type="gramEnd"/>
      <w:r w:rsidRPr="00264629">
        <w:rPr>
          <w:i/>
          <w:sz w:val="14"/>
          <w:szCs w:val="14"/>
        </w:rPr>
        <w:t xml:space="preserve">ізвище, </w:t>
      </w:r>
      <w:proofErr w:type="spellStart"/>
      <w:r w:rsidRPr="00264629">
        <w:rPr>
          <w:i/>
          <w:sz w:val="14"/>
          <w:szCs w:val="14"/>
        </w:rPr>
        <w:t>ім'я</w:t>
      </w:r>
      <w:proofErr w:type="spellEnd"/>
      <w:r w:rsidRPr="00264629">
        <w:rPr>
          <w:i/>
          <w:sz w:val="14"/>
          <w:szCs w:val="14"/>
        </w:rPr>
        <w:t xml:space="preserve">, по </w:t>
      </w:r>
      <w:proofErr w:type="spellStart"/>
      <w:r w:rsidRPr="00264629">
        <w:rPr>
          <w:i/>
          <w:sz w:val="14"/>
          <w:szCs w:val="14"/>
        </w:rPr>
        <w:t>батькові</w:t>
      </w:r>
      <w:proofErr w:type="spellEnd"/>
      <w:r w:rsidRPr="00264629">
        <w:rPr>
          <w:i/>
          <w:sz w:val="14"/>
          <w:szCs w:val="14"/>
        </w:rPr>
        <w:t xml:space="preserve"> </w:t>
      </w:r>
      <w:proofErr w:type="spellStart"/>
      <w:r w:rsidRPr="00264629">
        <w:rPr>
          <w:i/>
          <w:sz w:val="14"/>
          <w:szCs w:val="14"/>
        </w:rPr>
        <w:t>свідка</w:t>
      </w:r>
      <w:proofErr w:type="spellEnd"/>
      <w:r w:rsidRPr="00264629">
        <w:rPr>
          <w:i/>
          <w:sz w:val="14"/>
          <w:szCs w:val="14"/>
        </w:rPr>
        <w:t xml:space="preserve">, </w:t>
      </w:r>
      <w:proofErr w:type="spellStart"/>
      <w:r w:rsidRPr="00264629">
        <w:rPr>
          <w:i/>
          <w:sz w:val="14"/>
          <w:szCs w:val="14"/>
        </w:rPr>
        <w:t>його</w:t>
      </w:r>
      <w:proofErr w:type="spellEnd"/>
      <w:r w:rsidRPr="00264629">
        <w:rPr>
          <w:i/>
          <w:sz w:val="14"/>
          <w:szCs w:val="14"/>
        </w:rPr>
        <w:t xml:space="preserve"> </w:t>
      </w:r>
      <w:proofErr w:type="spellStart"/>
      <w:r w:rsidRPr="00264629">
        <w:rPr>
          <w:i/>
          <w:sz w:val="14"/>
          <w:szCs w:val="14"/>
        </w:rPr>
        <w:t>місце</w:t>
      </w:r>
      <w:proofErr w:type="spellEnd"/>
      <w:r w:rsidRPr="00264629">
        <w:rPr>
          <w:i/>
          <w:sz w:val="14"/>
          <w:szCs w:val="14"/>
        </w:rPr>
        <w:t xml:space="preserve"> </w:t>
      </w:r>
      <w:proofErr w:type="spellStart"/>
      <w:r w:rsidRPr="00264629">
        <w:rPr>
          <w:i/>
          <w:sz w:val="14"/>
          <w:szCs w:val="14"/>
        </w:rPr>
        <w:t>проживання</w:t>
      </w:r>
      <w:proofErr w:type="spellEnd"/>
      <w:r w:rsidRPr="00264629">
        <w:rPr>
          <w:i/>
          <w:sz w:val="14"/>
          <w:szCs w:val="14"/>
        </w:rPr>
        <w:t xml:space="preserve">, </w:t>
      </w:r>
      <w:proofErr w:type="spellStart"/>
      <w:r w:rsidRPr="00264629">
        <w:rPr>
          <w:i/>
          <w:sz w:val="14"/>
          <w:szCs w:val="14"/>
        </w:rPr>
        <w:t>контактний</w:t>
      </w:r>
      <w:proofErr w:type="spellEnd"/>
      <w:r w:rsidRPr="00264629">
        <w:rPr>
          <w:i/>
          <w:sz w:val="14"/>
          <w:szCs w:val="14"/>
        </w:rPr>
        <w:t xml:space="preserve"> телефон та </w:t>
      </w:r>
      <w:proofErr w:type="spellStart"/>
      <w:r w:rsidRPr="00264629">
        <w:rPr>
          <w:i/>
          <w:sz w:val="14"/>
          <w:szCs w:val="14"/>
        </w:rPr>
        <w:t>особистий</w:t>
      </w:r>
      <w:proofErr w:type="spellEnd"/>
      <w:r w:rsidRPr="00264629">
        <w:rPr>
          <w:i/>
          <w:sz w:val="14"/>
          <w:szCs w:val="14"/>
        </w:rPr>
        <w:t xml:space="preserve"> </w:t>
      </w:r>
      <w:proofErr w:type="spellStart"/>
      <w:r w:rsidRPr="00264629">
        <w:rPr>
          <w:i/>
          <w:sz w:val="14"/>
          <w:szCs w:val="14"/>
        </w:rPr>
        <w:t>підпис</w:t>
      </w:r>
      <w:proofErr w:type="spellEnd"/>
      <w:r w:rsidRPr="00264629">
        <w:rPr>
          <w:i/>
          <w:sz w:val="14"/>
          <w:szCs w:val="14"/>
        </w:rPr>
        <w:t>)</w:t>
      </w:r>
    </w:p>
    <w:p w:rsidR="00FA10F8" w:rsidRPr="00264629" w:rsidRDefault="00FA10F8" w:rsidP="00FA10F8">
      <w:pPr>
        <w:pStyle w:val="90"/>
        <w:shd w:val="clear" w:color="auto" w:fill="auto"/>
        <w:spacing w:line="240" w:lineRule="auto"/>
        <w:jc w:val="left"/>
        <w:rPr>
          <w:rStyle w:val="98pt"/>
          <w:rFonts w:ascii="Times New Roman" w:hAnsi="Times New Roman" w:cs="Times New Roman"/>
        </w:rPr>
      </w:pPr>
      <w:r w:rsidRPr="00264629">
        <w:rPr>
          <w:rStyle w:val="98pt"/>
          <w:rFonts w:ascii="Times New Roman" w:hAnsi="Times New Roman" w:cs="Times New Roman"/>
        </w:rPr>
        <w:t>До протоколу додаються:</w:t>
      </w:r>
    </w:p>
    <w:p w:rsidR="00FA10F8" w:rsidRPr="00264629" w:rsidRDefault="00FA10F8" w:rsidP="00FA10F8">
      <w:pPr>
        <w:pStyle w:val="90"/>
        <w:shd w:val="clear" w:color="auto" w:fill="auto"/>
        <w:spacing w:line="240" w:lineRule="auto"/>
        <w:jc w:val="left"/>
        <w:rPr>
          <w:rFonts w:ascii="Times New Roman" w:hAnsi="Times New Roman" w:cs="Times New Roman"/>
          <w:sz w:val="16"/>
          <w:szCs w:val="16"/>
        </w:rPr>
      </w:pPr>
      <w:r w:rsidRPr="00264629">
        <w:rPr>
          <w:rStyle w:val="98pt"/>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264629" w:rsidRDefault="00FA10F8" w:rsidP="00FA10F8">
      <w:pPr>
        <w:pStyle w:val="120"/>
        <w:shd w:val="clear" w:color="auto" w:fill="auto"/>
        <w:spacing w:before="0" w:line="240" w:lineRule="auto"/>
        <w:jc w:val="center"/>
        <w:rPr>
          <w:rFonts w:ascii="Times New Roman" w:hAnsi="Times New Roman" w:cs="Times New Roman"/>
        </w:rPr>
      </w:pPr>
      <w:r w:rsidRPr="00264629">
        <w:rPr>
          <w:rFonts w:ascii="Times New Roman" w:hAnsi="Times New Roman" w:cs="Times New Roman"/>
        </w:rPr>
        <w:t>(</w:t>
      </w:r>
      <w:proofErr w:type="spellStart"/>
      <w:r w:rsidRPr="00264629">
        <w:rPr>
          <w:rFonts w:ascii="Times New Roman" w:hAnsi="Times New Roman" w:cs="Times New Roman"/>
        </w:rPr>
        <w:t>зазначається</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перелік</w:t>
      </w:r>
      <w:proofErr w:type="spellEnd"/>
      <w:r w:rsidRPr="00264629">
        <w:rPr>
          <w:rFonts w:ascii="Times New Roman" w:hAnsi="Times New Roman" w:cs="Times New Roman"/>
        </w:rPr>
        <w:t xml:space="preserve"> </w:t>
      </w:r>
      <w:proofErr w:type="spellStart"/>
      <w:proofErr w:type="gramStart"/>
      <w:r w:rsidRPr="00264629">
        <w:rPr>
          <w:rFonts w:ascii="Times New Roman" w:hAnsi="Times New Roman" w:cs="Times New Roman"/>
        </w:rPr>
        <w:t>матер</w:t>
      </w:r>
      <w:proofErr w:type="gramEnd"/>
      <w:r w:rsidRPr="00264629">
        <w:rPr>
          <w:rFonts w:ascii="Times New Roman" w:hAnsi="Times New Roman" w:cs="Times New Roman"/>
        </w:rPr>
        <w:t>іалів</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що</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додаються</w:t>
      </w:r>
      <w:proofErr w:type="spellEnd"/>
      <w:r w:rsidRPr="00264629">
        <w:rPr>
          <w:rFonts w:ascii="Times New Roman" w:hAnsi="Times New Roman" w:cs="Times New Roman"/>
        </w:rPr>
        <w:t xml:space="preserve"> до протоколу)</w:t>
      </w:r>
    </w:p>
    <w:p w:rsidR="00FA10F8" w:rsidRPr="00264629" w:rsidRDefault="00FA10F8" w:rsidP="00FA10F8">
      <w:pPr>
        <w:pStyle w:val="110"/>
        <w:shd w:val="clear" w:color="auto" w:fill="auto"/>
        <w:tabs>
          <w:tab w:val="left" w:leader="underscore" w:pos="4500"/>
          <w:tab w:val="left" w:leader="underscore" w:pos="7339"/>
        </w:tabs>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П</w:t>
      </w:r>
      <w:proofErr w:type="gramEnd"/>
      <w:r w:rsidRPr="00264629">
        <w:rPr>
          <w:rFonts w:ascii="Times New Roman" w:hAnsi="Times New Roman" w:cs="Times New Roman"/>
        </w:rPr>
        <w:t>ідпис</w:t>
      </w:r>
      <w:proofErr w:type="spellEnd"/>
      <w:r w:rsidRPr="00264629">
        <w:rPr>
          <w:rFonts w:ascii="Times New Roman" w:hAnsi="Times New Roman" w:cs="Times New Roman"/>
        </w:rPr>
        <w:t xml:space="preserve"> особи, </w:t>
      </w:r>
      <w:proofErr w:type="spellStart"/>
      <w:r w:rsidRPr="007C33CC">
        <w:rPr>
          <w:rFonts w:ascii="Times New Roman" w:hAnsi="Times New Roman" w:cs="Times New Roman"/>
        </w:rPr>
        <w:t>відносно</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якої</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складено</w:t>
      </w:r>
      <w:proofErr w:type="spellEnd"/>
      <w:r w:rsidRPr="00264629">
        <w:rPr>
          <w:rFonts w:ascii="Times New Roman" w:hAnsi="Times New Roman" w:cs="Times New Roman"/>
        </w:rPr>
        <w:t xml:space="preserve"> протокол про </w:t>
      </w:r>
      <w:proofErr w:type="spellStart"/>
      <w:r w:rsidRPr="00264629">
        <w:rPr>
          <w:rFonts w:ascii="Times New Roman" w:hAnsi="Times New Roman" w:cs="Times New Roman"/>
        </w:rPr>
        <w:t>адміністративне</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правопорушення</w:t>
      </w:r>
      <w:proofErr w:type="spellEnd"/>
      <w:r w:rsidRPr="00264629">
        <w:rPr>
          <w:rFonts w:ascii="Times New Roman" w:hAnsi="Times New Roman" w:cs="Times New Roman"/>
        </w:rPr>
        <w:t xml:space="preserve"> та яка </w:t>
      </w:r>
      <w:proofErr w:type="spellStart"/>
      <w:r w:rsidRPr="00264629">
        <w:rPr>
          <w:rFonts w:ascii="Times New Roman" w:hAnsi="Times New Roman" w:cs="Times New Roman"/>
        </w:rPr>
        <w:t>отримала</w:t>
      </w:r>
      <w:proofErr w:type="spellEnd"/>
      <w:r w:rsidRPr="00264629">
        <w:rPr>
          <w:rFonts w:ascii="Times New Roman" w:hAnsi="Times New Roman" w:cs="Times New Roman"/>
        </w:rPr>
        <w:t xml:space="preserve"> один </w:t>
      </w:r>
      <w:proofErr w:type="spellStart"/>
      <w:r w:rsidRPr="00264629">
        <w:rPr>
          <w:rFonts w:ascii="Times New Roman" w:hAnsi="Times New Roman" w:cs="Times New Roman"/>
        </w:rPr>
        <w:t>примірник</w:t>
      </w:r>
      <w:proofErr w:type="spellEnd"/>
      <w:r w:rsidRPr="00264629">
        <w:rPr>
          <w:rFonts w:ascii="Times New Roman" w:hAnsi="Times New Roman" w:cs="Times New Roman"/>
        </w:rPr>
        <w:t xml:space="preserve"> протоколу, </w:t>
      </w:r>
      <w:proofErr w:type="spellStart"/>
      <w:r w:rsidRPr="00264629">
        <w:rPr>
          <w:rFonts w:ascii="Times New Roman" w:hAnsi="Times New Roman" w:cs="Times New Roman"/>
        </w:rPr>
        <w:t>або</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запис</w:t>
      </w:r>
      <w:proofErr w:type="spellEnd"/>
      <w:r w:rsidRPr="00264629">
        <w:rPr>
          <w:rFonts w:ascii="Times New Roman" w:hAnsi="Times New Roman" w:cs="Times New Roman"/>
        </w:rPr>
        <w:t xml:space="preserve"> про </w:t>
      </w:r>
      <w:proofErr w:type="spellStart"/>
      <w:r w:rsidRPr="00264629">
        <w:rPr>
          <w:rFonts w:ascii="Times New Roman" w:hAnsi="Times New Roman" w:cs="Times New Roman"/>
        </w:rPr>
        <w:t>відмову</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від</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його</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отримання</w:t>
      </w:r>
      <w:proofErr w:type="spellEnd"/>
      <w:r w:rsidRPr="00264629">
        <w:rPr>
          <w:rFonts w:ascii="Times New Roman" w:hAnsi="Times New Roman" w:cs="Times New Roman"/>
        </w:rPr>
        <w:t xml:space="preserve"> ______________________________</w:t>
      </w:r>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П</w:t>
      </w:r>
      <w:proofErr w:type="gramEnd"/>
      <w:r w:rsidRPr="00264629">
        <w:rPr>
          <w:rFonts w:ascii="Times New Roman" w:hAnsi="Times New Roman" w:cs="Times New Roman"/>
        </w:rPr>
        <w:t>ідпис</w:t>
      </w:r>
      <w:proofErr w:type="spellEnd"/>
      <w:r w:rsidRPr="00264629">
        <w:rPr>
          <w:rFonts w:ascii="Times New Roman" w:hAnsi="Times New Roman" w:cs="Times New Roman"/>
        </w:rPr>
        <w:t xml:space="preserve"> та ПІБ </w:t>
      </w:r>
      <w:proofErr w:type="spellStart"/>
      <w:r w:rsidRPr="00264629">
        <w:rPr>
          <w:rFonts w:ascii="Times New Roman" w:hAnsi="Times New Roman" w:cs="Times New Roman"/>
        </w:rPr>
        <w:t>уповноваженої</w:t>
      </w:r>
      <w:proofErr w:type="spellEnd"/>
      <w:r w:rsidRPr="00264629">
        <w:rPr>
          <w:rFonts w:ascii="Times New Roman" w:hAnsi="Times New Roman" w:cs="Times New Roman"/>
        </w:rPr>
        <w:t xml:space="preserve"> особи</w:t>
      </w:r>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Св</w:t>
      </w:r>
      <w:proofErr w:type="gramEnd"/>
      <w:r w:rsidRPr="00264629">
        <w:rPr>
          <w:rFonts w:ascii="Times New Roman" w:hAnsi="Times New Roman" w:cs="Times New Roman"/>
        </w:rPr>
        <w:t>ідки</w:t>
      </w:r>
      <w:proofErr w:type="spellEnd"/>
      <w:r w:rsidRPr="00264629">
        <w:rPr>
          <w:rFonts w:ascii="Times New Roman" w:hAnsi="Times New Roman" w:cs="Times New Roman"/>
        </w:rPr>
        <w:t>:</w:t>
      </w:r>
    </w:p>
    <w:p w:rsidR="00FA10F8" w:rsidRDefault="00FA10F8" w:rsidP="00FA10F8">
      <w:pPr>
        <w:pStyle w:val="40"/>
        <w:shd w:val="clear" w:color="auto" w:fill="auto"/>
        <w:tabs>
          <w:tab w:val="left" w:leader="underscore" w:pos="8080"/>
        </w:tabs>
        <w:spacing w:after="0" w:line="240" w:lineRule="auto"/>
        <w:jc w:val="both"/>
        <w:rPr>
          <w:sz w:val="16"/>
          <w:szCs w:val="16"/>
        </w:rPr>
      </w:pPr>
      <w:r w:rsidRPr="00264629">
        <w:rPr>
          <w:sz w:val="16"/>
          <w:szCs w:val="16"/>
        </w:rP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64629">
        <w:rPr>
          <w:rStyle w:val="13Tahoma"/>
        </w:rPr>
        <w:t>2</w:t>
      </w:r>
      <w:r w:rsidRPr="00264629">
        <w:rPr>
          <w:rStyle w:val="13"/>
          <w:sz w:val="16"/>
          <w:szCs w:val="16"/>
        </w:rPr>
        <w:t>)</w:t>
      </w:r>
      <w:r w:rsidRPr="00264629">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264629" w:rsidRDefault="00FA10F8" w:rsidP="00FA10F8">
      <w:pPr>
        <w:pStyle w:val="40"/>
        <w:shd w:val="clear" w:color="auto" w:fill="auto"/>
        <w:tabs>
          <w:tab w:val="left" w:leader="underscore" w:pos="8080"/>
        </w:tabs>
        <w:spacing w:after="0" w:line="240" w:lineRule="auto"/>
        <w:rPr>
          <w:i/>
          <w:sz w:val="16"/>
          <w:szCs w:val="16"/>
        </w:rPr>
      </w:pPr>
      <w:r w:rsidRPr="00264629">
        <w:rPr>
          <w:i/>
          <w:sz w:val="16"/>
          <w:szCs w:val="16"/>
        </w:rPr>
        <w:t>(</w:t>
      </w:r>
      <w:proofErr w:type="spellStart"/>
      <w:proofErr w:type="gramStart"/>
      <w:r w:rsidRPr="00264629">
        <w:rPr>
          <w:i/>
          <w:sz w:val="16"/>
          <w:szCs w:val="16"/>
        </w:rPr>
        <w:t>пр</w:t>
      </w:r>
      <w:proofErr w:type="gramEnd"/>
      <w:r w:rsidRPr="00264629">
        <w:rPr>
          <w:i/>
          <w:sz w:val="16"/>
          <w:szCs w:val="16"/>
        </w:rPr>
        <w:t>ізвище</w:t>
      </w:r>
      <w:proofErr w:type="spellEnd"/>
      <w:r w:rsidRPr="00264629">
        <w:rPr>
          <w:i/>
          <w:sz w:val="16"/>
          <w:szCs w:val="16"/>
        </w:rPr>
        <w:t xml:space="preserve">, </w:t>
      </w:r>
      <w:proofErr w:type="spellStart"/>
      <w:r w:rsidRPr="00264629">
        <w:rPr>
          <w:i/>
          <w:sz w:val="16"/>
          <w:szCs w:val="16"/>
        </w:rPr>
        <w:t>ім'я</w:t>
      </w:r>
      <w:proofErr w:type="spellEnd"/>
      <w:r w:rsidRPr="00264629">
        <w:rPr>
          <w:i/>
          <w:sz w:val="16"/>
          <w:szCs w:val="16"/>
        </w:rPr>
        <w:t xml:space="preserve">, по </w:t>
      </w:r>
      <w:proofErr w:type="spellStart"/>
      <w:r w:rsidRPr="00264629">
        <w:rPr>
          <w:i/>
          <w:sz w:val="16"/>
          <w:szCs w:val="16"/>
        </w:rPr>
        <w:t>батькові</w:t>
      </w:r>
      <w:proofErr w:type="spellEnd"/>
      <w:r w:rsidRPr="00264629">
        <w:rPr>
          <w:i/>
          <w:sz w:val="16"/>
          <w:szCs w:val="16"/>
        </w:rPr>
        <w:t xml:space="preserve"> </w:t>
      </w:r>
      <w:proofErr w:type="spellStart"/>
      <w:r w:rsidRPr="00264629">
        <w:rPr>
          <w:i/>
          <w:sz w:val="16"/>
          <w:szCs w:val="16"/>
        </w:rPr>
        <w:t>свідка</w:t>
      </w:r>
      <w:proofErr w:type="spellEnd"/>
      <w:r w:rsidRPr="00264629">
        <w:rPr>
          <w:i/>
          <w:sz w:val="16"/>
          <w:szCs w:val="16"/>
        </w:rPr>
        <w:t xml:space="preserve">, </w:t>
      </w:r>
      <w:proofErr w:type="spellStart"/>
      <w:r w:rsidRPr="00264629">
        <w:rPr>
          <w:i/>
          <w:sz w:val="16"/>
          <w:szCs w:val="16"/>
        </w:rPr>
        <w:t>його</w:t>
      </w:r>
      <w:proofErr w:type="spellEnd"/>
      <w:r w:rsidRPr="00264629">
        <w:rPr>
          <w:i/>
          <w:sz w:val="16"/>
          <w:szCs w:val="16"/>
        </w:rPr>
        <w:t xml:space="preserve"> </w:t>
      </w:r>
      <w:proofErr w:type="spellStart"/>
      <w:r w:rsidRPr="00264629">
        <w:rPr>
          <w:i/>
          <w:sz w:val="16"/>
          <w:szCs w:val="16"/>
        </w:rPr>
        <w:t>місце</w:t>
      </w:r>
      <w:proofErr w:type="spellEnd"/>
      <w:r w:rsidRPr="00264629">
        <w:rPr>
          <w:i/>
          <w:sz w:val="16"/>
          <w:szCs w:val="16"/>
        </w:rPr>
        <w:t xml:space="preserve"> </w:t>
      </w:r>
      <w:proofErr w:type="spellStart"/>
      <w:r w:rsidRPr="00264629">
        <w:rPr>
          <w:i/>
          <w:sz w:val="16"/>
          <w:szCs w:val="16"/>
        </w:rPr>
        <w:t>проживання</w:t>
      </w:r>
      <w:proofErr w:type="spellEnd"/>
      <w:r w:rsidRPr="00264629">
        <w:rPr>
          <w:i/>
          <w:sz w:val="16"/>
          <w:szCs w:val="16"/>
        </w:rPr>
        <w:t xml:space="preserve">, </w:t>
      </w:r>
      <w:proofErr w:type="spellStart"/>
      <w:r w:rsidRPr="00264629">
        <w:rPr>
          <w:i/>
          <w:sz w:val="16"/>
          <w:szCs w:val="16"/>
        </w:rPr>
        <w:t>контактний</w:t>
      </w:r>
      <w:proofErr w:type="spellEnd"/>
      <w:r w:rsidRPr="00264629">
        <w:rPr>
          <w:i/>
          <w:sz w:val="16"/>
          <w:szCs w:val="16"/>
        </w:rPr>
        <w:t xml:space="preserve"> телефон та </w:t>
      </w:r>
      <w:proofErr w:type="spellStart"/>
      <w:r w:rsidRPr="00264629">
        <w:rPr>
          <w:i/>
          <w:sz w:val="16"/>
          <w:szCs w:val="16"/>
        </w:rPr>
        <w:t>особистий</w:t>
      </w:r>
      <w:proofErr w:type="spellEnd"/>
      <w:r w:rsidRPr="00264629">
        <w:rPr>
          <w:i/>
          <w:sz w:val="16"/>
          <w:szCs w:val="16"/>
        </w:rPr>
        <w:t xml:space="preserve"> </w:t>
      </w:r>
      <w:proofErr w:type="spellStart"/>
      <w:r w:rsidRPr="00264629">
        <w:rPr>
          <w:i/>
          <w:sz w:val="16"/>
          <w:szCs w:val="16"/>
        </w:rPr>
        <w:t>підпис</w:t>
      </w:r>
      <w:proofErr w:type="spellEnd"/>
      <w:r w:rsidRPr="00264629">
        <w:rPr>
          <w:i/>
          <w:sz w:val="16"/>
          <w:szCs w:val="16"/>
        </w:rPr>
        <w:t>)</w:t>
      </w:r>
    </w:p>
    <w:p w:rsidR="00FA10F8" w:rsidRPr="00264629" w:rsidRDefault="00FA10F8" w:rsidP="00FA10F8">
      <w:pPr>
        <w:pStyle w:val="110"/>
        <w:shd w:val="clear" w:color="auto" w:fill="auto"/>
        <w:tabs>
          <w:tab w:val="left" w:leader="underscore" w:pos="5422"/>
        </w:tabs>
        <w:spacing w:before="0" w:after="0" w:line="240" w:lineRule="auto"/>
        <w:rPr>
          <w:rFonts w:ascii="Times New Roman" w:hAnsi="Times New Roman" w:cs="Times New Roman"/>
        </w:rPr>
      </w:pPr>
      <w:r w:rsidRPr="00264629">
        <w:rPr>
          <w:rFonts w:ascii="Times New Roman" w:hAnsi="Times New Roman" w:cs="Times New Roman"/>
        </w:rPr>
        <w:t>Протокол</w:t>
      </w:r>
      <w:r w:rsidRPr="007C33CC">
        <w:rPr>
          <w:rFonts w:ascii="Times New Roman" w:hAnsi="Times New Roman" w:cs="Times New Roman"/>
        </w:rPr>
        <w:t xml:space="preserve"> </w:t>
      </w:r>
      <w:proofErr w:type="spellStart"/>
      <w:proofErr w:type="gramStart"/>
      <w:r w:rsidRPr="007C33CC">
        <w:rPr>
          <w:rFonts w:ascii="Times New Roman" w:hAnsi="Times New Roman" w:cs="Times New Roman"/>
        </w:rPr>
        <w:t>передається</w:t>
      </w:r>
      <w:proofErr w:type="spellEnd"/>
      <w:proofErr w:type="gramEnd"/>
      <w:r w:rsidRPr="00264629">
        <w:rPr>
          <w:rFonts w:ascii="Times New Roman" w:hAnsi="Times New Roman" w:cs="Times New Roman"/>
        </w:rPr>
        <w:t xml:space="preserve"> на </w:t>
      </w:r>
      <w:proofErr w:type="spellStart"/>
      <w:r w:rsidRPr="00264629">
        <w:rPr>
          <w:rFonts w:ascii="Times New Roman" w:hAnsi="Times New Roman" w:cs="Times New Roman"/>
        </w:rPr>
        <w:t>розгляд</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доБроварського</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міськрайонного</w:t>
      </w:r>
      <w:proofErr w:type="spellEnd"/>
      <w:r w:rsidRPr="00264629">
        <w:rPr>
          <w:rFonts w:ascii="Times New Roman" w:hAnsi="Times New Roman" w:cs="Times New Roman"/>
        </w:rPr>
        <w:t xml:space="preserve"> суду </w:t>
      </w:r>
      <w:proofErr w:type="spellStart"/>
      <w:r w:rsidRPr="00264629">
        <w:rPr>
          <w:rFonts w:ascii="Times New Roman" w:hAnsi="Times New Roman" w:cs="Times New Roman"/>
        </w:rPr>
        <w:t>Київської</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області</w:t>
      </w:r>
      <w:proofErr w:type="spellEnd"/>
      <w:r w:rsidRPr="00264629">
        <w:rPr>
          <w:rFonts w:ascii="Times New Roman" w:hAnsi="Times New Roman" w:cs="Times New Roman"/>
        </w:rPr>
        <w:t xml:space="preserve">. Про дату та час </w:t>
      </w:r>
      <w:proofErr w:type="spellStart"/>
      <w:r w:rsidRPr="00264629">
        <w:rPr>
          <w:rFonts w:ascii="Times New Roman" w:hAnsi="Times New Roman" w:cs="Times New Roman"/>
        </w:rPr>
        <w:t>розгляду</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справи</w:t>
      </w:r>
      <w:proofErr w:type="spellEnd"/>
      <w:r w:rsidRPr="00264629">
        <w:rPr>
          <w:rFonts w:ascii="Times New Roman" w:hAnsi="Times New Roman" w:cs="Times New Roman"/>
        </w:rPr>
        <w:t xml:space="preserve"> </w:t>
      </w:r>
      <w:proofErr w:type="spellStart"/>
      <w:r w:rsidRPr="00264629">
        <w:rPr>
          <w:rFonts w:ascii="Times New Roman" w:hAnsi="Times New Roman" w:cs="Times New Roman"/>
        </w:rPr>
        <w:t>будеповідомлено</w:t>
      </w:r>
      <w:proofErr w:type="spellEnd"/>
      <w:r w:rsidRPr="00264629">
        <w:rPr>
          <w:rFonts w:ascii="Times New Roman" w:hAnsi="Times New Roman" w:cs="Times New Roman"/>
        </w:rPr>
        <w:t xml:space="preserve"> у </w:t>
      </w:r>
      <w:proofErr w:type="spellStart"/>
      <w:r w:rsidRPr="00264629">
        <w:rPr>
          <w:rFonts w:ascii="Times New Roman" w:hAnsi="Times New Roman" w:cs="Times New Roman"/>
        </w:rPr>
        <w:t>встановленому</w:t>
      </w:r>
      <w:proofErr w:type="spellEnd"/>
      <w:r w:rsidRPr="00264629">
        <w:rPr>
          <w:rFonts w:ascii="Times New Roman" w:hAnsi="Times New Roman" w:cs="Times New Roman"/>
        </w:rPr>
        <w:t xml:space="preserve"> порядку.</w:t>
      </w:r>
    </w:p>
    <w:p w:rsidR="00FA10F8" w:rsidRPr="00264629"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
    <w:p w:rsidR="00FA10F8"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roofErr w:type="spellStart"/>
      <w:proofErr w:type="gramStart"/>
      <w:r w:rsidRPr="00264629">
        <w:rPr>
          <w:rFonts w:ascii="Times New Roman" w:hAnsi="Times New Roman" w:cs="Times New Roman"/>
        </w:rPr>
        <w:t>П</w:t>
      </w:r>
      <w:proofErr w:type="gramEnd"/>
      <w:r w:rsidRPr="00264629">
        <w:rPr>
          <w:rFonts w:ascii="Times New Roman" w:hAnsi="Times New Roman" w:cs="Times New Roman"/>
        </w:rPr>
        <w:t>ідпис</w:t>
      </w:r>
      <w:proofErr w:type="spellEnd"/>
      <w:r w:rsidRPr="00264629">
        <w:rPr>
          <w:rFonts w:ascii="Times New Roman" w:hAnsi="Times New Roman" w:cs="Times New Roman"/>
        </w:rPr>
        <w:t xml:space="preserve"> та ПІБ </w:t>
      </w:r>
      <w:proofErr w:type="spellStart"/>
      <w:r w:rsidRPr="00264629">
        <w:rPr>
          <w:rFonts w:ascii="Times New Roman" w:hAnsi="Times New Roman" w:cs="Times New Roman"/>
        </w:rPr>
        <w:t>уповноваженої</w:t>
      </w:r>
      <w:proofErr w:type="spellEnd"/>
      <w:r w:rsidRPr="00264629">
        <w:rPr>
          <w:rFonts w:ascii="Times New Roman" w:hAnsi="Times New Roman" w:cs="Times New Roman"/>
        </w:rPr>
        <w:t xml:space="preserve"> особи</w:t>
      </w:r>
      <w:r w:rsidRPr="00264629">
        <w:rPr>
          <w:rFonts w:ascii="Times New Roman" w:hAnsi="Times New Roman" w:cs="Times New Roman"/>
        </w:rPr>
        <w:tab/>
        <w:t>/</w:t>
      </w:r>
      <w:r w:rsidRPr="00264629">
        <w:rPr>
          <w:rFonts w:ascii="Times New Roman" w:hAnsi="Times New Roman" w:cs="Times New Roman"/>
        </w:rPr>
        <w:tab/>
        <w:t>/</w:t>
      </w:r>
    </w:p>
    <w:p w:rsidR="00FA10F8"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
    <w:p w:rsidR="00FA10F8"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
    <w:p w:rsidR="00FA10F8" w:rsidRPr="00CC3357"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sz w:val="28"/>
          <w:szCs w:val="28"/>
          <w:lang w:val="uk-UA"/>
        </w:rPr>
        <w:sectPr w:rsidR="00FA10F8" w:rsidRPr="00CC3357" w:rsidSect="00194DFE">
          <w:type w:val="continuous"/>
          <w:pgSz w:w="11866" w:h="17913"/>
          <w:pgMar w:top="568" w:right="460" w:bottom="1134" w:left="720" w:header="0" w:footer="3" w:gutter="0"/>
          <w:cols w:space="720"/>
          <w:noEndnote/>
          <w:titlePg/>
          <w:docGrid w:linePitch="360"/>
        </w:sectPr>
      </w:pPr>
      <w:proofErr w:type="spellStart"/>
      <w:r w:rsidRPr="00CC3357">
        <w:rPr>
          <w:rFonts w:ascii="Times New Roman" w:hAnsi="Times New Roman" w:cs="Times New Roman"/>
          <w:sz w:val="28"/>
          <w:szCs w:val="28"/>
        </w:rPr>
        <w:t>Міський</w:t>
      </w:r>
      <w:proofErr w:type="spellEnd"/>
      <w:r w:rsidRPr="00CC3357">
        <w:rPr>
          <w:rFonts w:ascii="Times New Roman" w:hAnsi="Times New Roman" w:cs="Times New Roman"/>
          <w:sz w:val="28"/>
          <w:szCs w:val="28"/>
        </w:rPr>
        <w:t xml:space="preserve"> голова                                                                      </w:t>
      </w:r>
      <w:r w:rsidR="007A3C71" w:rsidRPr="00CC3357">
        <w:rPr>
          <w:rFonts w:ascii="Times New Roman" w:hAnsi="Times New Roman" w:cs="Times New Roman"/>
          <w:sz w:val="28"/>
          <w:szCs w:val="28"/>
        </w:rPr>
        <w:t xml:space="preserve">                   </w:t>
      </w:r>
      <w:r w:rsidR="007A3C71" w:rsidRPr="00CC3357">
        <w:rPr>
          <w:rFonts w:ascii="Times New Roman" w:hAnsi="Times New Roman" w:cs="Times New Roman"/>
          <w:sz w:val="28"/>
          <w:szCs w:val="28"/>
          <w:lang w:val="uk-UA"/>
        </w:rPr>
        <w:t xml:space="preserve">Ігор </w:t>
      </w:r>
      <w:r w:rsidRPr="00CC3357">
        <w:rPr>
          <w:rFonts w:ascii="Times New Roman" w:hAnsi="Times New Roman" w:cs="Times New Roman"/>
          <w:sz w:val="28"/>
          <w:szCs w:val="28"/>
        </w:rPr>
        <w:t>САПОЖКО</w:t>
      </w:r>
      <w:bookmarkStart w:id="0" w:name="_GoBack"/>
      <w:bookmarkEnd w:id="0"/>
    </w:p>
    <w:p w:rsidR="00942036" w:rsidRPr="00FA10F8" w:rsidRDefault="00942036" w:rsidP="00702614">
      <w:pPr>
        <w:rPr>
          <w:lang w:val="uk-UA"/>
        </w:rPr>
      </w:pPr>
    </w:p>
    <w:sectPr w:rsidR="00942036" w:rsidRPr="00FA10F8" w:rsidSect="00FC5B38">
      <w:headerReference w:type="default" r:id="rId6"/>
      <w:pgSz w:w="11866" w:h="17913"/>
      <w:pgMar w:top="621" w:right="392" w:bottom="2350" w:left="7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8BF" w:rsidRDefault="004A18BF" w:rsidP="00FA10F8">
      <w:pPr>
        <w:spacing w:after="0" w:line="240" w:lineRule="auto"/>
      </w:pPr>
      <w:r>
        <w:separator/>
      </w:r>
    </w:p>
  </w:endnote>
  <w:endnote w:type="continuationSeparator" w:id="1">
    <w:p w:rsidR="004A18BF" w:rsidRDefault="004A18BF" w:rsidP="00FA1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8BF" w:rsidRDefault="004A18BF" w:rsidP="00FA10F8">
      <w:pPr>
        <w:spacing w:after="0" w:line="240" w:lineRule="auto"/>
      </w:pPr>
      <w:r>
        <w:separator/>
      </w:r>
    </w:p>
  </w:footnote>
  <w:footnote w:type="continuationSeparator" w:id="1">
    <w:p w:rsidR="004A18BF" w:rsidRDefault="004A18BF" w:rsidP="00FA10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8BF" w:rsidRDefault="004A18B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FA10F8"/>
    <w:rsid w:val="00194DFE"/>
    <w:rsid w:val="001A6195"/>
    <w:rsid w:val="0030463C"/>
    <w:rsid w:val="004A18BF"/>
    <w:rsid w:val="0055617D"/>
    <w:rsid w:val="00702614"/>
    <w:rsid w:val="00781599"/>
    <w:rsid w:val="00796F67"/>
    <w:rsid w:val="007A3C71"/>
    <w:rsid w:val="007A4CDC"/>
    <w:rsid w:val="00942036"/>
    <w:rsid w:val="009464F3"/>
    <w:rsid w:val="00AB5388"/>
    <w:rsid w:val="00AD2B81"/>
    <w:rsid w:val="00AE79A2"/>
    <w:rsid w:val="00BD3506"/>
    <w:rsid w:val="00CC3357"/>
    <w:rsid w:val="00D748BA"/>
    <w:rsid w:val="00FA10F8"/>
    <w:rsid w:val="00FC5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A10F8"/>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FA10F8"/>
    <w:rPr>
      <w:rFonts w:ascii="Times New Roman" w:eastAsia="Times New Roman" w:hAnsi="Times New Roman" w:cs="Times New Roman"/>
      <w:sz w:val="26"/>
      <w:szCs w:val="26"/>
      <w:shd w:val="clear" w:color="auto" w:fill="FFFFFF"/>
    </w:rPr>
  </w:style>
  <w:style w:type="character" w:customStyle="1" w:styleId="11Exact">
    <w:name w:val="Основной текст (11) Exact"/>
    <w:basedOn w:val="a0"/>
    <w:rsid w:val="00FA10F8"/>
    <w:rPr>
      <w:rFonts w:ascii="Tahoma" w:eastAsia="Tahoma" w:hAnsi="Tahoma" w:cs="Tahoma"/>
      <w:b w:val="0"/>
      <w:bCs w:val="0"/>
      <w:i w:val="0"/>
      <w:iCs w:val="0"/>
      <w:smallCaps w:val="0"/>
      <w:strike w:val="0"/>
      <w:sz w:val="16"/>
      <w:szCs w:val="16"/>
      <w:u w:val="none"/>
    </w:rPr>
  </w:style>
  <w:style w:type="character" w:customStyle="1" w:styleId="11Exact0">
    <w:name w:val="Основной текст (11) + Полужирный Exact"/>
    <w:basedOn w:val="11"/>
    <w:rsid w:val="00FA10F8"/>
    <w:rPr>
      <w:b/>
      <w:bCs/>
    </w:rPr>
  </w:style>
  <w:style w:type="character" w:customStyle="1" w:styleId="2Exact">
    <w:name w:val="Основной текст (2) Exact"/>
    <w:basedOn w:val="a0"/>
    <w:rsid w:val="00FA10F8"/>
    <w:rPr>
      <w:rFonts w:ascii="Tahoma" w:eastAsia="Tahoma" w:hAnsi="Tahoma" w:cs="Tahoma"/>
      <w:b w:val="0"/>
      <w:bCs w:val="0"/>
      <w:i w:val="0"/>
      <w:iCs w:val="0"/>
      <w:smallCaps w:val="0"/>
      <w:strike w:val="0"/>
      <w:spacing w:val="-10"/>
      <w:sz w:val="11"/>
      <w:szCs w:val="11"/>
      <w:u w:val="none"/>
    </w:rPr>
  </w:style>
  <w:style w:type="character" w:customStyle="1" w:styleId="Exact">
    <w:name w:val="Подпись к таблице Exact"/>
    <w:basedOn w:val="a0"/>
    <w:link w:val="a3"/>
    <w:rsid w:val="00FA10F8"/>
    <w:rPr>
      <w:rFonts w:ascii="Tahoma" w:eastAsia="Tahoma" w:hAnsi="Tahoma" w:cs="Tahoma"/>
      <w:b/>
      <w:bCs/>
      <w:sz w:val="16"/>
      <w:szCs w:val="16"/>
      <w:shd w:val="clear" w:color="auto" w:fill="FFFFFF"/>
    </w:rPr>
  </w:style>
  <w:style w:type="character" w:customStyle="1" w:styleId="2">
    <w:name w:val="Основной текст (2)_"/>
    <w:basedOn w:val="a0"/>
    <w:link w:val="20"/>
    <w:rsid w:val="00FA10F8"/>
    <w:rPr>
      <w:rFonts w:ascii="Tahoma" w:eastAsia="Tahoma" w:hAnsi="Tahoma" w:cs="Tahoma"/>
      <w:spacing w:val="-10"/>
      <w:sz w:val="11"/>
      <w:szCs w:val="11"/>
      <w:shd w:val="clear" w:color="auto" w:fill="FFFFFF"/>
    </w:rPr>
  </w:style>
  <w:style w:type="character" w:customStyle="1" w:styleId="285pt0pt">
    <w:name w:val="Основной текст (2) + 8;5 pt;Интервал 0 pt"/>
    <w:basedOn w:val="2"/>
    <w:rsid w:val="00FA10F8"/>
    <w:rPr>
      <w:color w:val="000000"/>
      <w:spacing w:val="0"/>
      <w:w w:val="100"/>
      <w:position w:val="0"/>
      <w:sz w:val="17"/>
      <w:szCs w:val="17"/>
      <w:lang w:val="uk-UA" w:eastAsia="uk-UA" w:bidi="uk-UA"/>
    </w:rPr>
  </w:style>
  <w:style w:type="character" w:customStyle="1" w:styleId="8">
    <w:name w:val="Основной текст (8)_"/>
    <w:basedOn w:val="a0"/>
    <w:link w:val="80"/>
    <w:rsid w:val="00FA10F8"/>
    <w:rPr>
      <w:rFonts w:ascii="Tahoma" w:eastAsia="Tahoma" w:hAnsi="Tahoma" w:cs="Tahoma"/>
      <w:b/>
      <w:bCs/>
      <w:sz w:val="18"/>
      <w:szCs w:val="18"/>
      <w:shd w:val="clear" w:color="auto" w:fill="FFFFFF"/>
    </w:rPr>
  </w:style>
  <w:style w:type="character" w:customStyle="1" w:styleId="9">
    <w:name w:val="Основной текст (9)_"/>
    <w:basedOn w:val="a0"/>
    <w:link w:val="90"/>
    <w:rsid w:val="00FA10F8"/>
    <w:rPr>
      <w:rFonts w:ascii="Tahoma" w:eastAsia="Tahoma" w:hAnsi="Tahoma" w:cs="Tahoma"/>
      <w:i/>
      <w:iCs/>
      <w:sz w:val="12"/>
      <w:szCs w:val="12"/>
      <w:shd w:val="clear" w:color="auto" w:fill="FFFFFF"/>
    </w:rPr>
  </w:style>
  <w:style w:type="character" w:customStyle="1" w:styleId="10">
    <w:name w:val="Основной текст (10)_"/>
    <w:basedOn w:val="a0"/>
    <w:link w:val="100"/>
    <w:rsid w:val="00FA10F8"/>
    <w:rPr>
      <w:rFonts w:ascii="Tahoma" w:eastAsia="Tahoma" w:hAnsi="Tahoma" w:cs="Tahoma"/>
      <w:b/>
      <w:bCs/>
      <w:sz w:val="16"/>
      <w:szCs w:val="16"/>
      <w:shd w:val="clear" w:color="auto" w:fill="FFFFFF"/>
    </w:rPr>
  </w:style>
  <w:style w:type="character" w:customStyle="1" w:styleId="11">
    <w:name w:val="Основной текст (11)_"/>
    <w:basedOn w:val="a0"/>
    <w:link w:val="110"/>
    <w:rsid w:val="00FA10F8"/>
    <w:rPr>
      <w:rFonts w:ascii="Tahoma" w:eastAsia="Tahoma" w:hAnsi="Tahoma" w:cs="Tahoma"/>
      <w:sz w:val="16"/>
      <w:szCs w:val="16"/>
      <w:shd w:val="clear" w:color="auto" w:fill="FFFFFF"/>
    </w:rPr>
  </w:style>
  <w:style w:type="character" w:customStyle="1" w:styleId="12">
    <w:name w:val="Основной текст (12)_"/>
    <w:basedOn w:val="a0"/>
    <w:link w:val="120"/>
    <w:rsid w:val="00FA10F8"/>
    <w:rPr>
      <w:rFonts w:ascii="Arial" w:eastAsia="Arial" w:hAnsi="Arial" w:cs="Arial"/>
      <w:i/>
      <w:iCs/>
      <w:sz w:val="16"/>
      <w:szCs w:val="16"/>
      <w:shd w:val="clear" w:color="auto" w:fill="FFFFFF"/>
    </w:rPr>
  </w:style>
  <w:style w:type="character" w:customStyle="1" w:styleId="13Tahoma8pt0pt">
    <w:name w:val="Основной текст (13) + Tahoma;8 pt;Интервал 0 pt"/>
    <w:basedOn w:val="a0"/>
    <w:rsid w:val="00FA10F8"/>
    <w:rPr>
      <w:rFonts w:ascii="Tahoma" w:eastAsia="Tahoma" w:hAnsi="Tahoma" w:cs="Tahoma"/>
      <w:b w:val="0"/>
      <w:bCs w:val="0"/>
      <w:i w:val="0"/>
      <w:iCs w:val="0"/>
      <w:smallCaps w:val="0"/>
      <w:strike w:val="0"/>
      <w:sz w:val="16"/>
      <w:szCs w:val="16"/>
      <w:u w:val="none"/>
    </w:rPr>
  </w:style>
  <w:style w:type="character" w:customStyle="1" w:styleId="13">
    <w:name w:val="Основной текст (13)"/>
    <w:basedOn w:val="a0"/>
    <w:rsid w:val="00FA10F8"/>
    <w:rPr>
      <w:rFonts w:ascii="Bookman Old Style" w:eastAsia="Bookman Old Style" w:hAnsi="Bookman Old Style" w:cs="Bookman Old Style"/>
      <w:b w:val="0"/>
      <w:bCs w:val="0"/>
      <w:i w:val="0"/>
      <w:iCs w:val="0"/>
      <w:smallCaps w:val="0"/>
      <w:strike w:val="0"/>
      <w:spacing w:val="-30"/>
      <w:sz w:val="17"/>
      <w:szCs w:val="17"/>
      <w:u w:val="none"/>
    </w:rPr>
  </w:style>
  <w:style w:type="character" w:customStyle="1" w:styleId="111">
    <w:name w:val="Основной текст (11) + Полужирный"/>
    <w:basedOn w:val="11"/>
    <w:rsid w:val="00FA10F8"/>
    <w:rPr>
      <w:b/>
      <w:bCs/>
      <w:color w:val="000000"/>
      <w:spacing w:val="0"/>
      <w:w w:val="100"/>
      <w:position w:val="0"/>
      <w:lang w:val="uk-UA" w:eastAsia="uk-UA" w:bidi="uk-UA"/>
    </w:rPr>
  </w:style>
  <w:style w:type="character" w:customStyle="1" w:styleId="98pt">
    <w:name w:val="Основной текст (9) + 8 pt;Полужирный;Не курсив"/>
    <w:basedOn w:val="9"/>
    <w:rsid w:val="00FA10F8"/>
    <w:rPr>
      <w:b/>
      <w:bCs/>
      <w:color w:val="000000"/>
      <w:spacing w:val="0"/>
      <w:w w:val="100"/>
      <w:position w:val="0"/>
      <w:sz w:val="16"/>
      <w:szCs w:val="16"/>
      <w:lang w:val="uk-UA" w:eastAsia="uk-UA" w:bidi="uk-UA"/>
    </w:rPr>
  </w:style>
  <w:style w:type="character" w:customStyle="1" w:styleId="9Exact">
    <w:name w:val="Основной текст (9) Exact"/>
    <w:basedOn w:val="9"/>
    <w:rsid w:val="00FA10F8"/>
    <w:rPr>
      <w:color w:val="000000"/>
      <w:spacing w:val="0"/>
      <w:w w:val="100"/>
      <w:position w:val="0"/>
      <w:lang w:val="uk-UA" w:eastAsia="uk-UA" w:bidi="uk-UA"/>
    </w:rPr>
  </w:style>
  <w:style w:type="paragraph" w:customStyle="1" w:styleId="30">
    <w:name w:val="Основной текст (3)"/>
    <w:basedOn w:val="a"/>
    <w:link w:val="3"/>
    <w:rsid w:val="00FA10F8"/>
    <w:pPr>
      <w:widowControl w:val="0"/>
      <w:shd w:val="clear" w:color="auto" w:fill="FFFFFF"/>
      <w:spacing w:after="0" w:line="313"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FA10F8"/>
    <w:pPr>
      <w:widowControl w:val="0"/>
      <w:shd w:val="clear" w:color="auto" w:fill="FFFFFF"/>
      <w:spacing w:after="360" w:line="313" w:lineRule="exact"/>
      <w:jc w:val="center"/>
    </w:pPr>
    <w:rPr>
      <w:rFonts w:ascii="Times New Roman" w:eastAsia="Times New Roman" w:hAnsi="Times New Roman" w:cs="Times New Roman"/>
      <w:sz w:val="26"/>
      <w:szCs w:val="26"/>
    </w:rPr>
  </w:style>
  <w:style w:type="paragraph" w:customStyle="1" w:styleId="90">
    <w:name w:val="Основной текст (9)"/>
    <w:basedOn w:val="a"/>
    <w:link w:val="9"/>
    <w:rsid w:val="00FA10F8"/>
    <w:pPr>
      <w:widowControl w:val="0"/>
      <w:shd w:val="clear" w:color="auto" w:fill="FFFFFF"/>
      <w:spacing w:after="0" w:line="173" w:lineRule="exact"/>
      <w:jc w:val="both"/>
    </w:pPr>
    <w:rPr>
      <w:rFonts w:ascii="Tahoma" w:eastAsia="Tahoma" w:hAnsi="Tahoma" w:cs="Tahoma"/>
      <w:i/>
      <w:iCs/>
      <w:sz w:val="12"/>
      <w:szCs w:val="12"/>
    </w:rPr>
  </w:style>
  <w:style w:type="paragraph" w:customStyle="1" w:styleId="110">
    <w:name w:val="Основной текст (11)"/>
    <w:basedOn w:val="a"/>
    <w:link w:val="11"/>
    <w:rsid w:val="00FA10F8"/>
    <w:pPr>
      <w:widowControl w:val="0"/>
      <w:shd w:val="clear" w:color="auto" w:fill="FFFFFF"/>
      <w:spacing w:before="120" w:after="660" w:line="0" w:lineRule="atLeast"/>
      <w:jc w:val="both"/>
    </w:pPr>
    <w:rPr>
      <w:rFonts w:ascii="Tahoma" w:eastAsia="Tahoma" w:hAnsi="Tahoma" w:cs="Tahoma"/>
      <w:sz w:val="16"/>
      <w:szCs w:val="16"/>
    </w:rPr>
  </w:style>
  <w:style w:type="paragraph" w:customStyle="1" w:styleId="20">
    <w:name w:val="Основной текст (2)"/>
    <w:basedOn w:val="a"/>
    <w:link w:val="2"/>
    <w:rsid w:val="00FA10F8"/>
    <w:pPr>
      <w:widowControl w:val="0"/>
      <w:shd w:val="clear" w:color="auto" w:fill="FFFFFF"/>
      <w:spacing w:after="0" w:line="0" w:lineRule="atLeast"/>
      <w:jc w:val="both"/>
    </w:pPr>
    <w:rPr>
      <w:rFonts w:ascii="Tahoma" w:eastAsia="Tahoma" w:hAnsi="Tahoma" w:cs="Tahoma"/>
      <w:spacing w:val="-10"/>
      <w:sz w:val="11"/>
      <w:szCs w:val="11"/>
    </w:rPr>
  </w:style>
  <w:style w:type="paragraph" w:customStyle="1" w:styleId="a3">
    <w:name w:val="Подпись к таблице"/>
    <w:basedOn w:val="a"/>
    <w:link w:val="Exact"/>
    <w:rsid w:val="00FA10F8"/>
    <w:pPr>
      <w:widowControl w:val="0"/>
      <w:shd w:val="clear" w:color="auto" w:fill="FFFFFF"/>
      <w:spacing w:after="0" w:line="0" w:lineRule="atLeast"/>
    </w:pPr>
    <w:rPr>
      <w:rFonts w:ascii="Tahoma" w:eastAsia="Tahoma" w:hAnsi="Tahoma" w:cs="Tahoma"/>
      <w:b/>
      <w:bCs/>
      <w:sz w:val="16"/>
      <w:szCs w:val="16"/>
    </w:rPr>
  </w:style>
  <w:style w:type="paragraph" w:customStyle="1" w:styleId="80">
    <w:name w:val="Основной текст (8)"/>
    <w:basedOn w:val="a"/>
    <w:link w:val="8"/>
    <w:rsid w:val="00FA10F8"/>
    <w:pPr>
      <w:widowControl w:val="0"/>
      <w:shd w:val="clear" w:color="auto" w:fill="FFFFFF"/>
      <w:spacing w:after="0" w:line="209" w:lineRule="exact"/>
      <w:jc w:val="center"/>
    </w:pPr>
    <w:rPr>
      <w:rFonts w:ascii="Tahoma" w:eastAsia="Tahoma" w:hAnsi="Tahoma" w:cs="Tahoma"/>
      <w:b/>
      <w:bCs/>
      <w:sz w:val="18"/>
      <w:szCs w:val="18"/>
    </w:rPr>
  </w:style>
  <w:style w:type="paragraph" w:customStyle="1" w:styleId="100">
    <w:name w:val="Основной текст (10)"/>
    <w:basedOn w:val="a"/>
    <w:link w:val="10"/>
    <w:rsid w:val="00FA10F8"/>
    <w:pPr>
      <w:widowControl w:val="0"/>
      <w:shd w:val="clear" w:color="auto" w:fill="FFFFFF"/>
      <w:spacing w:after="120" w:line="173" w:lineRule="exact"/>
      <w:jc w:val="both"/>
    </w:pPr>
    <w:rPr>
      <w:rFonts w:ascii="Tahoma" w:eastAsia="Tahoma" w:hAnsi="Tahoma" w:cs="Tahoma"/>
      <w:b/>
      <w:bCs/>
      <w:sz w:val="16"/>
      <w:szCs w:val="16"/>
    </w:rPr>
  </w:style>
  <w:style w:type="paragraph" w:customStyle="1" w:styleId="120">
    <w:name w:val="Основной текст (12)"/>
    <w:basedOn w:val="a"/>
    <w:link w:val="12"/>
    <w:rsid w:val="00FA10F8"/>
    <w:pPr>
      <w:widowControl w:val="0"/>
      <w:shd w:val="clear" w:color="auto" w:fill="FFFFFF"/>
      <w:spacing w:before="660" w:after="0" w:line="0" w:lineRule="atLeast"/>
    </w:pPr>
    <w:rPr>
      <w:rFonts w:ascii="Arial" w:eastAsia="Arial" w:hAnsi="Arial" w:cs="Arial"/>
      <w:i/>
      <w:iCs/>
      <w:sz w:val="16"/>
      <w:szCs w:val="16"/>
    </w:rPr>
  </w:style>
  <w:style w:type="paragraph" w:styleId="a4">
    <w:name w:val="No Spacing"/>
    <w:uiPriority w:val="1"/>
    <w:qFormat/>
    <w:rsid w:val="00FA10F8"/>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13Tahoma">
    <w:name w:val="Основной текст (13) + Tahoma"/>
    <w:aliases w:val="8 pt,Интервал 0 pt"/>
    <w:basedOn w:val="a0"/>
    <w:rsid w:val="00FA10F8"/>
    <w:rPr>
      <w:rFonts w:ascii="Tahoma" w:eastAsia="Tahoma" w:hAnsi="Tahoma" w:cs="Tahoma" w:hint="default"/>
      <w:b w:val="0"/>
      <w:bCs w:val="0"/>
      <w:i w:val="0"/>
      <w:iCs w:val="0"/>
      <w:smallCaps w:val="0"/>
      <w:strike w:val="0"/>
      <w:dstrike w:val="0"/>
      <w:sz w:val="16"/>
      <w:szCs w:val="16"/>
      <w:u w:val="none"/>
      <w:effect w:val="none"/>
    </w:rPr>
  </w:style>
  <w:style w:type="paragraph" w:styleId="a5">
    <w:name w:val="header"/>
    <w:basedOn w:val="a"/>
    <w:link w:val="a6"/>
    <w:uiPriority w:val="99"/>
    <w:semiHidden/>
    <w:unhideWhenUsed/>
    <w:rsid w:val="00FA10F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A10F8"/>
  </w:style>
  <w:style w:type="paragraph" w:styleId="a7">
    <w:name w:val="footer"/>
    <w:basedOn w:val="a"/>
    <w:link w:val="a8"/>
    <w:uiPriority w:val="99"/>
    <w:semiHidden/>
    <w:unhideWhenUsed/>
    <w:rsid w:val="00FA10F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A10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10515</Words>
  <Characters>5995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2020-05-21T13:45:00Z</cp:lastPrinted>
  <dcterms:created xsi:type="dcterms:W3CDTF">2020-04-24T12:58:00Z</dcterms:created>
  <dcterms:modified xsi:type="dcterms:W3CDTF">2020-05-22T07:28:00Z</dcterms:modified>
</cp:coreProperties>
</file>