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sz w:val="22"/>
          <w:szCs w:val="22"/>
          <w:lang w:val="uk-UA"/>
        </w:rPr>
        <w:t xml:space="preserve">                                                                                                              </w:t>
      </w:r>
      <w:r w:rsidRPr="0014480C">
        <w:rPr>
          <w:lang w:val="uk-UA"/>
        </w:rPr>
        <w:t>Додаток 3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до рішення виконавчого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комітету Броварської міської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                    ради Київської області                                                                                                              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                     </w:t>
      </w:r>
      <w:r w:rsidR="002B7827">
        <w:rPr>
          <w:lang w:val="uk-UA"/>
        </w:rPr>
        <w:t xml:space="preserve">                     від 02.04.2019 </w:t>
      </w:r>
      <w:r w:rsidRPr="0014480C">
        <w:rPr>
          <w:lang w:val="uk-UA"/>
        </w:rPr>
        <w:t>№</w:t>
      </w:r>
      <w:r w:rsidR="002B7827">
        <w:rPr>
          <w:lang w:val="uk-UA"/>
        </w:rPr>
        <w:t xml:space="preserve"> 433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</w:t>
      </w:r>
    </w:p>
    <w:p w:rsidR="0014480C" w:rsidRDefault="0014480C" w:rsidP="0014480C">
      <w:pPr>
        <w:jc w:val="center"/>
        <w:rPr>
          <w:b/>
          <w:lang w:val="uk-UA"/>
        </w:rPr>
      </w:pPr>
      <w:r w:rsidRPr="0014480C">
        <w:rPr>
          <w:b/>
          <w:lang w:val="uk-UA"/>
        </w:rPr>
        <w:t>Склад конкурсної комісії</w:t>
      </w:r>
    </w:p>
    <w:p w:rsidR="0014480C" w:rsidRPr="0014480C" w:rsidRDefault="0014480C" w:rsidP="0014480C">
      <w:pPr>
        <w:jc w:val="center"/>
        <w:rPr>
          <w:b/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Голубовський</w:t>
      </w:r>
      <w:proofErr w:type="spellEnd"/>
      <w:r w:rsidRPr="0014480C">
        <w:rPr>
          <w:lang w:val="uk-UA"/>
        </w:rPr>
        <w:t xml:space="preserve"> Григорій Павлович -  радник міського голови, голова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конкурсної комісії;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Ліпська</w:t>
      </w:r>
      <w:proofErr w:type="spellEnd"/>
      <w:r w:rsidRPr="0014480C">
        <w:rPr>
          <w:lang w:val="uk-UA"/>
        </w:rPr>
        <w:t xml:space="preserve"> Яна Олександрівна - начальник відділу експлуатації комунальних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об’єктів, інфраструктури та транспорту 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управління будівництва, житлово-комунального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господарства, інфраструктури та транспорту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Броварської міської ради Київської області –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секретар конкурсної комісії.</w:t>
      </w:r>
    </w:p>
    <w:p w:rsidR="0014480C" w:rsidRPr="0014480C" w:rsidRDefault="0014480C" w:rsidP="0014480C">
      <w:pPr>
        <w:jc w:val="center"/>
        <w:rPr>
          <w:lang w:val="uk-UA"/>
        </w:rPr>
      </w:pPr>
      <w:r w:rsidRPr="0014480C">
        <w:rPr>
          <w:lang w:val="uk-UA"/>
        </w:rPr>
        <w:t>Члени конкурсної комісії:</w:t>
      </w: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Батинчук</w:t>
      </w:r>
      <w:proofErr w:type="spellEnd"/>
      <w:r w:rsidRPr="0014480C">
        <w:rPr>
          <w:lang w:val="uk-UA"/>
        </w:rPr>
        <w:t xml:space="preserve"> Світлана Миколаївна - начальник управління містобудування та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архітектури Броварської міської ради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Київської області 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Галицький Олександр Анатолійович - директор комунального підприємства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      «Бровари-Благоустрій»;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Загуменний</w:t>
      </w:r>
      <w:proofErr w:type="spellEnd"/>
      <w:r w:rsidRPr="0014480C">
        <w:rPr>
          <w:lang w:val="uk-UA"/>
        </w:rPr>
        <w:t xml:space="preserve"> Микола Васильович - начальник управління економіки та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інвестицій  Броварської  міської ради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 Київської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Каштанюк</w:t>
      </w:r>
      <w:proofErr w:type="spellEnd"/>
      <w:r w:rsidRPr="0014480C">
        <w:rPr>
          <w:lang w:val="uk-UA"/>
        </w:rPr>
        <w:t xml:space="preserve"> Олександр Михайлович - начальник  юридичного управління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Броварської міської ради Київської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Предаченко</w:t>
      </w:r>
      <w:proofErr w:type="spellEnd"/>
      <w:r w:rsidRPr="0014480C">
        <w:rPr>
          <w:lang w:val="uk-UA"/>
        </w:rPr>
        <w:t xml:space="preserve"> Наталія Олександрівна - головний спеціаліст з питань безпеки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праці  та безпечної життєдіяльності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населення відділу з питань  контролю за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додержанням  законодавства про працю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управління  інспекції  та контролю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Броварської міської  ради Київської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       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proofErr w:type="spellStart"/>
      <w:r w:rsidRPr="0014480C">
        <w:rPr>
          <w:lang w:val="uk-UA"/>
        </w:rPr>
        <w:t>Решетова</w:t>
      </w:r>
      <w:proofErr w:type="spellEnd"/>
      <w:r w:rsidRPr="0014480C">
        <w:rPr>
          <w:lang w:val="uk-UA"/>
        </w:rPr>
        <w:t xml:space="preserve"> Світлана Ігорівна - начальник управління будівництва, </w:t>
      </w:r>
      <w:proofErr w:type="spellStart"/>
      <w:r w:rsidRPr="0014480C">
        <w:rPr>
          <w:lang w:val="uk-UA"/>
        </w:rPr>
        <w:t>житлово</w:t>
      </w:r>
      <w:proofErr w:type="spellEnd"/>
      <w:r w:rsidRPr="0014480C">
        <w:rPr>
          <w:lang w:val="uk-UA"/>
        </w:rPr>
        <w:t xml:space="preserve"> -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комунального господарства, інфраструктури та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транспорту Броварської міської ради Київської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області;</w:t>
      </w: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Черняк Михайло Васильович - начальник відділу контролю за станом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благоустрою  управління інспекції та контролю </w:t>
      </w: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                                                Броварської  міської ради Київської області.</w:t>
      </w:r>
    </w:p>
    <w:p w:rsid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</w:p>
    <w:p w:rsidR="0014480C" w:rsidRPr="0014480C" w:rsidRDefault="0014480C" w:rsidP="0014480C">
      <w:pPr>
        <w:jc w:val="both"/>
        <w:rPr>
          <w:lang w:val="uk-UA"/>
        </w:rPr>
      </w:pPr>
      <w:r w:rsidRPr="0014480C">
        <w:rPr>
          <w:lang w:val="uk-UA"/>
        </w:rPr>
        <w:t xml:space="preserve">Міський голова                      </w:t>
      </w:r>
      <w:r>
        <w:rPr>
          <w:lang w:val="uk-UA"/>
        </w:rPr>
        <w:t xml:space="preserve">                                </w:t>
      </w:r>
      <w:r w:rsidRPr="0014480C">
        <w:rPr>
          <w:lang w:val="uk-UA"/>
        </w:rPr>
        <w:t xml:space="preserve">                                                    І.В.</w:t>
      </w:r>
      <w:proofErr w:type="spellStart"/>
      <w:r w:rsidRPr="0014480C">
        <w:rPr>
          <w:lang w:val="uk-UA"/>
        </w:rPr>
        <w:t>Сапожко</w:t>
      </w:r>
      <w:proofErr w:type="spellEnd"/>
      <w:r w:rsidRPr="0014480C">
        <w:rPr>
          <w:lang w:val="uk-UA"/>
        </w:rPr>
        <w:t xml:space="preserve">                                                    </w:t>
      </w:r>
    </w:p>
    <w:p w:rsidR="00332428" w:rsidRPr="0014480C" w:rsidRDefault="00332428"/>
    <w:sectPr w:rsidR="00332428" w:rsidRPr="0014480C" w:rsidSect="00332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14480C"/>
    <w:rsid w:val="0014480C"/>
    <w:rsid w:val="002B7827"/>
    <w:rsid w:val="00332428"/>
    <w:rsid w:val="00675DBC"/>
    <w:rsid w:val="008B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0C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818A-275F-4C4A-84DD-C2E3FA50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2019-04-02T07:47:00Z</dcterms:created>
  <dcterms:modified xsi:type="dcterms:W3CDTF">2019-04-03T05:19:00Z</dcterms:modified>
</cp:coreProperties>
</file>