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71" w:type="dxa"/>
        <w:tblInd w:w="93" w:type="dxa"/>
        <w:tblLayout w:type="fixed"/>
        <w:tblLook w:val="04A0"/>
      </w:tblPr>
      <w:tblGrid>
        <w:gridCol w:w="600"/>
        <w:gridCol w:w="2391"/>
        <w:gridCol w:w="709"/>
        <w:gridCol w:w="850"/>
        <w:gridCol w:w="1133"/>
        <w:gridCol w:w="1138"/>
        <w:gridCol w:w="1134"/>
        <w:gridCol w:w="1134"/>
        <w:gridCol w:w="850"/>
        <w:gridCol w:w="992"/>
        <w:gridCol w:w="992"/>
        <w:gridCol w:w="993"/>
        <w:gridCol w:w="851"/>
        <w:gridCol w:w="992"/>
        <w:gridCol w:w="1275"/>
        <w:gridCol w:w="237"/>
      </w:tblGrid>
      <w:tr w:rsidR="0083466E" w:rsidRPr="00900FC6" w:rsidTr="00B867F2">
        <w:trPr>
          <w:gridAfter w:val="5"/>
          <w:wAfter w:w="4348" w:type="dxa"/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ind w:right="-1099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Додаток</w:t>
            </w:r>
            <w:proofErr w:type="spellEnd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№ 1</w:t>
            </w:r>
          </w:p>
        </w:tc>
      </w:tr>
      <w:tr w:rsidR="0083466E" w:rsidRPr="00900FC6" w:rsidTr="00B867F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6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7D25E2" w:rsidRDefault="0083466E" w:rsidP="00B867F2">
            <w:pPr>
              <w:spacing w:after="0" w:line="240" w:lineRule="auto"/>
              <w:ind w:left="33"/>
              <w:rPr>
                <w:rFonts w:eastAsia="Times New Roman" w:cs="Calibri"/>
                <w:sz w:val="20"/>
                <w:szCs w:val="20"/>
                <w:lang w:val="uk-UA" w:eastAsia="ru-RU"/>
              </w:rPr>
            </w:pPr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до </w:t>
            </w:r>
            <w:proofErr w:type="spellStart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рішення</w:t>
            </w:r>
            <w:proofErr w:type="spellEnd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Виконавчого</w:t>
            </w:r>
            <w:proofErr w:type="spellEnd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комітету</w:t>
            </w:r>
            <w:proofErr w:type="spellEnd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eastAsia="Times New Roman" w:cs="Calibri"/>
                <w:sz w:val="20"/>
                <w:szCs w:val="20"/>
                <w:lang w:val="uk-UA" w:eastAsia="ru-RU"/>
              </w:rPr>
              <w:t>589</w:t>
            </w:r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від</w:t>
            </w:r>
            <w:proofErr w:type="spellEnd"/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val="uk-UA" w:eastAsia="ru-RU"/>
              </w:rPr>
              <w:t>04.10.2016</w:t>
            </w:r>
          </w:p>
        </w:tc>
      </w:tr>
      <w:tr w:rsidR="0083466E" w:rsidRPr="00900FC6" w:rsidTr="00B867F2">
        <w:trPr>
          <w:trHeight w:val="315"/>
        </w:trPr>
        <w:tc>
          <w:tcPr>
            <w:tcW w:w="1376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Скориговані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економічно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обгрунтовані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тарифи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будинків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споруд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прибудинкової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  по  КП "ЖЕК-2"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66E" w:rsidRPr="00900FC6" w:rsidTr="00B867F2">
        <w:trPr>
          <w:trHeight w:val="255"/>
        </w:trPr>
        <w:tc>
          <w:tcPr>
            <w:tcW w:w="1376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66E" w:rsidRPr="00900FC6" w:rsidTr="00B867F2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Назва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вулиці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 (бульвару, 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провулку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площі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будинку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Кількість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поверхів</w:t>
            </w:r>
            <w:proofErr w:type="spellEnd"/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Прибирання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прибудинкової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території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СКОРИГОВАНЕ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Прибирання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сходових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клітин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СКОРИГОВАНЕ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Обслуговування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димо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вентиляційних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каналів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Освітлення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місць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загального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користування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СКОРИГОВАНЕ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Енергопостачання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ліфтів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Енергопостачання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ліфтів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Скориговане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Збирання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перевезення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та 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утилізація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побутових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твердих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відходів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Технічне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обслуговування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ліфтів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Технічне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обслуговування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ліфтів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Коефіцієнт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Коригування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Вартість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утримання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будинку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прибудинкової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терито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рії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на 1м²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загальної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площі</w:t>
            </w:r>
            <w:proofErr w:type="spellEnd"/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7" w:type="dxa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66E" w:rsidRPr="00900FC6" w:rsidTr="00B867F2">
        <w:trPr>
          <w:gridAfter w:val="1"/>
          <w:wAfter w:w="237" w:type="dxa"/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</w:tr>
      <w:tr w:rsidR="0083466E" w:rsidRPr="00900FC6" w:rsidTr="00B867F2">
        <w:trPr>
          <w:gridAfter w:val="1"/>
          <w:wAfter w:w="237" w:type="dxa"/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</w:tr>
      <w:tr w:rsidR="0083466E" w:rsidRPr="00900FC6" w:rsidTr="00B867F2">
        <w:trPr>
          <w:gridAfter w:val="1"/>
          <w:wAfter w:w="237" w:type="dxa"/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i/>
                <w:iCs/>
                <w:sz w:val="24"/>
                <w:szCs w:val="24"/>
                <w:lang w:eastAsia="ru-RU"/>
              </w:rPr>
              <w:t>ЖЕК - 2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6*7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1,87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1,91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Володимира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1,98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2,31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2,42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Олімпійська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1,307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1,72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1,427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1,67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Поповича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1,67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Поповича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1,61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Поповича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Радистів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Вокзальна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Вокзальна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1,69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Гельсінської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0,51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Гельсінської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Гельсінської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Гельсінської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Москаленка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Сергія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83466E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Всього</w:t>
            </w:r>
            <w:proofErr w:type="spellEnd"/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ЖЕК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66E" w:rsidRPr="00900FC6" w:rsidRDefault="0083466E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1,76</w:t>
            </w:r>
          </w:p>
        </w:tc>
      </w:tr>
    </w:tbl>
    <w:p w:rsidR="0083466E" w:rsidRDefault="0083466E" w:rsidP="0083466E">
      <w:pPr>
        <w:ind w:left="-284" w:firstLine="284"/>
        <w:rPr>
          <w:lang w:val="uk-UA"/>
        </w:rPr>
      </w:pPr>
    </w:p>
    <w:p w:rsidR="0083466E" w:rsidRDefault="0083466E" w:rsidP="0083466E">
      <w:pPr>
        <w:ind w:left="-284" w:firstLine="284"/>
        <w:rPr>
          <w:lang w:val="uk-UA"/>
        </w:rPr>
      </w:pPr>
    </w:p>
    <w:p w:rsidR="0067504B" w:rsidRPr="0083466E" w:rsidRDefault="0083466E">
      <w:pPr>
        <w:rPr>
          <w:lang w:val="uk-UA"/>
        </w:rPr>
      </w:pPr>
      <w:r w:rsidRPr="0074251F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</w:t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  <w:t>Кузнєцов  К.В.</w:t>
      </w:r>
      <w:bookmarkStart w:id="0" w:name="_GoBack"/>
      <w:bookmarkEnd w:id="0"/>
    </w:p>
    <w:sectPr w:rsidR="0067504B" w:rsidRPr="0083466E" w:rsidSect="00900FC6">
      <w:pgSz w:w="16838" w:h="11906" w:orient="landscape"/>
      <w:pgMar w:top="42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3466E"/>
    <w:rsid w:val="00020FE2"/>
    <w:rsid w:val="00031705"/>
    <w:rsid w:val="00125E14"/>
    <w:rsid w:val="0021624B"/>
    <w:rsid w:val="00222340"/>
    <w:rsid w:val="002920F7"/>
    <w:rsid w:val="00296039"/>
    <w:rsid w:val="002A1D80"/>
    <w:rsid w:val="002B2B9C"/>
    <w:rsid w:val="002E3632"/>
    <w:rsid w:val="00304152"/>
    <w:rsid w:val="00431484"/>
    <w:rsid w:val="004C21F9"/>
    <w:rsid w:val="004D546B"/>
    <w:rsid w:val="004F690E"/>
    <w:rsid w:val="005B4107"/>
    <w:rsid w:val="005C056A"/>
    <w:rsid w:val="00605FC6"/>
    <w:rsid w:val="0062566A"/>
    <w:rsid w:val="0067504B"/>
    <w:rsid w:val="007259E1"/>
    <w:rsid w:val="00750487"/>
    <w:rsid w:val="007F5B66"/>
    <w:rsid w:val="00821F95"/>
    <w:rsid w:val="0083466E"/>
    <w:rsid w:val="00954784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E02B2D"/>
    <w:rsid w:val="00E14D89"/>
    <w:rsid w:val="00E418A4"/>
    <w:rsid w:val="00E90149"/>
    <w:rsid w:val="00EF5A41"/>
    <w:rsid w:val="00FB17F0"/>
    <w:rsid w:val="00FB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6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6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66E"/>
    <w:rPr>
      <w:color w:val="800080"/>
      <w:u w:val="single"/>
    </w:rPr>
  </w:style>
  <w:style w:type="paragraph" w:customStyle="1" w:styleId="xl67">
    <w:name w:val="xl67"/>
    <w:basedOn w:val="a"/>
    <w:rsid w:val="0083466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3466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3466E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346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346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3466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346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3466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3466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346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346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346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8346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346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346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346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346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8346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83466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346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34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8346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8346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8346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8346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2016-10-04T12:55:00Z</dcterms:created>
  <dcterms:modified xsi:type="dcterms:W3CDTF">2016-10-04T12:55:00Z</dcterms:modified>
</cp:coreProperties>
</file>