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F7" w:rsidRDefault="006452F7" w:rsidP="008F05FE">
      <w:pPr>
        <w:jc w:val="both"/>
        <w:rPr>
          <w:sz w:val="25"/>
          <w:szCs w:val="25"/>
        </w:rPr>
      </w:pPr>
    </w:p>
    <w:p w:rsidR="006452F7" w:rsidRDefault="006452F7" w:rsidP="008F05FE">
      <w:pPr>
        <w:jc w:val="both"/>
        <w:rPr>
          <w:sz w:val="25"/>
          <w:szCs w:val="25"/>
        </w:rPr>
      </w:pPr>
      <w:r>
        <w:rPr>
          <w:sz w:val="25"/>
          <w:szCs w:val="25"/>
          <w:lang w:val="ru-RU"/>
        </w:rPr>
        <w:t xml:space="preserve">                                                          </w:t>
      </w:r>
      <w:r w:rsidRPr="0012280B">
        <w:rPr>
          <w:sz w:val="25"/>
          <w:szCs w:val="25"/>
        </w:rPr>
        <w:t xml:space="preserve">                                              </w:t>
      </w:r>
      <w:r w:rsidRPr="0031524A">
        <w:rPr>
          <w:sz w:val="25"/>
          <w:szCs w:val="25"/>
          <w:lang w:val="ru-RU"/>
        </w:rPr>
        <w:t xml:space="preserve">        </w:t>
      </w:r>
      <w:r>
        <w:rPr>
          <w:sz w:val="25"/>
          <w:szCs w:val="25"/>
          <w:lang w:val="ru-RU"/>
        </w:rPr>
        <w:t xml:space="preserve">                    </w:t>
      </w:r>
      <w:r>
        <w:rPr>
          <w:sz w:val="25"/>
          <w:szCs w:val="25"/>
        </w:rPr>
        <w:t>Додаток 1</w:t>
      </w:r>
    </w:p>
    <w:p w:rsidR="006452F7" w:rsidRDefault="006452F7" w:rsidP="008F05FE">
      <w:pPr>
        <w:jc w:val="right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до Програми діяльності та фінансової</w:t>
      </w:r>
      <w:r w:rsidRPr="0031524A">
        <w:rPr>
          <w:sz w:val="25"/>
          <w:szCs w:val="25"/>
          <w:lang w:val="ru-RU"/>
        </w:rPr>
        <w:t xml:space="preserve"> </w:t>
      </w:r>
      <w:r w:rsidRPr="0012280B">
        <w:rPr>
          <w:sz w:val="25"/>
          <w:szCs w:val="25"/>
        </w:rPr>
        <w:t xml:space="preserve">підтримки </w:t>
      </w:r>
    </w:p>
    <w:p w:rsidR="006452F7" w:rsidRPr="00556116" w:rsidRDefault="006452F7" w:rsidP="008F05FE">
      <w:pPr>
        <w:jc w:val="right"/>
        <w:rPr>
          <w:sz w:val="25"/>
          <w:szCs w:val="25"/>
        </w:rPr>
      </w:pPr>
      <w:r>
        <w:rPr>
          <w:sz w:val="25"/>
          <w:szCs w:val="25"/>
        </w:rPr>
        <w:t>Броварська редакція міськрайонного радіомовлення</w:t>
      </w:r>
    </w:p>
    <w:p w:rsidR="006452F7" w:rsidRDefault="006452F7" w:rsidP="008F05FE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на 201</w:t>
      </w:r>
      <w:r>
        <w:rPr>
          <w:sz w:val="25"/>
          <w:szCs w:val="25"/>
          <w:lang w:val="ru-RU"/>
        </w:rPr>
        <w:t>9</w:t>
      </w:r>
      <w:r>
        <w:rPr>
          <w:sz w:val="25"/>
          <w:szCs w:val="25"/>
        </w:rPr>
        <w:t xml:space="preserve">рік </w:t>
      </w:r>
    </w:p>
    <w:p w:rsidR="006452F7" w:rsidRDefault="006452F7" w:rsidP="008F05FE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         від 27.11.2018 № 887</w:t>
      </w:r>
    </w:p>
    <w:tbl>
      <w:tblPr>
        <w:tblW w:w="133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2"/>
        <w:gridCol w:w="42"/>
        <w:gridCol w:w="5813"/>
        <w:gridCol w:w="1134"/>
        <w:gridCol w:w="1417"/>
        <w:gridCol w:w="20"/>
        <w:gridCol w:w="2106"/>
        <w:gridCol w:w="709"/>
        <w:gridCol w:w="992"/>
      </w:tblGrid>
      <w:tr w:rsidR="006452F7" w:rsidRPr="0012280B" w:rsidTr="00162ABA">
        <w:trPr>
          <w:gridAfter w:val="2"/>
          <w:wAfter w:w="1701" w:type="dxa"/>
          <w:cantSplit/>
          <w:trHeight w:val="252"/>
        </w:trPr>
        <w:tc>
          <w:tcPr>
            <w:tcW w:w="1092" w:type="dxa"/>
            <w:vMerge w:val="restart"/>
          </w:tcPr>
          <w:p w:rsidR="006452F7" w:rsidRPr="0012280B" w:rsidRDefault="006452F7" w:rsidP="00162ABA">
            <w:pPr>
              <w:pStyle w:val="Heading1"/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.</w:t>
            </w:r>
          </w:p>
          <w:p w:rsidR="006452F7" w:rsidRPr="0012280B" w:rsidRDefault="006452F7" w:rsidP="00162ABA">
            <w:pPr>
              <w:pStyle w:val="Heading1"/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КЕКВ </w:t>
            </w:r>
          </w:p>
        </w:tc>
        <w:tc>
          <w:tcPr>
            <w:tcW w:w="5855" w:type="dxa"/>
            <w:gridSpan w:val="2"/>
            <w:vMerge w:val="restart"/>
          </w:tcPr>
          <w:p w:rsidR="006452F7" w:rsidRPr="0012280B" w:rsidRDefault="006452F7" w:rsidP="00162ABA">
            <w:pPr>
              <w:pStyle w:val="Heading1"/>
              <w:jc w:val="center"/>
              <w:rPr>
                <w:sz w:val="25"/>
                <w:szCs w:val="25"/>
              </w:rPr>
            </w:pPr>
          </w:p>
          <w:p w:rsidR="006452F7" w:rsidRPr="0012280B" w:rsidRDefault="006452F7" w:rsidP="00162ABA">
            <w:pPr>
              <w:pStyle w:val="Heading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Витрати на 2019р.</w:t>
            </w:r>
          </w:p>
        </w:tc>
        <w:tc>
          <w:tcPr>
            <w:tcW w:w="1134" w:type="dxa"/>
            <w:vMerge w:val="restart"/>
          </w:tcPr>
          <w:p w:rsidR="006452F7" w:rsidRPr="0012280B" w:rsidRDefault="006452F7" w:rsidP="00162ABA">
            <w:pPr>
              <w:pStyle w:val="Heading1"/>
              <w:jc w:val="center"/>
              <w:rPr>
                <w:sz w:val="25"/>
                <w:szCs w:val="25"/>
              </w:rPr>
            </w:pPr>
          </w:p>
          <w:p w:rsidR="006452F7" w:rsidRPr="0012280B" w:rsidRDefault="006452F7" w:rsidP="00162ABA">
            <w:pPr>
              <w:pStyle w:val="Heading1"/>
              <w:jc w:val="center"/>
              <w:rPr>
                <w:sz w:val="25"/>
                <w:szCs w:val="25"/>
                <w:lang w:val="ru-RU"/>
              </w:rPr>
            </w:pPr>
            <w:r w:rsidRPr="0012280B">
              <w:rPr>
                <w:sz w:val="25"/>
                <w:szCs w:val="25"/>
              </w:rPr>
              <w:t>Сума</w:t>
            </w:r>
            <w:r w:rsidRPr="0012280B">
              <w:rPr>
                <w:sz w:val="25"/>
                <w:szCs w:val="25"/>
                <w:lang w:val="ru-RU"/>
              </w:rPr>
              <w:t xml:space="preserve"> (тис.грн</w:t>
            </w:r>
          </w:p>
        </w:tc>
        <w:tc>
          <w:tcPr>
            <w:tcW w:w="1417" w:type="dxa"/>
            <w:tcBorders>
              <w:top w:val="nil"/>
            </w:tcBorders>
          </w:tcPr>
          <w:p w:rsidR="006452F7" w:rsidRPr="00140F76" w:rsidRDefault="006452F7" w:rsidP="00162ABA">
            <w:pPr>
              <w:pStyle w:val="Heading1"/>
              <w:rPr>
                <w:sz w:val="20"/>
                <w:lang w:val="ru-RU"/>
              </w:rPr>
            </w:pPr>
            <w:r w:rsidRPr="00140F76">
              <w:rPr>
                <w:sz w:val="20"/>
              </w:rPr>
              <w:t>В т.ч.за рах. Загальн</w:t>
            </w:r>
            <w:r w:rsidRPr="00140F76">
              <w:rPr>
                <w:sz w:val="20"/>
                <w:lang w:val="ru-RU"/>
              </w:rPr>
              <w:t>.</w:t>
            </w:r>
            <w:r w:rsidRPr="00140F76">
              <w:rPr>
                <w:sz w:val="20"/>
              </w:rPr>
              <w:t xml:space="preserve"> фонду</w:t>
            </w:r>
            <w:r w:rsidRPr="00140F76">
              <w:rPr>
                <w:sz w:val="20"/>
                <w:lang w:val="ru-RU"/>
              </w:rPr>
              <w:t xml:space="preserve"> бюджету</w:t>
            </w:r>
          </w:p>
        </w:tc>
        <w:tc>
          <w:tcPr>
            <w:tcW w:w="2126" w:type="dxa"/>
            <w:gridSpan w:val="2"/>
          </w:tcPr>
          <w:p w:rsidR="006452F7" w:rsidRDefault="006452F7" w:rsidP="00162ABA">
            <w:pPr>
              <w:pStyle w:val="Heading1"/>
              <w:rPr>
                <w:sz w:val="20"/>
              </w:rPr>
            </w:pPr>
            <w:r w:rsidRPr="00140F76">
              <w:rPr>
                <w:sz w:val="20"/>
              </w:rPr>
              <w:t>В т.ч.</w:t>
            </w:r>
          </w:p>
          <w:p w:rsidR="006452F7" w:rsidRPr="00140F76" w:rsidRDefault="006452F7" w:rsidP="00162ABA">
            <w:pPr>
              <w:pStyle w:val="Heading1"/>
              <w:rPr>
                <w:sz w:val="20"/>
                <w:lang w:val="ru-RU"/>
              </w:rPr>
            </w:pPr>
            <w:r w:rsidRPr="00140F76">
              <w:rPr>
                <w:sz w:val="20"/>
              </w:rPr>
              <w:t xml:space="preserve"> за рах. Загальн</w:t>
            </w:r>
            <w:r w:rsidRPr="00140F76">
              <w:rPr>
                <w:sz w:val="20"/>
                <w:lang w:val="ru-RU"/>
              </w:rPr>
              <w:t>.</w:t>
            </w:r>
            <w:r w:rsidRPr="00140F76">
              <w:rPr>
                <w:sz w:val="20"/>
              </w:rPr>
              <w:t xml:space="preserve"> фонду</w:t>
            </w:r>
            <w:r w:rsidRPr="00140F76">
              <w:rPr>
                <w:sz w:val="20"/>
                <w:lang w:val="ru-RU"/>
              </w:rPr>
              <w:t xml:space="preserve"> бюджету</w:t>
            </w:r>
            <w:r>
              <w:rPr>
                <w:sz w:val="20"/>
                <w:lang w:val="ru-RU"/>
              </w:rPr>
              <w:t xml:space="preserve"> міста</w:t>
            </w:r>
          </w:p>
        </w:tc>
      </w:tr>
      <w:tr w:rsidR="006452F7" w:rsidRPr="0012280B" w:rsidTr="00162ABA">
        <w:trPr>
          <w:gridAfter w:val="2"/>
          <w:wAfter w:w="1701" w:type="dxa"/>
          <w:cantSplit/>
          <w:trHeight w:val="365"/>
        </w:trPr>
        <w:tc>
          <w:tcPr>
            <w:tcW w:w="1092" w:type="dxa"/>
            <w:vMerge/>
          </w:tcPr>
          <w:p w:rsidR="006452F7" w:rsidRPr="0012280B" w:rsidRDefault="006452F7" w:rsidP="00162ABA">
            <w:pPr>
              <w:pStyle w:val="Heading1"/>
              <w:jc w:val="center"/>
              <w:rPr>
                <w:sz w:val="25"/>
                <w:szCs w:val="25"/>
              </w:rPr>
            </w:pPr>
          </w:p>
        </w:tc>
        <w:tc>
          <w:tcPr>
            <w:tcW w:w="5855" w:type="dxa"/>
            <w:gridSpan w:val="2"/>
            <w:vMerge/>
          </w:tcPr>
          <w:p w:rsidR="006452F7" w:rsidRPr="0012280B" w:rsidRDefault="006452F7" w:rsidP="00162ABA">
            <w:pPr>
              <w:pStyle w:val="Heading1"/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6452F7" w:rsidRPr="0012280B" w:rsidRDefault="006452F7" w:rsidP="00162ABA">
            <w:pPr>
              <w:pStyle w:val="Heading1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:rsidR="006452F7" w:rsidRPr="0012280B" w:rsidRDefault="006452F7" w:rsidP="00162ABA">
            <w:pPr>
              <w:rPr>
                <w:sz w:val="25"/>
                <w:szCs w:val="25"/>
                <w:lang w:val="ru-RU"/>
              </w:rPr>
            </w:pPr>
            <w:r w:rsidRPr="0012280B">
              <w:rPr>
                <w:sz w:val="25"/>
                <w:szCs w:val="25"/>
                <w:lang w:val="ru-RU"/>
              </w:rPr>
              <w:t>Тис.грн.</w:t>
            </w:r>
          </w:p>
        </w:tc>
        <w:tc>
          <w:tcPr>
            <w:tcW w:w="2126" w:type="dxa"/>
            <w:gridSpan w:val="2"/>
          </w:tcPr>
          <w:p w:rsidR="006452F7" w:rsidRPr="0012280B" w:rsidRDefault="006452F7" w:rsidP="00162ABA">
            <w:pPr>
              <w:rPr>
                <w:sz w:val="25"/>
                <w:szCs w:val="25"/>
                <w:lang w:val="ru-RU"/>
              </w:rPr>
            </w:pPr>
            <w:r w:rsidRPr="0012280B">
              <w:rPr>
                <w:sz w:val="25"/>
                <w:szCs w:val="25"/>
                <w:lang w:val="ru-RU"/>
              </w:rPr>
              <w:t>Тис.грн.</w:t>
            </w:r>
          </w:p>
        </w:tc>
      </w:tr>
      <w:tr w:rsidR="006452F7" w:rsidRPr="0012280B" w:rsidTr="00162ABA">
        <w:trPr>
          <w:trHeight w:val="251"/>
        </w:trPr>
        <w:tc>
          <w:tcPr>
            <w:tcW w:w="6947" w:type="dxa"/>
            <w:gridSpan w:val="3"/>
          </w:tcPr>
          <w:p w:rsidR="006452F7" w:rsidRPr="0012280B" w:rsidRDefault="006452F7" w:rsidP="00162ABA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Надходження від реклами та послуг населенню</w:t>
            </w:r>
            <w:r>
              <w:rPr>
                <w:sz w:val="25"/>
                <w:szCs w:val="25"/>
              </w:rPr>
              <w:t xml:space="preserve">  на 2019р.   </w:t>
            </w:r>
          </w:p>
        </w:tc>
        <w:tc>
          <w:tcPr>
            <w:tcW w:w="1134" w:type="dxa"/>
            <w:tcBorders>
              <w:top w:val="nil"/>
            </w:tcBorders>
          </w:tcPr>
          <w:p w:rsidR="006452F7" w:rsidRPr="00C56109" w:rsidRDefault="006452F7" w:rsidP="00162ABA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56,2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452F7" w:rsidRPr="0012280B" w:rsidRDefault="006452F7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26" w:type="dxa"/>
            <w:gridSpan w:val="2"/>
          </w:tcPr>
          <w:p w:rsidR="006452F7" w:rsidRPr="0012280B" w:rsidRDefault="006452F7" w:rsidP="00162ABA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gridSpan w:val="2"/>
          </w:tcPr>
          <w:p w:rsidR="006452F7" w:rsidRPr="0012280B" w:rsidRDefault="006452F7" w:rsidP="00162ABA">
            <w:pPr>
              <w:jc w:val="center"/>
              <w:rPr>
                <w:sz w:val="25"/>
                <w:szCs w:val="25"/>
              </w:rPr>
            </w:pPr>
          </w:p>
        </w:tc>
      </w:tr>
      <w:tr w:rsidR="006452F7" w:rsidRPr="0012280B" w:rsidTr="008F418E">
        <w:trPr>
          <w:cantSplit/>
          <w:trHeight w:val="74"/>
        </w:trPr>
        <w:tc>
          <w:tcPr>
            <w:tcW w:w="11624" w:type="dxa"/>
            <w:gridSpan w:val="7"/>
          </w:tcPr>
          <w:p w:rsidR="006452F7" w:rsidRPr="0012280B" w:rsidRDefault="006452F7" w:rsidP="00162ABA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gridSpan w:val="2"/>
          </w:tcPr>
          <w:p w:rsidR="006452F7" w:rsidRPr="00954E84" w:rsidRDefault="006452F7" w:rsidP="00162ABA">
            <w:pPr>
              <w:jc w:val="right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6452F7" w:rsidRPr="0012280B" w:rsidTr="00162ABA">
        <w:trPr>
          <w:cantSplit/>
          <w:trHeight w:val="300"/>
        </w:trPr>
        <w:tc>
          <w:tcPr>
            <w:tcW w:w="6947" w:type="dxa"/>
            <w:gridSpan w:val="3"/>
          </w:tcPr>
          <w:p w:rsidR="006452F7" w:rsidRPr="0012280B" w:rsidRDefault="006452F7" w:rsidP="00162ABA">
            <w:pPr>
              <w:pStyle w:val="Heading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Фінансова підтримка програми</w:t>
            </w:r>
          </w:p>
        </w:tc>
        <w:tc>
          <w:tcPr>
            <w:tcW w:w="1134" w:type="dxa"/>
            <w:tcBorders>
              <w:bottom w:val="nil"/>
            </w:tcBorders>
          </w:tcPr>
          <w:p w:rsidR="006452F7" w:rsidRDefault="006452F7" w:rsidP="00162ABA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>
              <w:rPr>
                <w:b/>
                <w:bCs/>
                <w:sz w:val="25"/>
                <w:szCs w:val="25"/>
                <w:lang w:val="ru-RU"/>
              </w:rPr>
              <w:t>1500,0</w:t>
            </w:r>
          </w:p>
        </w:tc>
        <w:tc>
          <w:tcPr>
            <w:tcW w:w="1417" w:type="dxa"/>
            <w:tcBorders>
              <w:bottom w:val="nil"/>
            </w:tcBorders>
          </w:tcPr>
          <w:p w:rsidR="006452F7" w:rsidRDefault="006452F7" w:rsidP="00162ABA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6452F7" w:rsidRPr="0012280B" w:rsidRDefault="006452F7" w:rsidP="00162ABA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gridSpan w:val="2"/>
          </w:tcPr>
          <w:p w:rsidR="006452F7" w:rsidRDefault="006452F7" w:rsidP="00162ABA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>
              <w:rPr>
                <w:b/>
                <w:bCs/>
                <w:sz w:val="25"/>
                <w:szCs w:val="25"/>
                <w:lang w:val="ru-RU"/>
              </w:rPr>
              <w:t>1066,0</w:t>
            </w:r>
          </w:p>
        </w:tc>
      </w:tr>
      <w:tr w:rsidR="006452F7" w:rsidRPr="0012280B" w:rsidTr="00162ABA">
        <w:trPr>
          <w:gridAfter w:val="2"/>
          <w:wAfter w:w="1701" w:type="dxa"/>
          <w:cantSplit/>
          <w:trHeight w:val="102"/>
        </w:trPr>
        <w:tc>
          <w:tcPr>
            <w:tcW w:w="1134" w:type="dxa"/>
            <w:gridSpan w:val="2"/>
          </w:tcPr>
          <w:p w:rsidR="006452F7" w:rsidRPr="0012280B" w:rsidRDefault="006452F7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6452F7" w:rsidRPr="0012280B" w:rsidRDefault="006452F7" w:rsidP="00D6566C">
            <w:pPr>
              <w:pStyle w:val="Heading2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Витрати всього</w:t>
            </w:r>
            <w:r>
              <w:rPr>
                <w:sz w:val="25"/>
                <w:szCs w:val="25"/>
              </w:rPr>
              <w:t xml:space="preserve"> на 20</w:t>
            </w:r>
            <w:r>
              <w:rPr>
                <w:sz w:val="25"/>
                <w:szCs w:val="25"/>
                <w:lang w:val="en-US"/>
              </w:rPr>
              <w:t>1</w:t>
            </w:r>
            <w:r>
              <w:rPr>
                <w:sz w:val="25"/>
                <w:szCs w:val="25"/>
              </w:rPr>
              <w:t xml:space="preserve">9 </w:t>
            </w:r>
            <w:bookmarkStart w:id="0" w:name="_GoBack"/>
            <w:bookmarkEnd w:id="0"/>
            <w:r>
              <w:rPr>
                <w:sz w:val="25"/>
                <w:szCs w:val="25"/>
              </w:rPr>
              <w:t>р.</w:t>
            </w:r>
          </w:p>
        </w:tc>
        <w:tc>
          <w:tcPr>
            <w:tcW w:w="1134" w:type="dxa"/>
          </w:tcPr>
          <w:p w:rsidR="006452F7" w:rsidRPr="006D3A91" w:rsidRDefault="006452F7" w:rsidP="00162ABA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1556,2</w:t>
            </w:r>
          </w:p>
        </w:tc>
        <w:tc>
          <w:tcPr>
            <w:tcW w:w="1417" w:type="dxa"/>
          </w:tcPr>
          <w:p w:rsidR="006452F7" w:rsidRPr="006D3A91" w:rsidRDefault="006452F7" w:rsidP="00CE7B7E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1500,0</w:t>
            </w:r>
          </w:p>
        </w:tc>
        <w:tc>
          <w:tcPr>
            <w:tcW w:w="2126" w:type="dxa"/>
            <w:gridSpan w:val="2"/>
          </w:tcPr>
          <w:p w:rsidR="006452F7" w:rsidRPr="006D3A91" w:rsidRDefault="006452F7" w:rsidP="00CE7B7E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972,1</w:t>
            </w:r>
          </w:p>
        </w:tc>
      </w:tr>
      <w:tr w:rsidR="006452F7" w:rsidRPr="0012280B" w:rsidTr="00162ABA">
        <w:trPr>
          <w:gridAfter w:val="2"/>
          <w:wAfter w:w="1701" w:type="dxa"/>
          <w:cantSplit/>
          <w:trHeight w:val="314"/>
        </w:trPr>
        <w:tc>
          <w:tcPr>
            <w:tcW w:w="1134" w:type="dxa"/>
            <w:gridSpan w:val="2"/>
          </w:tcPr>
          <w:p w:rsidR="006452F7" w:rsidRPr="0012280B" w:rsidRDefault="006452F7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12280B">
              <w:rPr>
                <w:sz w:val="25"/>
                <w:szCs w:val="25"/>
              </w:rPr>
              <w:t>11</w:t>
            </w:r>
            <w:r>
              <w:rPr>
                <w:sz w:val="25"/>
                <w:szCs w:val="25"/>
              </w:rPr>
              <w:t>0</w:t>
            </w:r>
          </w:p>
        </w:tc>
        <w:tc>
          <w:tcPr>
            <w:tcW w:w="5813" w:type="dxa"/>
          </w:tcPr>
          <w:p w:rsidR="006452F7" w:rsidRPr="0012280B" w:rsidRDefault="006452F7" w:rsidP="00162ABA">
            <w:pPr>
              <w:pStyle w:val="Heading2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Заробітна плата</w:t>
            </w:r>
          </w:p>
        </w:tc>
        <w:tc>
          <w:tcPr>
            <w:tcW w:w="1134" w:type="dxa"/>
          </w:tcPr>
          <w:p w:rsidR="006452F7" w:rsidRPr="00621AD7" w:rsidRDefault="006452F7" w:rsidP="00162ABA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789,3</w:t>
            </w:r>
          </w:p>
        </w:tc>
        <w:tc>
          <w:tcPr>
            <w:tcW w:w="1417" w:type="dxa"/>
          </w:tcPr>
          <w:p w:rsidR="006452F7" w:rsidRPr="00621AD7" w:rsidRDefault="006452F7" w:rsidP="00CE7B7E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744,1</w:t>
            </w:r>
          </w:p>
        </w:tc>
        <w:tc>
          <w:tcPr>
            <w:tcW w:w="2126" w:type="dxa"/>
            <w:gridSpan w:val="2"/>
          </w:tcPr>
          <w:p w:rsidR="006452F7" w:rsidRPr="00621AD7" w:rsidRDefault="006452F7" w:rsidP="00CE7B7E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375,1</w:t>
            </w:r>
          </w:p>
        </w:tc>
      </w:tr>
      <w:tr w:rsidR="006452F7" w:rsidRPr="0012280B" w:rsidTr="00162ABA">
        <w:trPr>
          <w:gridAfter w:val="2"/>
          <w:wAfter w:w="1701" w:type="dxa"/>
          <w:cantSplit/>
          <w:trHeight w:val="1797"/>
        </w:trPr>
        <w:tc>
          <w:tcPr>
            <w:tcW w:w="1134" w:type="dxa"/>
            <w:gridSpan w:val="2"/>
          </w:tcPr>
          <w:p w:rsidR="006452F7" w:rsidRPr="0012280B" w:rsidRDefault="006452F7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6452F7" w:rsidRPr="00770975" w:rsidRDefault="006452F7" w:rsidP="00162ABA">
            <w:pPr>
              <w:pStyle w:val="Heading1"/>
              <w:jc w:val="center"/>
              <w:rPr>
                <w:sz w:val="20"/>
              </w:rPr>
            </w:pPr>
            <w:r w:rsidRPr="00770975">
              <w:rPr>
                <w:sz w:val="20"/>
              </w:rPr>
              <w:t xml:space="preserve">В тому числі: </w:t>
            </w:r>
          </w:p>
          <w:p w:rsidR="006452F7" w:rsidRPr="00770975" w:rsidRDefault="006452F7" w:rsidP="00162ABA">
            <w:pPr>
              <w:pStyle w:val="Heading1"/>
              <w:rPr>
                <w:sz w:val="20"/>
              </w:rPr>
            </w:pPr>
            <w:r w:rsidRPr="00770975">
              <w:rPr>
                <w:sz w:val="20"/>
              </w:rPr>
              <w:t>1. Посадовий оклад</w:t>
            </w:r>
          </w:p>
          <w:p w:rsidR="006452F7" w:rsidRPr="00770975" w:rsidRDefault="006452F7" w:rsidP="00162ABA">
            <w:pPr>
              <w:pStyle w:val="Heading3"/>
              <w:jc w:val="left"/>
              <w:rPr>
                <w:sz w:val="20"/>
              </w:rPr>
            </w:pPr>
            <w:r w:rsidRPr="00770975">
              <w:rPr>
                <w:sz w:val="20"/>
              </w:rPr>
              <w:t>2. Надбавка за вислугу років 20 та25 %</w:t>
            </w:r>
          </w:p>
          <w:p w:rsidR="006452F7" w:rsidRPr="00770975" w:rsidRDefault="006452F7" w:rsidP="00162ABA">
            <w:pPr>
              <w:pStyle w:val="Heading4"/>
              <w:rPr>
                <w:sz w:val="20"/>
              </w:rPr>
            </w:pPr>
            <w:r w:rsidRPr="00770975">
              <w:rPr>
                <w:sz w:val="20"/>
              </w:rPr>
              <w:t>3. Надбавка за інтенсивність 50%</w:t>
            </w:r>
          </w:p>
          <w:p w:rsidR="006452F7" w:rsidRPr="00770975" w:rsidRDefault="006452F7" w:rsidP="00162ABA">
            <w:r w:rsidRPr="00770975">
              <w:t>4. Надбавка за напруженість 50%</w:t>
            </w:r>
          </w:p>
          <w:p w:rsidR="006452F7" w:rsidRPr="00770975" w:rsidRDefault="006452F7" w:rsidP="00162ABA">
            <w:r w:rsidRPr="00770975">
              <w:t>5 Надбавка технічному персоналу 30%</w:t>
            </w:r>
          </w:p>
          <w:p w:rsidR="006452F7" w:rsidRPr="00770975" w:rsidRDefault="006452F7" w:rsidP="00162ABA">
            <w:r w:rsidRPr="00770975">
              <w:t>6. Премія 50%</w:t>
            </w:r>
          </w:p>
          <w:p w:rsidR="006452F7" w:rsidRPr="00770975" w:rsidRDefault="006452F7" w:rsidP="00162ABA">
            <w:pPr>
              <w:pStyle w:val="Heading3"/>
              <w:jc w:val="left"/>
              <w:rPr>
                <w:sz w:val="20"/>
              </w:rPr>
            </w:pPr>
            <w:r w:rsidRPr="00770975">
              <w:rPr>
                <w:sz w:val="20"/>
              </w:rPr>
              <w:t>7. Матеріальна допомога</w:t>
            </w:r>
          </w:p>
          <w:p w:rsidR="006452F7" w:rsidRPr="00770975" w:rsidRDefault="006452F7" w:rsidP="00162ABA">
            <w:r w:rsidRPr="00770975">
              <w:t>8.   Премія до свят</w:t>
            </w:r>
          </w:p>
        </w:tc>
        <w:tc>
          <w:tcPr>
            <w:tcW w:w="1134" w:type="dxa"/>
          </w:tcPr>
          <w:p w:rsidR="006452F7" w:rsidRPr="00770975" w:rsidRDefault="006452F7" w:rsidP="00162ABA">
            <w:pPr>
              <w:jc w:val="center"/>
            </w:pPr>
          </w:p>
          <w:p w:rsidR="006452F7" w:rsidRPr="00770975" w:rsidRDefault="006452F7" w:rsidP="004E1E66">
            <w:pPr>
              <w:jc w:val="center"/>
            </w:pPr>
            <w:r>
              <w:t>383,6</w:t>
            </w:r>
          </w:p>
          <w:p w:rsidR="006452F7" w:rsidRPr="00770975" w:rsidRDefault="006452F7" w:rsidP="004E1E66">
            <w:pPr>
              <w:jc w:val="center"/>
            </w:pPr>
            <w:r>
              <w:t>23,8</w:t>
            </w:r>
          </w:p>
          <w:p w:rsidR="006452F7" w:rsidRPr="00770975" w:rsidRDefault="006452F7" w:rsidP="004E1E66">
            <w:pPr>
              <w:jc w:val="center"/>
            </w:pPr>
            <w:r>
              <w:t>78,6</w:t>
            </w:r>
          </w:p>
          <w:p w:rsidR="006452F7" w:rsidRPr="00770975" w:rsidRDefault="006452F7" w:rsidP="004E1E66">
            <w:pPr>
              <w:jc w:val="center"/>
            </w:pPr>
            <w:r w:rsidRPr="00770975">
              <w:t>25,2</w:t>
            </w:r>
          </w:p>
          <w:p w:rsidR="006452F7" w:rsidRPr="00770975" w:rsidRDefault="006452F7" w:rsidP="004E1E66">
            <w:pPr>
              <w:jc w:val="center"/>
            </w:pPr>
            <w:r>
              <w:t>13,1</w:t>
            </w:r>
          </w:p>
          <w:p w:rsidR="006452F7" w:rsidRPr="00770975" w:rsidRDefault="006452F7" w:rsidP="004E1E66">
            <w:pPr>
              <w:jc w:val="center"/>
            </w:pPr>
            <w:r>
              <w:t>191,8</w:t>
            </w:r>
          </w:p>
          <w:p w:rsidR="006452F7" w:rsidRPr="00770975" w:rsidRDefault="006452F7" w:rsidP="004E1E66">
            <w:pPr>
              <w:jc w:val="center"/>
            </w:pPr>
            <w:r>
              <w:t>45,2</w:t>
            </w:r>
          </w:p>
          <w:p w:rsidR="006452F7" w:rsidRPr="00770975" w:rsidRDefault="006452F7" w:rsidP="00162ABA">
            <w:pPr>
              <w:jc w:val="center"/>
            </w:pPr>
            <w:r>
              <w:t>28,0</w:t>
            </w:r>
          </w:p>
        </w:tc>
        <w:tc>
          <w:tcPr>
            <w:tcW w:w="1417" w:type="dxa"/>
          </w:tcPr>
          <w:p w:rsidR="006452F7" w:rsidRPr="00770975" w:rsidRDefault="006452F7" w:rsidP="00CE7B7E">
            <w:pPr>
              <w:jc w:val="center"/>
            </w:pPr>
          </w:p>
          <w:p w:rsidR="006452F7" w:rsidRPr="00770975" w:rsidRDefault="006452F7" w:rsidP="00CE7B7E">
            <w:pPr>
              <w:jc w:val="center"/>
            </w:pPr>
            <w:r>
              <w:t>383,6</w:t>
            </w:r>
          </w:p>
          <w:p w:rsidR="006452F7" w:rsidRPr="00770975" w:rsidRDefault="006452F7" w:rsidP="00CE7B7E">
            <w:pPr>
              <w:jc w:val="center"/>
            </w:pPr>
            <w:r>
              <w:t>23,8</w:t>
            </w:r>
          </w:p>
          <w:p w:rsidR="006452F7" w:rsidRPr="00770975" w:rsidRDefault="006452F7" w:rsidP="00CE7B7E">
            <w:pPr>
              <w:jc w:val="center"/>
            </w:pPr>
            <w:r>
              <w:t>78,6</w:t>
            </w:r>
          </w:p>
          <w:p w:rsidR="006452F7" w:rsidRPr="00770975" w:rsidRDefault="006452F7" w:rsidP="00CE7B7E">
            <w:pPr>
              <w:jc w:val="center"/>
            </w:pPr>
            <w:r w:rsidRPr="00770975">
              <w:t>25,2</w:t>
            </w:r>
          </w:p>
          <w:p w:rsidR="006452F7" w:rsidRPr="00770975" w:rsidRDefault="006452F7" w:rsidP="00CE7B7E">
            <w:pPr>
              <w:jc w:val="center"/>
            </w:pPr>
            <w:r>
              <w:t>13,1</w:t>
            </w:r>
          </w:p>
          <w:p w:rsidR="006452F7" w:rsidRPr="00770975" w:rsidRDefault="006452F7" w:rsidP="00CE7B7E">
            <w:pPr>
              <w:jc w:val="center"/>
            </w:pPr>
            <w:r>
              <w:t>146,6</w:t>
            </w:r>
          </w:p>
          <w:p w:rsidR="006452F7" w:rsidRPr="00770975" w:rsidRDefault="006452F7" w:rsidP="00CE7B7E">
            <w:pPr>
              <w:jc w:val="center"/>
            </w:pPr>
            <w:r>
              <w:t>45,2</w:t>
            </w:r>
          </w:p>
          <w:p w:rsidR="006452F7" w:rsidRPr="00770975" w:rsidRDefault="006452F7" w:rsidP="00CE7B7E">
            <w:pPr>
              <w:jc w:val="center"/>
            </w:pPr>
            <w:r>
              <w:t>28,0</w:t>
            </w:r>
          </w:p>
        </w:tc>
        <w:tc>
          <w:tcPr>
            <w:tcW w:w="2126" w:type="dxa"/>
            <w:gridSpan w:val="2"/>
          </w:tcPr>
          <w:p w:rsidR="006452F7" w:rsidRPr="00770975" w:rsidRDefault="006452F7" w:rsidP="00CE7B7E">
            <w:pPr>
              <w:jc w:val="center"/>
            </w:pPr>
          </w:p>
          <w:p w:rsidR="006452F7" w:rsidRPr="00770975" w:rsidRDefault="006452F7" w:rsidP="00CE7B7E">
            <w:pPr>
              <w:jc w:val="center"/>
            </w:pPr>
            <w:r>
              <w:t>191,8</w:t>
            </w:r>
          </w:p>
          <w:p w:rsidR="006452F7" w:rsidRPr="00770975" w:rsidRDefault="006452F7" w:rsidP="00CE7B7E">
            <w:pPr>
              <w:jc w:val="center"/>
            </w:pPr>
            <w:r>
              <w:t>11,9</w:t>
            </w:r>
          </w:p>
          <w:p w:rsidR="006452F7" w:rsidRPr="00770975" w:rsidRDefault="006452F7" w:rsidP="00CE7B7E">
            <w:pPr>
              <w:jc w:val="center"/>
            </w:pPr>
            <w:r>
              <w:t>39,3</w:t>
            </w:r>
          </w:p>
          <w:p w:rsidR="006452F7" w:rsidRPr="00770975" w:rsidRDefault="006452F7" w:rsidP="00CE7B7E">
            <w:pPr>
              <w:jc w:val="center"/>
            </w:pPr>
            <w:r>
              <w:t>12,6</w:t>
            </w:r>
          </w:p>
          <w:p w:rsidR="006452F7" w:rsidRPr="00770975" w:rsidRDefault="006452F7" w:rsidP="00CE7B7E">
            <w:pPr>
              <w:jc w:val="center"/>
            </w:pPr>
            <w:r>
              <w:t>6,5</w:t>
            </w:r>
          </w:p>
          <w:p w:rsidR="006452F7" w:rsidRPr="00770975" w:rsidRDefault="006452F7" w:rsidP="00CE7B7E">
            <w:pPr>
              <w:jc w:val="center"/>
            </w:pPr>
            <w:r>
              <w:t>76,4</w:t>
            </w:r>
          </w:p>
          <w:p w:rsidR="006452F7" w:rsidRPr="00770975" w:rsidRDefault="006452F7" w:rsidP="00CE7B7E">
            <w:pPr>
              <w:jc w:val="center"/>
            </w:pPr>
            <w:r>
              <w:t>22,6</w:t>
            </w:r>
          </w:p>
          <w:p w:rsidR="006452F7" w:rsidRPr="00770975" w:rsidRDefault="006452F7" w:rsidP="00CE7B7E">
            <w:pPr>
              <w:jc w:val="center"/>
            </w:pPr>
            <w:r>
              <w:t>14,0</w:t>
            </w:r>
          </w:p>
        </w:tc>
      </w:tr>
      <w:tr w:rsidR="006452F7" w:rsidRPr="0012280B" w:rsidTr="00162ABA">
        <w:trPr>
          <w:gridAfter w:val="2"/>
          <w:wAfter w:w="1701" w:type="dxa"/>
          <w:cantSplit/>
          <w:trHeight w:val="314"/>
        </w:trPr>
        <w:tc>
          <w:tcPr>
            <w:tcW w:w="1134" w:type="dxa"/>
            <w:gridSpan w:val="2"/>
          </w:tcPr>
          <w:p w:rsidR="006452F7" w:rsidRPr="0012280B" w:rsidRDefault="006452F7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12280B">
              <w:rPr>
                <w:sz w:val="25"/>
                <w:szCs w:val="25"/>
              </w:rPr>
              <w:t>120</w:t>
            </w:r>
          </w:p>
        </w:tc>
        <w:tc>
          <w:tcPr>
            <w:tcW w:w="5813" w:type="dxa"/>
          </w:tcPr>
          <w:p w:rsidR="006452F7" w:rsidRPr="0012280B" w:rsidRDefault="006452F7" w:rsidP="00162ABA">
            <w:pPr>
              <w:pStyle w:val="Heading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Нарахування на  заробітну плату</w:t>
            </w:r>
          </w:p>
        </w:tc>
        <w:tc>
          <w:tcPr>
            <w:tcW w:w="1134" w:type="dxa"/>
          </w:tcPr>
          <w:p w:rsidR="006452F7" w:rsidRPr="004672AD" w:rsidRDefault="006452F7" w:rsidP="00162ABA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173,6</w:t>
            </w:r>
          </w:p>
        </w:tc>
        <w:tc>
          <w:tcPr>
            <w:tcW w:w="1417" w:type="dxa"/>
          </w:tcPr>
          <w:p w:rsidR="006452F7" w:rsidRPr="004672AD" w:rsidRDefault="006452F7" w:rsidP="00CE7B7E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163,7</w:t>
            </w:r>
          </w:p>
        </w:tc>
        <w:tc>
          <w:tcPr>
            <w:tcW w:w="2126" w:type="dxa"/>
            <w:gridSpan w:val="2"/>
          </w:tcPr>
          <w:p w:rsidR="006452F7" w:rsidRPr="004672AD" w:rsidRDefault="006452F7" w:rsidP="00CE7B7E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86,8</w:t>
            </w:r>
          </w:p>
        </w:tc>
      </w:tr>
      <w:tr w:rsidR="006452F7" w:rsidRPr="0012280B" w:rsidTr="000D48C7">
        <w:trPr>
          <w:gridAfter w:val="2"/>
          <w:wAfter w:w="1701" w:type="dxa"/>
          <w:cantSplit/>
          <w:trHeight w:val="135"/>
        </w:trPr>
        <w:tc>
          <w:tcPr>
            <w:tcW w:w="1134" w:type="dxa"/>
            <w:gridSpan w:val="2"/>
          </w:tcPr>
          <w:p w:rsidR="006452F7" w:rsidRPr="0012280B" w:rsidRDefault="006452F7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2200</w:t>
            </w:r>
          </w:p>
        </w:tc>
        <w:tc>
          <w:tcPr>
            <w:tcW w:w="5813" w:type="dxa"/>
          </w:tcPr>
          <w:p w:rsidR="006452F7" w:rsidRPr="0012280B" w:rsidRDefault="006452F7" w:rsidP="00162AB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Використання товарів та послуг</w:t>
            </w:r>
          </w:p>
        </w:tc>
        <w:tc>
          <w:tcPr>
            <w:tcW w:w="1134" w:type="dxa"/>
          </w:tcPr>
          <w:p w:rsidR="006452F7" w:rsidRPr="00621AD7" w:rsidRDefault="006452F7" w:rsidP="00F510A9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2"/>
                <w:szCs w:val="22"/>
                <w:lang w:val="ru-RU"/>
              </w:rPr>
              <w:t>230,9</w:t>
            </w:r>
          </w:p>
        </w:tc>
        <w:tc>
          <w:tcPr>
            <w:tcW w:w="1417" w:type="dxa"/>
          </w:tcPr>
          <w:p w:rsidR="006452F7" w:rsidRPr="00621AD7" w:rsidRDefault="006452F7" w:rsidP="00CE7B7E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2"/>
                <w:szCs w:val="22"/>
                <w:lang w:val="ru-RU"/>
              </w:rPr>
              <w:t>229,8</w:t>
            </w:r>
          </w:p>
        </w:tc>
        <w:tc>
          <w:tcPr>
            <w:tcW w:w="2126" w:type="dxa"/>
            <w:gridSpan w:val="2"/>
          </w:tcPr>
          <w:p w:rsidR="006452F7" w:rsidRPr="00621AD7" w:rsidRDefault="006452F7" w:rsidP="00CE7B7E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2"/>
                <w:szCs w:val="22"/>
                <w:lang w:val="ru-RU"/>
              </w:rPr>
              <w:t>147,8</w:t>
            </w:r>
          </w:p>
        </w:tc>
      </w:tr>
      <w:tr w:rsidR="006452F7" w:rsidRPr="0012280B" w:rsidTr="00162ABA">
        <w:trPr>
          <w:gridAfter w:val="2"/>
          <w:wAfter w:w="1701" w:type="dxa"/>
          <w:cantSplit/>
          <w:trHeight w:val="420"/>
        </w:trPr>
        <w:tc>
          <w:tcPr>
            <w:tcW w:w="1134" w:type="dxa"/>
            <w:gridSpan w:val="2"/>
          </w:tcPr>
          <w:p w:rsidR="006452F7" w:rsidRPr="0012280B" w:rsidRDefault="006452F7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2210</w:t>
            </w:r>
          </w:p>
        </w:tc>
        <w:tc>
          <w:tcPr>
            <w:tcW w:w="5813" w:type="dxa"/>
          </w:tcPr>
          <w:p w:rsidR="006452F7" w:rsidRPr="0012280B" w:rsidRDefault="006452F7" w:rsidP="00B47D5A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Предмети, матеріали, обладнання, інвентар</w:t>
            </w:r>
          </w:p>
        </w:tc>
        <w:tc>
          <w:tcPr>
            <w:tcW w:w="1134" w:type="dxa"/>
          </w:tcPr>
          <w:p w:rsidR="006452F7" w:rsidRPr="00F227B0" w:rsidRDefault="006452F7" w:rsidP="00B47D5A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65,1</w:t>
            </w:r>
          </w:p>
        </w:tc>
        <w:tc>
          <w:tcPr>
            <w:tcW w:w="1417" w:type="dxa"/>
          </w:tcPr>
          <w:p w:rsidR="006452F7" w:rsidRPr="00F227B0" w:rsidRDefault="006452F7" w:rsidP="00CE7B7E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64,0</w:t>
            </w:r>
          </w:p>
        </w:tc>
        <w:tc>
          <w:tcPr>
            <w:tcW w:w="2126" w:type="dxa"/>
            <w:gridSpan w:val="2"/>
          </w:tcPr>
          <w:p w:rsidR="006452F7" w:rsidRPr="00F227B0" w:rsidRDefault="006452F7" w:rsidP="00CE7B7E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45,8</w:t>
            </w:r>
          </w:p>
        </w:tc>
      </w:tr>
      <w:tr w:rsidR="006452F7" w:rsidRPr="0012280B" w:rsidTr="00162ABA">
        <w:trPr>
          <w:gridAfter w:val="2"/>
          <w:wAfter w:w="1701" w:type="dxa"/>
          <w:cantSplit/>
          <w:trHeight w:val="102"/>
        </w:trPr>
        <w:tc>
          <w:tcPr>
            <w:tcW w:w="1134" w:type="dxa"/>
            <w:gridSpan w:val="2"/>
          </w:tcPr>
          <w:p w:rsidR="006452F7" w:rsidRPr="0012280B" w:rsidRDefault="006452F7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6452F7" w:rsidRPr="0012280B" w:rsidRDefault="006452F7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Використання товарів та послуг в т.ч.</w:t>
            </w:r>
          </w:p>
        </w:tc>
        <w:tc>
          <w:tcPr>
            <w:tcW w:w="1134" w:type="dxa"/>
          </w:tcPr>
          <w:p w:rsidR="006452F7" w:rsidRPr="000D05CB" w:rsidRDefault="006452F7" w:rsidP="00B47D5A">
            <w:pPr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124,9</w:t>
            </w:r>
          </w:p>
        </w:tc>
        <w:tc>
          <w:tcPr>
            <w:tcW w:w="1417" w:type="dxa"/>
          </w:tcPr>
          <w:p w:rsidR="006452F7" w:rsidRPr="000D05CB" w:rsidRDefault="006452F7" w:rsidP="00CE7B7E">
            <w:pPr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124,9</w:t>
            </w:r>
          </w:p>
        </w:tc>
        <w:tc>
          <w:tcPr>
            <w:tcW w:w="2126" w:type="dxa"/>
            <w:gridSpan w:val="2"/>
          </w:tcPr>
          <w:p w:rsidR="006452F7" w:rsidRPr="000D05CB" w:rsidRDefault="006452F7" w:rsidP="00CE7B7E">
            <w:pPr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81,6</w:t>
            </w:r>
          </w:p>
        </w:tc>
      </w:tr>
      <w:tr w:rsidR="006452F7" w:rsidRPr="0012280B" w:rsidTr="00162ABA">
        <w:trPr>
          <w:gridAfter w:val="2"/>
          <w:wAfter w:w="1701" w:type="dxa"/>
          <w:cantSplit/>
          <w:trHeight w:val="210"/>
        </w:trPr>
        <w:tc>
          <w:tcPr>
            <w:tcW w:w="1134" w:type="dxa"/>
            <w:gridSpan w:val="2"/>
          </w:tcPr>
          <w:p w:rsidR="006452F7" w:rsidRPr="0012280B" w:rsidRDefault="006452F7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6452F7" w:rsidRPr="0012280B" w:rsidRDefault="006452F7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Оренда каналу дротового мовлення та експлуатаційні послуги з розрахунку 2,2 тис.грн за місяць.На рік 2,0х12=24,0 тис.грн</w:t>
            </w:r>
          </w:p>
        </w:tc>
        <w:tc>
          <w:tcPr>
            <w:tcW w:w="1134" w:type="dxa"/>
          </w:tcPr>
          <w:p w:rsidR="006452F7" w:rsidRPr="00946FDF" w:rsidRDefault="006452F7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24,0</w:t>
            </w:r>
          </w:p>
        </w:tc>
        <w:tc>
          <w:tcPr>
            <w:tcW w:w="1417" w:type="dxa"/>
          </w:tcPr>
          <w:p w:rsidR="006452F7" w:rsidRPr="00946FDF" w:rsidRDefault="006452F7" w:rsidP="00CE7B7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24,0</w:t>
            </w:r>
          </w:p>
        </w:tc>
        <w:tc>
          <w:tcPr>
            <w:tcW w:w="2126" w:type="dxa"/>
            <w:gridSpan w:val="2"/>
          </w:tcPr>
          <w:p w:rsidR="006452F7" w:rsidRPr="00946FDF" w:rsidRDefault="006452F7" w:rsidP="00CE7B7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12,0</w:t>
            </w:r>
          </w:p>
        </w:tc>
      </w:tr>
      <w:tr w:rsidR="006452F7" w:rsidRPr="0012280B" w:rsidTr="00162ABA">
        <w:trPr>
          <w:gridAfter w:val="2"/>
          <w:wAfter w:w="1701" w:type="dxa"/>
          <w:cantSplit/>
          <w:trHeight w:val="319"/>
        </w:trPr>
        <w:tc>
          <w:tcPr>
            <w:tcW w:w="1134" w:type="dxa"/>
            <w:gridSpan w:val="2"/>
          </w:tcPr>
          <w:p w:rsidR="006452F7" w:rsidRPr="0012280B" w:rsidRDefault="006452F7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6452F7" w:rsidRPr="0012280B" w:rsidRDefault="006452F7" w:rsidP="00B47D5A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Послуги зв</w:t>
            </w:r>
            <w:r w:rsidRPr="0012280B">
              <w:rPr>
                <w:sz w:val="25"/>
                <w:szCs w:val="25"/>
                <w:lang w:val="ru-RU"/>
              </w:rPr>
              <w:t>’</w:t>
            </w:r>
            <w:r w:rsidRPr="0012280B">
              <w:rPr>
                <w:sz w:val="25"/>
                <w:szCs w:val="25"/>
              </w:rPr>
              <w:t>язку</w:t>
            </w:r>
          </w:p>
        </w:tc>
        <w:tc>
          <w:tcPr>
            <w:tcW w:w="1134" w:type="dxa"/>
          </w:tcPr>
          <w:p w:rsidR="006452F7" w:rsidRPr="005759D8" w:rsidRDefault="006452F7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3,6</w:t>
            </w:r>
          </w:p>
        </w:tc>
        <w:tc>
          <w:tcPr>
            <w:tcW w:w="1417" w:type="dxa"/>
          </w:tcPr>
          <w:p w:rsidR="006452F7" w:rsidRPr="005759D8" w:rsidRDefault="006452F7" w:rsidP="00CE7B7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3,6</w:t>
            </w:r>
          </w:p>
        </w:tc>
        <w:tc>
          <w:tcPr>
            <w:tcW w:w="2126" w:type="dxa"/>
            <w:gridSpan w:val="2"/>
          </w:tcPr>
          <w:p w:rsidR="006452F7" w:rsidRPr="005759D8" w:rsidRDefault="006452F7" w:rsidP="00CE7B7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1,8</w:t>
            </w:r>
          </w:p>
        </w:tc>
      </w:tr>
      <w:tr w:rsidR="006452F7" w:rsidRPr="0012280B" w:rsidTr="00162ABA">
        <w:trPr>
          <w:gridAfter w:val="2"/>
          <w:wAfter w:w="1701" w:type="dxa"/>
          <w:cantSplit/>
          <w:trHeight w:val="177"/>
        </w:trPr>
        <w:tc>
          <w:tcPr>
            <w:tcW w:w="1134" w:type="dxa"/>
            <w:gridSpan w:val="2"/>
          </w:tcPr>
          <w:p w:rsidR="006452F7" w:rsidRPr="0012280B" w:rsidRDefault="006452F7" w:rsidP="00B47D5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6452F7" w:rsidRPr="0012280B" w:rsidRDefault="006452F7" w:rsidP="00B47D5A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1. Абонентна плата</w:t>
            </w:r>
            <w:r>
              <w:rPr>
                <w:sz w:val="25"/>
                <w:szCs w:val="25"/>
              </w:rPr>
              <w:t>,</w:t>
            </w:r>
            <w:r w:rsidRPr="0012280B">
              <w:rPr>
                <w:sz w:val="25"/>
                <w:szCs w:val="25"/>
              </w:rPr>
              <w:t>переговори</w:t>
            </w:r>
            <w:r w:rsidRPr="00946FDF">
              <w:rPr>
                <w:sz w:val="25"/>
                <w:szCs w:val="25"/>
                <w:lang w:val="ru-RU"/>
              </w:rPr>
              <w:t xml:space="preserve"> </w:t>
            </w:r>
            <w:r>
              <w:rPr>
                <w:sz w:val="25"/>
                <w:szCs w:val="25"/>
              </w:rPr>
              <w:t>та інтернет</w:t>
            </w:r>
            <w:r w:rsidRPr="0012280B">
              <w:rPr>
                <w:sz w:val="25"/>
                <w:szCs w:val="25"/>
                <w:lang w:val="ru-RU"/>
              </w:rPr>
              <w:t xml:space="preserve"> </w:t>
            </w:r>
            <w:r w:rsidRPr="0012280B">
              <w:rPr>
                <w:sz w:val="25"/>
                <w:szCs w:val="25"/>
              </w:rPr>
              <w:t xml:space="preserve">. 12 </w:t>
            </w:r>
            <w:r w:rsidRPr="0012280B">
              <w:rPr>
                <w:sz w:val="25"/>
                <w:szCs w:val="24"/>
              </w:rPr>
              <w:sym w:font="Symbol" w:char="F0B4"/>
            </w:r>
            <w:r w:rsidRPr="0012280B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ru-RU"/>
              </w:rPr>
              <w:t>300,00=</w:t>
            </w:r>
            <w:r w:rsidRPr="0012280B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ru-RU"/>
              </w:rPr>
              <w:t>3600</w:t>
            </w:r>
            <w:r w:rsidRPr="0012280B">
              <w:rPr>
                <w:sz w:val="25"/>
                <w:szCs w:val="25"/>
              </w:rPr>
              <w:t>,00 грн.</w:t>
            </w:r>
          </w:p>
        </w:tc>
        <w:tc>
          <w:tcPr>
            <w:tcW w:w="1134" w:type="dxa"/>
          </w:tcPr>
          <w:p w:rsidR="006452F7" w:rsidRPr="0012280B" w:rsidRDefault="006452F7" w:rsidP="00B47D5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:rsidR="006452F7" w:rsidRPr="0012280B" w:rsidRDefault="006452F7" w:rsidP="00CE7B7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26" w:type="dxa"/>
            <w:gridSpan w:val="2"/>
          </w:tcPr>
          <w:p w:rsidR="006452F7" w:rsidRPr="0012280B" w:rsidRDefault="006452F7" w:rsidP="00CE7B7E">
            <w:pPr>
              <w:jc w:val="center"/>
              <w:rPr>
                <w:sz w:val="25"/>
                <w:szCs w:val="25"/>
              </w:rPr>
            </w:pPr>
          </w:p>
        </w:tc>
      </w:tr>
      <w:tr w:rsidR="006452F7" w:rsidRPr="0012280B" w:rsidTr="00162ABA">
        <w:trPr>
          <w:gridAfter w:val="2"/>
          <w:wAfter w:w="1701" w:type="dxa"/>
          <w:cantSplit/>
          <w:trHeight w:val="150"/>
        </w:trPr>
        <w:tc>
          <w:tcPr>
            <w:tcW w:w="1134" w:type="dxa"/>
            <w:gridSpan w:val="2"/>
          </w:tcPr>
          <w:p w:rsidR="006452F7" w:rsidRPr="0012280B" w:rsidRDefault="006452F7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6452F7" w:rsidRPr="0012280B" w:rsidRDefault="006452F7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Звукоізоляція студії звукозапису</w:t>
            </w:r>
          </w:p>
        </w:tc>
        <w:tc>
          <w:tcPr>
            <w:tcW w:w="1134" w:type="dxa"/>
          </w:tcPr>
          <w:p w:rsidR="006452F7" w:rsidRPr="000D05CB" w:rsidRDefault="006452F7" w:rsidP="00B47D5A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38,3</w:t>
            </w:r>
          </w:p>
        </w:tc>
        <w:tc>
          <w:tcPr>
            <w:tcW w:w="1417" w:type="dxa"/>
          </w:tcPr>
          <w:p w:rsidR="006452F7" w:rsidRPr="000D05CB" w:rsidRDefault="006452F7" w:rsidP="00CE7B7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38,3</w:t>
            </w:r>
          </w:p>
        </w:tc>
        <w:tc>
          <w:tcPr>
            <w:tcW w:w="2126" w:type="dxa"/>
            <w:gridSpan w:val="2"/>
          </w:tcPr>
          <w:p w:rsidR="006452F7" w:rsidRPr="000D05CB" w:rsidRDefault="006452F7" w:rsidP="00CE7B7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38,3</w:t>
            </w:r>
          </w:p>
        </w:tc>
      </w:tr>
      <w:tr w:rsidR="006452F7" w:rsidRPr="0012280B" w:rsidTr="00162ABA">
        <w:trPr>
          <w:gridAfter w:val="2"/>
          <w:wAfter w:w="1701" w:type="dxa"/>
          <w:cantSplit/>
          <w:trHeight w:val="217"/>
        </w:trPr>
        <w:tc>
          <w:tcPr>
            <w:tcW w:w="1134" w:type="dxa"/>
            <w:gridSpan w:val="2"/>
          </w:tcPr>
          <w:p w:rsidR="006452F7" w:rsidRPr="0012280B" w:rsidRDefault="006452F7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6452F7" w:rsidRPr="0012280B" w:rsidRDefault="006452F7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Ліцензійний збір</w:t>
            </w:r>
          </w:p>
        </w:tc>
        <w:tc>
          <w:tcPr>
            <w:tcW w:w="1134" w:type="dxa"/>
          </w:tcPr>
          <w:p w:rsidR="006452F7" w:rsidRPr="006D7D27" w:rsidRDefault="006452F7" w:rsidP="000172AD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59,0</w:t>
            </w:r>
          </w:p>
        </w:tc>
        <w:tc>
          <w:tcPr>
            <w:tcW w:w="1417" w:type="dxa"/>
          </w:tcPr>
          <w:p w:rsidR="006452F7" w:rsidRPr="006D7D27" w:rsidRDefault="006452F7" w:rsidP="000172AD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59,0</w:t>
            </w:r>
          </w:p>
        </w:tc>
        <w:tc>
          <w:tcPr>
            <w:tcW w:w="2126" w:type="dxa"/>
            <w:gridSpan w:val="2"/>
          </w:tcPr>
          <w:p w:rsidR="006452F7" w:rsidRPr="006D7D27" w:rsidRDefault="006452F7" w:rsidP="000172AD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29,5</w:t>
            </w:r>
          </w:p>
        </w:tc>
      </w:tr>
      <w:tr w:rsidR="006452F7" w:rsidRPr="0012280B" w:rsidTr="00162ABA">
        <w:trPr>
          <w:gridAfter w:val="2"/>
          <w:wAfter w:w="1701" w:type="dxa"/>
          <w:cantSplit/>
          <w:trHeight w:val="252"/>
        </w:trPr>
        <w:tc>
          <w:tcPr>
            <w:tcW w:w="1134" w:type="dxa"/>
            <w:gridSpan w:val="2"/>
          </w:tcPr>
          <w:p w:rsidR="006452F7" w:rsidRPr="0012280B" w:rsidRDefault="006452F7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2270</w:t>
            </w:r>
          </w:p>
        </w:tc>
        <w:tc>
          <w:tcPr>
            <w:tcW w:w="5813" w:type="dxa"/>
          </w:tcPr>
          <w:p w:rsidR="006452F7" w:rsidRPr="0012280B" w:rsidRDefault="006452F7" w:rsidP="000172AD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комунальних послуг та енергоносіїв</w:t>
            </w:r>
          </w:p>
        </w:tc>
        <w:tc>
          <w:tcPr>
            <w:tcW w:w="1134" w:type="dxa"/>
          </w:tcPr>
          <w:p w:rsidR="006452F7" w:rsidRPr="00621AD7" w:rsidRDefault="006452F7" w:rsidP="000172AD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40,9</w:t>
            </w:r>
          </w:p>
        </w:tc>
        <w:tc>
          <w:tcPr>
            <w:tcW w:w="1417" w:type="dxa"/>
          </w:tcPr>
          <w:p w:rsidR="006452F7" w:rsidRPr="00621AD7" w:rsidRDefault="006452F7" w:rsidP="000172AD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40,9</w:t>
            </w:r>
          </w:p>
        </w:tc>
        <w:tc>
          <w:tcPr>
            <w:tcW w:w="2126" w:type="dxa"/>
            <w:gridSpan w:val="2"/>
          </w:tcPr>
          <w:p w:rsidR="006452F7" w:rsidRPr="00621AD7" w:rsidRDefault="006452F7" w:rsidP="000172AD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20,4</w:t>
            </w:r>
          </w:p>
        </w:tc>
      </w:tr>
      <w:tr w:rsidR="006452F7" w:rsidRPr="0012280B" w:rsidTr="00162ABA">
        <w:trPr>
          <w:gridAfter w:val="2"/>
          <w:wAfter w:w="1701" w:type="dxa"/>
          <w:cantSplit/>
          <w:trHeight w:val="225"/>
        </w:trPr>
        <w:tc>
          <w:tcPr>
            <w:tcW w:w="1134" w:type="dxa"/>
            <w:gridSpan w:val="2"/>
          </w:tcPr>
          <w:p w:rsidR="006452F7" w:rsidRPr="0012280B" w:rsidRDefault="006452F7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2271</w:t>
            </w:r>
          </w:p>
        </w:tc>
        <w:tc>
          <w:tcPr>
            <w:tcW w:w="5813" w:type="dxa"/>
          </w:tcPr>
          <w:p w:rsidR="006452F7" w:rsidRPr="0012280B" w:rsidRDefault="006452F7" w:rsidP="000172AD">
            <w:pPr>
              <w:pStyle w:val="Heading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теплопостачання</w:t>
            </w:r>
          </w:p>
        </w:tc>
        <w:tc>
          <w:tcPr>
            <w:tcW w:w="1134" w:type="dxa"/>
          </w:tcPr>
          <w:p w:rsidR="006452F7" w:rsidRPr="00F30FD8" w:rsidRDefault="006452F7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22,6</w:t>
            </w:r>
          </w:p>
        </w:tc>
        <w:tc>
          <w:tcPr>
            <w:tcW w:w="1417" w:type="dxa"/>
          </w:tcPr>
          <w:p w:rsidR="006452F7" w:rsidRPr="00F30FD8" w:rsidRDefault="006452F7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22,6</w:t>
            </w:r>
          </w:p>
        </w:tc>
        <w:tc>
          <w:tcPr>
            <w:tcW w:w="2126" w:type="dxa"/>
            <w:gridSpan w:val="2"/>
          </w:tcPr>
          <w:p w:rsidR="006452F7" w:rsidRPr="00F30FD8" w:rsidRDefault="006452F7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11,3</w:t>
            </w:r>
          </w:p>
        </w:tc>
      </w:tr>
      <w:tr w:rsidR="006452F7" w:rsidRPr="0012280B" w:rsidTr="00162ABA">
        <w:trPr>
          <w:gridAfter w:val="2"/>
          <w:wAfter w:w="1701" w:type="dxa"/>
          <w:cantSplit/>
          <w:trHeight w:val="180"/>
        </w:trPr>
        <w:tc>
          <w:tcPr>
            <w:tcW w:w="1134" w:type="dxa"/>
            <w:gridSpan w:val="2"/>
            <w:tcBorders>
              <w:top w:val="nil"/>
            </w:tcBorders>
          </w:tcPr>
          <w:p w:rsidR="006452F7" w:rsidRPr="0012280B" w:rsidRDefault="006452F7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2272</w:t>
            </w:r>
          </w:p>
        </w:tc>
        <w:tc>
          <w:tcPr>
            <w:tcW w:w="5813" w:type="dxa"/>
            <w:tcBorders>
              <w:top w:val="nil"/>
            </w:tcBorders>
          </w:tcPr>
          <w:p w:rsidR="006452F7" w:rsidRPr="0012280B" w:rsidRDefault="006452F7" w:rsidP="000172AD">
            <w:pPr>
              <w:pStyle w:val="Heading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Оплата </w:t>
            </w:r>
            <w:r>
              <w:rPr>
                <w:sz w:val="25"/>
                <w:szCs w:val="25"/>
              </w:rPr>
              <w:t>водо</w:t>
            </w:r>
            <w:r w:rsidRPr="0012280B">
              <w:rPr>
                <w:sz w:val="25"/>
                <w:szCs w:val="25"/>
              </w:rPr>
              <w:t>постачання</w:t>
            </w:r>
          </w:p>
        </w:tc>
        <w:tc>
          <w:tcPr>
            <w:tcW w:w="1134" w:type="dxa"/>
            <w:tcBorders>
              <w:top w:val="nil"/>
            </w:tcBorders>
          </w:tcPr>
          <w:p w:rsidR="006452F7" w:rsidRPr="00814DCD" w:rsidRDefault="006452F7" w:rsidP="000172AD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0,7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:rsidR="006452F7" w:rsidRPr="00814DCD" w:rsidRDefault="006452F7" w:rsidP="000172AD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0,7</w:t>
            </w:r>
          </w:p>
        </w:tc>
        <w:tc>
          <w:tcPr>
            <w:tcW w:w="2126" w:type="dxa"/>
            <w:gridSpan w:val="2"/>
          </w:tcPr>
          <w:p w:rsidR="006452F7" w:rsidRPr="00814DCD" w:rsidRDefault="006452F7" w:rsidP="000172AD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0,3</w:t>
            </w:r>
          </w:p>
        </w:tc>
      </w:tr>
      <w:tr w:rsidR="006452F7" w:rsidRPr="0012280B" w:rsidTr="00162ABA">
        <w:trPr>
          <w:gridAfter w:val="2"/>
          <w:wAfter w:w="1701" w:type="dxa"/>
          <w:cantSplit/>
          <w:trHeight w:val="335"/>
        </w:trPr>
        <w:tc>
          <w:tcPr>
            <w:tcW w:w="1134" w:type="dxa"/>
            <w:gridSpan w:val="2"/>
          </w:tcPr>
          <w:p w:rsidR="006452F7" w:rsidRPr="0012280B" w:rsidRDefault="006452F7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2273</w:t>
            </w:r>
          </w:p>
        </w:tc>
        <w:tc>
          <w:tcPr>
            <w:tcW w:w="5813" w:type="dxa"/>
          </w:tcPr>
          <w:p w:rsidR="006452F7" w:rsidRPr="0012280B" w:rsidRDefault="006452F7" w:rsidP="000172AD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електроенергії</w:t>
            </w:r>
          </w:p>
        </w:tc>
        <w:tc>
          <w:tcPr>
            <w:tcW w:w="1134" w:type="dxa"/>
          </w:tcPr>
          <w:p w:rsidR="006452F7" w:rsidRPr="00F30FD8" w:rsidRDefault="006452F7" w:rsidP="000172AD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17,6</w:t>
            </w:r>
          </w:p>
        </w:tc>
        <w:tc>
          <w:tcPr>
            <w:tcW w:w="1417" w:type="dxa"/>
          </w:tcPr>
          <w:p w:rsidR="006452F7" w:rsidRPr="00F30FD8" w:rsidRDefault="006452F7" w:rsidP="000172AD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17,6</w:t>
            </w:r>
          </w:p>
        </w:tc>
        <w:tc>
          <w:tcPr>
            <w:tcW w:w="2126" w:type="dxa"/>
            <w:gridSpan w:val="2"/>
          </w:tcPr>
          <w:p w:rsidR="006452F7" w:rsidRPr="00F30FD8" w:rsidRDefault="006452F7" w:rsidP="000172AD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8,8</w:t>
            </w:r>
          </w:p>
        </w:tc>
      </w:tr>
      <w:tr w:rsidR="006452F7" w:rsidRPr="0012280B" w:rsidTr="008F418E">
        <w:trPr>
          <w:gridAfter w:val="1"/>
          <w:wAfter w:w="992" w:type="dxa"/>
          <w:cantSplit/>
          <w:trHeight w:val="315"/>
        </w:trPr>
        <w:tc>
          <w:tcPr>
            <w:tcW w:w="1134" w:type="dxa"/>
            <w:gridSpan w:val="2"/>
          </w:tcPr>
          <w:p w:rsidR="006452F7" w:rsidRDefault="006452F7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3110</w:t>
            </w:r>
          </w:p>
        </w:tc>
        <w:tc>
          <w:tcPr>
            <w:tcW w:w="5813" w:type="dxa"/>
          </w:tcPr>
          <w:p w:rsidR="006452F7" w:rsidRPr="0012280B" w:rsidRDefault="006452F7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Придбання обладнання та предметів довгострокового користування(для </w:t>
            </w:r>
            <w:r w:rsidRPr="00E06DFA">
              <w:t>ФМ-МОВЛЕННЯ)</w:t>
            </w:r>
          </w:p>
        </w:tc>
        <w:tc>
          <w:tcPr>
            <w:tcW w:w="1134" w:type="dxa"/>
          </w:tcPr>
          <w:p w:rsidR="006452F7" w:rsidRPr="00F227B0" w:rsidRDefault="006452F7" w:rsidP="00FB11E1">
            <w:pPr>
              <w:rPr>
                <w:b/>
                <w:sz w:val="25"/>
                <w:szCs w:val="25"/>
                <w:lang w:val="ru-RU"/>
              </w:rPr>
            </w:pPr>
            <w:r>
              <w:rPr>
                <w:b/>
                <w:sz w:val="25"/>
                <w:szCs w:val="25"/>
                <w:lang w:val="ru-RU"/>
              </w:rPr>
              <w:t>200,4</w:t>
            </w:r>
          </w:p>
        </w:tc>
        <w:tc>
          <w:tcPr>
            <w:tcW w:w="1437" w:type="dxa"/>
            <w:gridSpan w:val="2"/>
          </w:tcPr>
          <w:p w:rsidR="006452F7" w:rsidRPr="00F227B0" w:rsidRDefault="006452F7" w:rsidP="000172AD">
            <w:pPr>
              <w:jc w:val="center"/>
              <w:rPr>
                <w:b/>
                <w:sz w:val="25"/>
                <w:szCs w:val="25"/>
                <w:lang w:val="ru-RU"/>
              </w:rPr>
            </w:pPr>
            <w:r>
              <w:rPr>
                <w:b/>
                <w:sz w:val="25"/>
                <w:szCs w:val="25"/>
                <w:lang w:val="ru-RU"/>
              </w:rPr>
              <w:t>200,4</w:t>
            </w:r>
          </w:p>
        </w:tc>
        <w:tc>
          <w:tcPr>
            <w:tcW w:w="2815" w:type="dxa"/>
            <w:gridSpan w:val="2"/>
          </w:tcPr>
          <w:p w:rsidR="006452F7" w:rsidRDefault="006452F7" w:rsidP="000172AD">
            <w:pPr>
              <w:jc w:val="center"/>
              <w:rPr>
                <w:b/>
                <w:sz w:val="25"/>
                <w:szCs w:val="25"/>
                <w:lang w:val="ru-RU"/>
              </w:rPr>
            </w:pPr>
            <w:r>
              <w:rPr>
                <w:b/>
                <w:sz w:val="25"/>
                <w:szCs w:val="25"/>
                <w:lang w:val="ru-RU"/>
              </w:rPr>
              <w:t>200,4</w:t>
            </w:r>
          </w:p>
          <w:p w:rsidR="006452F7" w:rsidRPr="00F227B0" w:rsidRDefault="006452F7" w:rsidP="000172AD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</w:tr>
      <w:tr w:rsidR="006452F7" w:rsidRPr="0012280B" w:rsidTr="008F418E">
        <w:trPr>
          <w:gridAfter w:val="1"/>
          <w:wAfter w:w="992" w:type="dxa"/>
          <w:cantSplit/>
          <w:trHeight w:val="345"/>
        </w:trPr>
        <w:tc>
          <w:tcPr>
            <w:tcW w:w="1134" w:type="dxa"/>
            <w:gridSpan w:val="2"/>
          </w:tcPr>
          <w:p w:rsidR="006452F7" w:rsidRDefault="006452F7" w:rsidP="00795D5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6452F7" w:rsidRPr="0012280B" w:rsidRDefault="006452F7" w:rsidP="00795D5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Придбання моноблоків та ноутбуків</w:t>
            </w:r>
          </w:p>
        </w:tc>
        <w:tc>
          <w:tcPr>
            <w:tcW w:w="1134" w:type="dxa"/>
          </w:tcPr>
          <w:p w:rsidR="006452F7" w:rsidRPr="00F227B0" w:rsidRDefault="006452F7" w:rsidP="00B47D5A">
            <w:pPr>
              <w:jc w:val="center"/>
              <w:rPr>
                <w:b/>
                <w:sz w:val="25"/>
                <w:szCs w:val="25"/>
                <w:lang w:val="ru-RU"/>
              </w:rPr>
            </w:pPr>
            <w:r>
              <w:rPr>
                <w:b/>
                <w:sz w:val="25"/>
                <w:szCs w:val="25"/>
                <w:lang w:val="ru-RU"/>
              </w:rPr>
              <w:t>162,0</w:t>
            </w:r>
          </w:p>
        </w:tc>
        <w:tc>
          <w:tcPr>
            <w:tcW w:w="1437" w:type="dxa"/>
            <w:gridSpan w:val="2"/>
          </w:tcPr>
          <w:p w:rsidR="006452F7" w:rsidRPr="00F227B0" w:rsidRDefault="006452F7" w:rsidP="00CE7B7E">
            <w:pPr>
              <w:jc w:val="center"/>
              <w:rPr>
                <w:b/>
                <w:sz w:val="25"/>
                <w:szCs w:val="25"/>
                <w:lang w:val="ru-RU"/>
              </w:rPr>
            </w:pPr>
            <w:r>
              <w:rPr>
                <w:b/>
                <w:sz w:val="25"/>
                <w:szCs w:val="25"/>
                <w:lang w:val="ru-RU"/>
              </w:rPr>
              <w:t>162,0</w:t>
            </w:r>
          </w:p>
        </w:tc>
        <w:tc>
          <w:tcPr>
            <w:tcW w:w="2815" w:type="dxa"/>
            <w:gridSpan w:val="2"/>
          </w:tcPr>
          <w:p w:rsidR="006452F7" w:rsidRPr="00F227B0" w:rsidRDefault="006452F7" w:rsidP="00CE7B7E">
            <w:pPr>
              <w:jc w:val="center"/>
              <w:rPr>
                <w:b/>
                <w:sz w:val="25"/>
                <w:szCs w:val="25"/>
                <w:lang w:val="ru-RU"/>
              </w:rPr>
            </w:pPr>
            <w:r>
              <w:rPr>
                <w:b/>
                <w:sz w:val="25"/>
                <w:szCs w:val="25"/>
                <w:lang w:val="ru-RU"/>
              </w:rPr>
              <w:t>162,0</w:t>
            </w:r>
          </w:p>
        </w:tc>
      </w:tr>
    </w:tbl>
    <w:p w:rsidR="006452F7" w:rsidRPr="00DC01B7" w:rsidRDefault="006452F7" w:rsidP="008F05FE">
      <w:pPr>
        <w:pStyle w:val="Heading2"/>
        <w:jc w:val="both"/>
        <w:rPr>
          <w:szCs w:val="28"/>
        </w:rPr>
      </w:pPr>
      <w:r w:rsidRPr="00DC01B7">
        <w:rPr>
          <w:szCs w:val="28"/>
        </w:rPr>
        <w:t xml:space="preserve"> Необхідно додатково на виконання програми</w:t>
      </w:r>
      <w:r>
        <w:rPr>
          <w:szCs w:val="28"/>
        </w:rPr>
        <w:t xml:space="preserve"> всього</w:t>
      </w:r>
      <w:r w:rsidRPr="00DC01B7">
        <w:rPr>
          <w:szCs w:val="28"/>
        </w:rPr>
        <w:t xml:space="preserve"> -</w:t>
      </w:r>
      <w:r>
        <w:rPr>
          <w:szCs w:val="28"/>
        </w:rPr>
        <w:t>1500,0 тис.грн.</w:t>
      </w:r>
    </w:p>
    <w:p w:rsidR="006452F7" w:rsidRDefault="006452F7" w:rsidP="008F05FE">
      <w:pPr>
        <w:pStyle w:val="Heading2"/>
        <w:jc w:val="left"/>
        <w:rPr>
          <w:szCs w:val="28"/>
          <w:lang w:val="ru-RU"/>
        </w:rPr>
      </w:pPr>
      <w:r>
        <w:rPr>
          <w:szCs w:val="28"/>
        </w:rPr>
        <w:t xml:space="preserve">    </w:t>
      </w:r>
      <w:r>
        <w:rPr>
          <w:szCs w:val="28"/>
          <w:lang w:val="ru-RU"/>
        </w:rPr>
        <w:t xml:space="preserve">В тому числі за рахунок бюджету міста-972,1 </w:t>
      </w:r>
      <w:r>
        <w:rPr>
          <w:szCs w:val="28"/>
        </w:rPr>
        <w:t>тис.грн.</w:t>
      </w:r>
    </w:p>
    <w:p w:rsidR="006452F7" w:rsidRDefault="006452F7" w:rsidP="008F05FE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Керуючий справами </w:t>
      </w:r>
    </w:p>
    <w:p w:rsidR="006452F7" w:rsidRPr="009B7F96" w:rsidRDefault="006452F7" w:rsidP="008F05FE">
      <w:pPr>
        <w:jc w:val="both"/>
        <w:rPr>
          <w:b/>
          <w:sz w:val="25"/>
          <w:szCs w:val="25"/>
        </w:rPr>
      </w:pPr>
      <w:r>
        <w:rPr>
          <w:b/>
          <w:sz w:val="28"/>
          <w:szCs w:val="28"/>
          <w:lang w:val="ru-RU"/>
        </w:rPr>
        <w:t xml:space="preserve">виконкому               </w:t>
      </w:r>
      <w:r w:rsidRPr="009B7F96">
        <w:rPr>
          <w:b/>
          <w:sz w:val="28"/>
          <w:szCs w:val="28"/>
          <w:lang w:val="ru-RU"/>
        </w:rPr>
        <w:t xml:space="preserve">                                                              </w:t>
      </w:r>
      <w:r>
        <w:rPr>
          <w:b/>
          <w:sz w:val="28"/>
          <w:szCs w:val="28"/>
          <w:lang w:val="ru-RU"/>
        </w:rPr>
        <w:t>К.В.Кузнєцов</w:t>
      </w:r>
    </w:p>
    <w:p w:rsidR="006452F7" w:rsidRDefault="006452F7" w:rsidP="008F05FE">
      <w:pPr>
        <w:jc w:val="both"/>
        <w:rPr>
          <w:sz w:val="25"/>
          <w:szCs w:val="25"/>
        </w:rPr>
      </w:pPr>
    </w:p>
    <w:p w:rsidR="006452F7" w:rsidRDefault="006452F7" w:rsidP="008F05FE">
      <w:pPr>
        <w:jc w:val="both"/>
        <w:rPr>
          <w:sz w:val="25"/>
          <w:szCs w:val="25"/>
        </w:rPr>
      </w:pPr>
    </w:p>
    <w:p w:rsidR="006452F7" w:rsidRDefault="006452F7"/>
    <w:sectPr w:rsidR="006452F7" w:rsidSect="00A2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5FE"/>
    <w:rsid w:val="000172AD"/>
    <w:rsid w:val="000307BB"/>
    <w:rsid w:val="00044A49"/>
    <w:rsid w:val="000537E4"/>
    <w:rsid w:val="000A07F0"/>
    <w:rsid w:val="000B68B0"/>
    <w:rsid w:val="000D05CB"/>
    <w:rsid w:val="000D48C7"/>
    <w:rsid w:val="000D4A2E"/>
    <w:rsid w:val="000F10EE"/>
    <w:rsid w:val="000F1D29"/>
    <w:rsid w:val="000F2C88"/>
    <w:rsid w:val="000F34EE"/>
    <w:rsid w:val="00102652"/>
    <w:rsid w:val="001101BA"/>
    <w:rsid w:val="00120CCD"/>
    <w:rsid w:val="001218CF"/>
    <w:rsid w:val="0012280B"/>
    <w:rsid w:val="00132429"/>
    <w:rsid w:val="00140F76"/>
    <w:rsid w:val="00162ABA"/>
    <w:rsid w:val="00196545"/>
    <w:rsid w:val="00197524"/>
    <w:rsid w:val="001A786C"/>
    <w:rsid w:val="001A7D26"/>
    <w:rsid w:val="001D15C2"/>
    <w:rsid w:val="001D2427"/>
    <w:rsid w:val="00200286"/>
    <w:rsid w:val="002036AB"/>
    <w:rsid w:val="0022187F"/>
    <w:rsid w:val="00223286"/>
    <w:rsid w:val="0024252A"/>
    <w:rsid w:val="00250E60"/>
    <w:rsid w:val="00267A44"/>
    <w:rsid w:val="00296921"/>
    <w:rsid w:val="002A5AFB"/>
    <w:rsid w:val="002B6115"/>
    <w:rsid w:val="002E6887"/>
    <w:rsid w:val="00303F1F"/>
    <w:rsid w:val="0031524A"/>
    <w:rsid w:val="00337E78"/>
    <w:rsid w:val="00345686"/>
    <w:rsid w:val="00346065"/>
    <w:rsid w:val="00364B36"/>
    <w:rsid w:val="003D5DB8"/>
    <w:rsid w:val="004672AD"/>
    <w:rsid w:val="004D4C90"/>
    <w:rsid w:val="004E1E66"/>
    <w:rsid w:val="004E31E4"/>
    <w:rsid w:val="005108DB"/>
    <w:rsid w:val="00513159"/>
    <w:rsid w:val="00530940"/>
    <w:rsid w:val="00537C39"/>
    <w:rsid w:val="00556116"/>
    <w:rsid w:val="005650D7"/>
    <w:rsid w:val="005759D8"/>
    <w:rsid w:val="005813AB"/>
    <w:rsid w:val="00590CC0"/>
    <w:rsid w:val="005B7CAA"/>
    <w:rsid w:val="005C414A"/>
    <w:rsid w:val="005D0FBE"/>
    <w:rsid w:val="005E2957"/>
    <w:rsid w:val="00621AD7"/>
    <w:rsid w:val="00625E53"/>
    <w:rsid w:val="00634442"/>
    <w:rsid w:val="006452F7"/>
    <w:rsid w:val="006534E7"/>
    <w:rsid w:val="00664A97"/>
    <w:rsid w:val="006B7D94"/>
    <w:rsid w:val="006D1B3B"/>
    <w:rsid w:val="006D3A91"/>
    <w:rsid w:val="006D5E4F"/>
    <w:rsid w:val="006D7D27"/>
    <w:rsid w:val="0070363A"/>
    <w:rsid w:val="007072EE"/>
    <w:rsid w:val="00723BB9"/>
    <w:rsid w:val="00770975"/>
    <w:rsid w:val="00784057"/>
    <w:rsid w:val="00786555"/>
    <w:rsid w:val="00795D5E"/>
    <w:rsid w:val="007A2363"/>
    <w:rsid w:val="007B1B87"/>
    <w:rsid w:val="007D0877"/>
    <w:rsid w:val="007D593E"/>
    <w:rsid w:val="007E70CA"/>
    <w:rsid w:val="00802AA3"/>
    <w:rsid w:val="00804B22"/>
    <w:rsid w:val="00811AF4"/>
    <w:rsid w:val="00812147"/>
    <w:rsid w:val="00814DCD"/>
    <w:rsid w:val="00853FD4"/>
    <w:rsid w:val="00875072"/>
    <w:rsid w:val="008815B4"/>
    <w:rsid w:val="008F05FE"/>
    <w:rsid w:val="008F418E"/>
    <w:rsid w:val="008F5AD3"/>
    <w:rsid w:val="008F6F25"/>
    <w:rsid w:val="0090328C"/>
    <w:rsid w:val="00903C64"/>
    <w:rsid w:val="0090649D"/>
    <w:rsid w:val="00946FDF"/>
    <w:rsid w:val="00954E84"/>
    <w:rsid w:val="009606D8"/>
    <w:rsid w:val="0096566C"/>
    <w:rsid w:val="00966EF6"/>
    <w:rsid w:val="009874E5"/>
    <w:rsid w:val="009B3B83"/>
    <w:rsid w:val="009B7F96"/>
    <w:rsid w:val="009D19AF"/>
    <w:rsid w:val="009D1A84"/>
    <w:rsid w:val="009E134A"/>
    <w:rsid w:val="009E3101"/>
    <w:rsid w:val="00A02D21"/>
    <w:rsid w:val="00A1642A"/>
    <w:rsid w:val="00A23489"/>
    <w:rsid w:val="00A73A10"/>
    <w:rsid w:val="00AB366F"/>
    <w:rsid w:val="00AC619B"/>
    <w:rsid w:val="00AD41B6"/>
    <w:rsid w:val="00AE794D"/>
    <w:rsid w:val="00B061B2"/>
    <w:rsid w:val="00B13FC1"/>
    <w:rsid w:val="00B30CCC"/>
    <w:rsid w:val="00B47D5A"/>
    <w:rsid w:val="00BA7A98"/>
    <w:rsid w:val="00BC653F"/>
    <w:rsid w:val="00C06116"/>
    <w:rsid w:val="00C111FF"/>
    <w:rsid w:val="00C14745"/>
    <w:rsid w:val="00C17495"/>
    <w:rsid w:val="00C56109"/>
    <w:rsid w:val="00C579B5"/>
    <w:rsid w:val="00CE7B7E"/>
    <w:rsid w:val="00D23943"/>
    <w:rsid w:val="00D338A8"/>
    <w:rsid w:val="00D374B8"/>
    <w:rsid w:val="00D6566C"/>
    <w:rsid w:val="00D67DBD"/>
    <w:rsid w:val="00DB07F6"/>
    <w:rsid w:val="00DC01B7"/>
    <w:rsid w:val="00DE12EB"/>
    <w:rsid w:val="00DE2298"/>
    <w:rsid w:val="00E008E0"/>
    <w:rsid w:val="00E01607"/>
    <w:rsid w:val="00E050B5"/>
    <w:rsid w:val="00E06DFA"/>
    <w:rsid w:val="00E145D8"/>
    <w:rsid w:val="00E235F3"/>
    <w:rsid w:val="00E23836"/>
    <w:rsid w:val="00E40BA2"/>
    <w:rsid w:val="00E74E62"/>
    <w:rsid w:val="00E94292"/>
    <w:rsid w:val="00E96BCC"/>
    <w:rsid w:val="00ED5766"/>
    <w:rsid w:val="00EE0038"/>
    <w:rsid w:val="00EF2FC2"/>
    <w:rsid w:val="00EF30BF"/>
    <w:rsid w:val="00F13CC6"/>
    <w:rsid w:val="00F161AB"/>
    <w:rsid w:val="00F227B0"/>
    <w:rsid w:val="00F26298"/>
    <w:rsid w:val="00F274D3"/>
    <w:rsid w:val="00F30FD8"/>
    <w:rsid w:val="00F510A9"/>
    <w:rsid w:val="00F844B6"/>
    <w:rsid w:val="00FA097E"/>
    <w:rsid w:val="00FB0469"/>
    <w:rsid w:val="00FB11E1"/>
    <w:rsid w:val="00FF4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FE"/>
    <w:rPr>
      <w:rFonts w:ascii="Times New Roman" w:eastAsia="Times New Roman" w:hAnsi="Times New Roman"/>
      <w:sz w:val="20"/>
      <w:szCs w:val="20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05FE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05FE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F05FE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05FE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65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566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353</Words>
  <Characters>2014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2018-11-23T12:43:00Z</cp:lastPrinted>
  <dcterms:created xsi:type="dcterms:W3CDTF">2018-11-15T09:40:00Z</dcterms:created>
  <dcterms:modified xsi:type="dcterms:W3CDTF">2018-11-27T13:44:00Z</dcterms:modified>
</cp:coreProperties>
</file>