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DC" w:rsidRDefault="00A34FDC" w:rsidP="00A34FDC">
      <w:pPr>
        <w:pStyle w:val="a5"/>
        <w:ind w:firstLine="851"/>
        <w:jc w:val="center"/>
        <w:rPr>
          <w:b/>
          <w:lang w:val="uk-UA"/>
        </w:rPr>
      </w:pPr>
      <w:r>
        <w:rPr>
          <w:b/>
          <w:lang w:val="uk-UA"/>
        </w:rPr>
        <w:t>ІНФОРМАЦІЯ</w:t>
      </w:r>
    </w:p>
    <w:p w:rsidR="00A34FDC" w:rsidRDefault="00A34FDC" w:rsidP="00A34FDC">
      <w:pPr>
        <w:pStyle w:val="a5"/>
        <w:ind w:firstLine="851"/>
        <w:jc w:val="center"/>
        <w:rPr>
          <w:b/>
          <w:lang w:val="uk-UA"/>
        </w:rPr>
      </w:pPr>
    </w:p>
    <w:p w:rsidR="00A34FDC" w:rsidRDefault="00A34FDC" w:rsidP="00A34FDC">
      <w:pPr>
        <w:pStyle w:val="a5"/>
        <w:jc w:val="center"/>
        <w:rPr>
          <w:b/>
          <w:lang w:val="uk-UA"/>
        </w:rPr>
      </w:pPr>
      <w:r>
        <w:rPr>
          <w:b/>
          <w:lang w:val="uk-UA"/>
        </w:rPr>
        <w:t xml:space="preserve">про погодження „Інвестиційної програми комунального підприємства </w:t>
      </w:r>
    </w:p>
    <w:p w:rsidR="00A34FDC" w:rsidRDefault="00A34FDC" w:rsidP="00A34FDC">
      <w:pPr>
        <w:pStyle w:val="a5"/>
        <w:jc w:val="center"/>
        <w:rPr>
          <w:b/>
          <w:lang w:val="uk-UA"/>
        </w:rPr>
      </w:pPr>
      <w:r>
        <w:rPr>
          <w:b/>
          <w:lang w:val="uk-UA"/>
        </w:rPr>
        <w:t>Бр</w:t>
      </w:r>
      <w:r>
        <w:rPr>
          <w:b/>
          <w:lang w:val="uk-UA"/>
        </w:rPr>
        <w:t>о</w:t>
      </w:r>
      <w:r>
        <w:rPr>
          <w:b/>
          <w:lang w:val="uk-UA"/>
        </w:rPr>
        <w:t>варської міської ради „</w:t>
      </w:r>
      <w:proofErr w:type="spellStart"/>
      <w:r>
        <w:rPr>
          <w:b/>
          <w:lang w:val="uk-UA"/>
        </w:rPr>
        <w:t>Броваритепловодоенергія”</w:t>
      </w:r>
      <w:proofErr w:type="spellEnd"/>
      <w:r>
        <w:rPr>
          <w:b/>
          <w:lang w:val="uk-UA"/>
        </w:rPr>
        <w:t xml:space="preserve"> </w:t>
      </w:r>
      <w:r w:rsidRPr="000B4E55">
        <w:rPr>
          <w:b/>
          <w:lang w:val="uk-UA"/>
        </w:rPr>
        <w:t xml:space="preserve">по водопостачанню та водовідведенню </w:t>
      </w:r>
      <w:r>
        <w:rPr>
          <w:b/>
          <w:lang w:val="uk-UA"/>
        </w:rPr>
        <w:t>на 2017 рік.</w:t>
      </w:r>
    </w:p>
    <w:p w:rsidR="00A34FDC" w:rsidRDefault="00A34FDC" w:rsidP="00A34FDC">
      <w:pPr>
        <w:pStyle w:val="a5"/>
        <w:ind w:firstLine="851"/>
        <w:jc w:val="center"/>
        <w:rPr>
          <w:b/>
          <w:lang w:val="uk-UA"/>
        </w:rPr>
      </w:pPr>
    </w:p>
    <w:p w:rsidR="00A34FDC" w:rsidRDefault="00A34FDC" w:rsidP="00A34FDC">
      <w:pPr>
        <w:pStyle w:val="a5"/>
        <w:ind w:firstLine="851"/>
        <w:jc w:val="center"/>
        <w:rPr>
          <w:b/>
          <w:lang w:val="uk-UA"/>
        </w:rPr>
      </w:pPr>
      <w:r>
        <w:rPr>
          <w:b/>
          <w:lang w:val="uk-UA"/>
        </w:rPr>
        <w:t>Шановні члени виконкому !</w:t>
      </w:r>
    </w:p>
    <w:p w:rsidR="00A34FDC" w:rsidRDefault="00A34FDC" w:rsidP="00A34FDC">
      <w:pPr>
        <w:ind w:firstLine="708"/>
        <w:jc w:val="both"/>
        <w:rPr>
          <w:sz w:val="28"/>
          <w:szCs w:val="28"/>
          <w:lang w:val="uk-UA"/>
        </w:rPr>
      </w:pPr>
    </w:p>
    <w:p w:rsidR="00A34FDC" w:rsidRPr="00745F18" w:rsidRDefault="00A34FDC" w:rsidP="00A34FDC">
      <w:pPr>
        <w:ind w:firstLine="708"/>
        <w:jc w:val="both"/>
        <w:rPr>
          <w:sz w:val="28"/>
          <w:szCs w:val="28"/>
          <w:lang w:val="uk-UA"/>
        </w:rPr>
      </w:pPr>
      <w:r w:rsidRPr="00745F18">
        <w:rPr>
          <w:sz w:val="28"/>
          <w:szCs w:val="28"/>
          <w:lang w:val="uk-UA"/>
        </w:rPr>
        <w:t xml:space="preserve">Тарифи на </w:t>
      </w:r>
      <w:r>
        <w:rPr>
          <w:sz w:val="28"/>
          <w:szCs w:val="28"/>
          <w:lang w:val="uk-UA"/>
        </w:rPr>
        <w:t>централізоване водопостачання та водовідведення</w:t>
      </w:r>
      <w:r w:rsidRPr="00745F18">
        <w:rPr>
          <w:sz w:val="28"/>
          <w:szCs w:val="28"/>
          <w:lang w:val="uk-UA"/>
        </w:rPr>
        <w:t xml:space="preserve"> для комунал</w:t>
      </w:r>
      <w:r w:rsidRPr="00745F18">
        <w:rPr>
          <w:sz w:val="28"/>
          <w:szCs w:val="28"/>
          <w:lang w:val="uk-UA"/>
        </w:rPr>
        <w:t>ь</w:t>
      </w:r>
      <w:r w:rsidRPr="00745F18">
        <w:rPr>
          <w:sz w:val="28"/>
          <w:szCs w:val="28"/>
          <w:lang w:val="uk-UA"/>
        </w:rPr>
        <w:t>ного підприємства «Броваритепловодоенергія» затверджує національна комісія, що здійснює державне регулювання у сфері ком</w:t>
      </w:r>
      <w:r>
        <w:rPr>
          <w:sz w:val="28"/>
          <w:szCs w:val="28"/>
          <w:lang w:val="uk-UA"/>
        </w:rPr>
        <w:t>унальних послуг</w:t>
      </w:r>
      <w:r w:rsidRPr="00745F18">
        <w:rPr>
          <w:sz w:val="28"/>
          <w:szCs w:val="28"/>
          <w:lang w:val="uk-UA"/>
        </w:rPr>
        <w:t>, яка д</w:t>
      </w:r>
      <w:r w:rsidRPr="00745F18">
        <w:rPr>
          <w:sz w:val="28"/>
          <w:szCs w:val="28"/>
          <w:lang w:val="uk-UA"/>
        </w:rPr>
        <w:t>о</w:t>
      </w:r>
      <w:r w:rsidRPr="00745F18">
        <w:rPr>
          <w:sz w:val="28"/>
          <w:szCs w:val="28"/>
          <w:lang w:val="uk-UA"/>
        </w:rPr>
        <w:t>вела до підприємства обсяг та джерела фінансування інвестиційної програми, що є скл</w:t>
      </w:r>
      <w:r w:rsidRPr="00745F18">
        <w:rPr>
          <w:sz w:val="28"/>
          <w:szCs w:val="28"/>
          <w:lang w:val="uk-UA"/>
        </w:rPr>
        <w:t>а</w:t>
      </w:r>
      <w:r w:rsidRPr="00745F18">
        <w:rPr>
          <w:sz w:val="28"/>
          <w:szCs w:val="28"/>
          <w:lang w:val="uk-UA"/>
        </w:rPr>
        <w:t>довою тарифу</w:t>
      </w:r>
      <w:r>
        <w:rPr>
          <w:sz w:val="28"/>
          <w:szCs w:val="28"/>
          <w:lang w:val="uk-UA"/>
        </w:rPr>
        <w:t xml:space="preserve"> на водопостачання та водовідведення</w:t>
      </w:r>
      <w:r w:rsidRPr="00745F18">
        <w:rPr>
          <w:sz w:val="28"/>
          <w:szCs w:val="28"/>
          <w:lang w:val="uk-UA"/>
        </w:rPr>
        <w:t xml:space="preserve">. </w:t>
      </w:r>
    </w:p>
    <w:p w:rsidR="00A34FDC" w:rsidRDefault="00A34FDC" w:rsidP="00A34FDC">
      <w:pPr>
        <w:pStyle w:val="a3"/>
        <w:rPr>
          <w:lang w:val="uk-UA"/>
        </w:rPr>
      </w:pPr>
      <w:r>
        <w:rPr>
          <w:lang w:val="uk-UA"/>
        </w:rPr>
        <w:t>Інвестиційною програмою передбачено виконання робіт на всіх етапах транспортування питної води та відведення стоків.</w:t>
      </w:r>
    </w:p>
    <w:p w:rsidR="00A34FDC" w:rsidRDefault="00A34FDC" w:rsidP="00A34FDC">
      <w:pPr>
        <w:pStyle w:val="a3"/>
        <w:rPr>
          <w:lang w:val="uk-UA"/>
        </w:rPr>
      </w:pPr>
      <w:r>
        <w:rPr>
          <w:lang w:val="uk-UA"/>
        </w:rPr>
        <w:t>За рахунок коштів підприємства „</w:t>
      </w:r>
      <w:proofErr w:type="spellStart"/>
      <w:r>
        <w:rPr>
          <w:lang w:val="uk-UA"/>
        </w:rPr>
        <w:t>Броваритепловодоенергія”</w:t>
      </w:r>
      <w:proofErr w:type="spellEnd"/>
      <w:r>
        <w:rPr>
          <w:lang w:val="uk-UA"/>
        </w:rPr>
        <w:t xml:space="preserve"> (амортизаці</w:t>
      </w:r>
      <w:r>
        <w:rPr>
          <w:lang w:val="uk-UA"/>
        </w:rPr>
        <w:t>й</w:t>
      </w:r>
      <w:r>
        <w:rPr>
          <w:lang w:val="uk-UA"/>
        </w:rPr>
        <w:t xml:space="preserve">них відрахувань та виробничих інвестицій з прибутку) </w:t>
      </w:r>
      <w:r>
        <w:rPr>
          <w:b/>
          <w:i/>
          <w:lang w:val="uk-UA"/>
        </w:rPr>
        <w:t xml:space="preserve"> у </w:t>
      </w:r>
      <w:r w:rsidRPr="000873CA">
        <w:rPr>
          <w:b/>
          <w:i/>
          <w:szCs w:val="28"/>
          <w:lang w:val="uk-UA"/>
        </w:rPr>
        <w:t xml:space="preserve">сумі </w:t>
      </w:r>
      <w:r>
        <w:rPr>
          <w:b/>
          <w:i/>
          <w:szCs w:val="28"/>
          <w:lang w:val="uk-UA"/>
        </w:rPr>
        <w:t>1453</w:t>
      </w:r>
      <w:r>
        <w:rPr>
          <w:b/>
          <w:bCs/>
          <w:i/>
          <w:szCs w:val="28"/>
          <w:lang w:val="uk-UA"/>
        </w:rPr>
        <w:t>,45</w:t>
      </w:r>
      <w:r w:rsidRPr="00AB3893">
        <w:rPr>
          <w:bCs/>
          <w:sz w:val="26"/>
          <w:szCs w:val="26"/>
          <w:lang w:val="uk-UA"/>
        </w:rPr>
        <w:t xml:space="preserve"> </w:t>
      </w:r>
      <w:proofErr w:type="spellStart"/>
      <w:r w:rsidRPr="00E92A32">
        <w:rPr>
          <w:b/>
          <w:i/>
          <w:lang w:val="uk-UA"/>
        </w:rPr>
        <w:t>тис.грн</w:t>
      </w:r>
      <w:proofErr w:type="spellEnd"/>
      <w:r w:rsidRPr="00E92A32">
        <w:rPr>
          <w:b/>
          <w:i/>
          <w:lang w:val="uk-UA"/>
        </w:rPr>
        <w:t xml:space="preserve">. </w:t>
      </w:r>
      <w:r>
        <w:rPr>
          <w:b/>
          <w:i/>
          <w:lang w:val="uk-UA"/>
        </w:rPr>
        <w:t xml:space="preserve">      </w:t>
      </w:r>
      <w:r w:rsidRPr="00E92A32">
        <w:rPr>
          <w:b/>
          <w:i/>
          <w:lang w:val="uk-UA"/>
        </w:rPr>
        <w:t>(без ПД</w:t>
      </w:r>
      <w:r>
        <w:rPr>
          <w:b/>
          <w:i/>
          <w:lang w:val="uk-UA"/>
        </w:rPr>
        <w:t xml:space="preserve">В) </w:t>
      </w:r>
      <w:r>
        <w:rPr>
          <w:lang w:val="uk-UA"/>
        </w:rPr>
        <w:t>планується виконати наступні заходи з ен</w:t>
      </w:r>
      <w:r>
        <w:rPr>
          <w:lang w:val="uk-UA"/>
        </w:rPr>
        <w:t>е</w:t>
      </w:r>
      <w:r>
        <w:rPr>
          <w:lang w:val="uk-UA"/>
        </w:rPr>
        <w:t>ргозбереження:</w:t>
      </w:r>
    </w:p>
    <w:p w:rsidR="00A34FDC" w:rsidRDefault="00A34FDC" w:rsidP="00A34FDC">
      <w:pPr>
        <w:pStyle w:val="a3"/>
        <w:rPr>
          <w:lang w:val="uk-UA"/>
        </w:rPr>
      </w:pPr>
    </w:p>
    <w:p w:rsidR="00A34FDC" w:rsidRDefault="00A34FDC" w:rsidP="00A34FDC">
      <w:pPr>
        <w:pStyle w:val="a3"/>
        <w:ind w:firstLine="709"/>
        <w:jc w:val="left"/>
        <w:rPr>
          <w:b/>
          <w:i/>
          <w:lang w:val="uk-UA"/>
        </w:rPr>
      </w:pPr>
      <w:r>
        <w:rPr>
          <w:b/>
          <w:i/>
          <w:lang w:val="uk-UA"/>
        </w:rPr>
        <w:t>Водопостачання</w:t>
      </w:r>
    </w:p>
    <w:p w:rsidR="00A34FDC" w:rsidRPr="00CD51E2" w:rsidRDefault="00A34FDC" w:rsidP="00A34FDC">
      <w:pPr>
        <w:pStyle w:val="a3"/>
        <w:ind w:firstLine="709"/>
        <w:jc w:val="left"/>
        <w:rPr>
          <w:b/>
          <w:i/>
          <w:lang w:val="uk-UA"/>
        </w:rPr>
      </w:pPr>
    </w:p>
    <w:p w:rsidR="00A34FDC" w:rsidRPr="00F13421" w:rsidRDefault="00A34FDC" w:rsidP="00A34FDC">
      <w:pPr>
        <w:pStyle w:val="a3"/>
        <w:ind w:firstLine="709"/>
        <w:jc w:val="left"/>
        <w:rPr>
          <w:lang w:val="uk-UA"/>
        </w:rPr>
      </w:pPr>
      <w:r>
        <w:rPr>
          <w:lang w:val="uk-UA"/>
        </w:rPr>
        <w:t>Підприємству необхідно виконати</w:t>
      </w:r>
      <w:r w:rsidRPr="00F13421">
        <w:t>:</w:t>
      </w:r>
    </w:p>
    <w:p w:rsidR="00A34FDC" w:rsidRDefault="00A34FDC" w:rsidP="00A34FDC">
      <w:pPr>
        <w:pStyle w:val="a3"/>
        <w:ind w:firstLine="567"/>
        <w:rPr>
          <w:szCs w:val="28"/>
          <w:lang w:val="uk-UA"/>
        </w:rPr>
      </w:pPr>
    </w:p>
    <w:p w:rsidR="00A34FDC" w:rsidRDefault="00A34FDC" w:rsidP="00A34FDC">
      <w:pPr>
        <w:pStyle w:val="3"/>
        <w:ind w:firstLine="567"/>
        <w:rPr>
          <w:szCs w:val="28"/>
        </w:rPr>
      </w:pPr>
      <w:r>
        <w:t xml:space="preserve">1. </w:t>
      </w:r>
      <w:r w:rsidRPr="007C6562">
        <w:rPr>
          <w:szCs w:val="28"/>
        </w:rPr>
        <w:t>Планується виконати закупівлю матеріалів для виконання робіт по "Реконстр</w:t>
      </w:r>
      <w:r w:rsidRPr="007C6562">
        <w:rPr>
          <w:szCs w:val="28"/>
        </w:rPr>
        <w:t>у</w:t>
      </w:r>
      <w:r w:rsidRPr="007C6562">
        <w:rPr>
          <w:szCs w:val="28"/>
        </w:rPr>
        <w:t xml:space="preserve">кції водопровідної мережі станції І – </w:t>
      </w:r>
      <w:proofErr w:type="spellStart"/>
      <w:r w:rsidRPr="007C6562">
        <w:rPr>
          <w:szCs w:val="28"/>
        </w:rPr>
        <w:t>го</w:t>
      </w:r>
      <w:proofErr w:type="spellEnd"/>
      <w:r w:rsidRPr="007C6562">
        <w:rPr>
          <w:szCs w:val="28"/>
        </w:rPr>
        <w:t xml:space="preserve"> підйому с. Пухівка вул. Набережна, 1". </w:t>
      </w:r>
    </w:p>
    <w:p w:rsidR="00A34FDC" w:rsidRPr="007C6562" w:rsidRDefault="00A34FDC" w:rsidP="00A34FDC">
      <w:pPr>
        <w:pStyle w:val="3"/>
        <w:ind w:firstLine="708"/>
        <w:rPr>
          <w:szCs w:val="28"/>
        </w:rPr>
      </w:pPr>
      <w:r w:rsidRPr="007C6562">
        <w:rPr>
          <w:szCs w:val="28"/>
        </w:rPr>
        <w:t>В даному році планується закупити:</w:t>
      </w:r>
    </w:p>
    <w:p w:rsidR="00A34FDC" w:rsidRPr="007C6562" w:rsidRDefault="00A34FDC" w:rsidP="00A34FDC">
      <w:pPr>
        <w:pStyle w:val="3"/>
        <w:ind w:firstLine="708"/>
        <w:rPr>
          <w:szCs w:val="28"/>
        </w:rPr>
      </w:pPr>
      <w:r w:rsidRPr="007C6562">
        <w:rPr>
          <w:szCs w:val="28"/>
        </w:rPr>
        <w:t xml:space="preserve">- трубопровід </w:t>
      </w:r>
      <w:proofErr w:type="spellStart"/>
      <w:r w:rsidRPr="007C6562">
        <w:rPr>
          <w:szCs w:val="28"/>
        </w:rPr>
        <w:t>ПЕ</w:t>
      </w:r>
      <w:proofErr w:type="spellEnd"/>
      <w:r w:rsidRPr="007C6562">
        <w:rPr>
          <w:szCs w:val="28"/>
        </w:rPr>
        <w:t xml:space="preserve"> 100 SDR 17 DN 1000 мм - 40,4 </w:t>
      </w:r>
      <w:proofErr w:type="spellStart"/>
      <w:r w:rsidRPr="007C6562">
        <w:rPr>
          <w:szCs w:val="28"/>
        </w:rPr>
        <w:t>м.п</w:t>
      </w:r>
      <w:proofErr w:type="spellEnd"/>
      <w:r w:rsidRPr="007C6562">
        <w:rPr>
          <w:szCs w:val="28"/>
        </w:rPr>
        <w:t xml:space="preserve">.; </w:t>
      </w:r>
    </w:p>
    <w:p w:rsidR="00A34FDC" w:rsidRPr="007C6562" w:rsidRDefault="00A34FDC" w:rsidP="00A34FDC">
      <w:pPr>
        <w:pStyle w:val="3"/>
        <w:ind w:firstLine="708"/>
        <w:rPr>
          <w:szCs w:val="28"/>
        </w:rPr>
      </w:pPr>
      <w:r w:rsidRPr="007C6562">
        <w:rPr>
          <w:szCs w:val="28"/>
        </w:rPr>
        <w:t xml:space="preserve">- фланці пл. ГОСТ 12820-80 РN10 DN 1000 мм - 4 шт.; </w:t>
      </w:r>
    </w:p>
    <w:p w:rsidR="00A34FDC" w:rsidRPr="007C6562" w:rsidRDefault="00A34FDC" w:rsidP="00A34FDC">
      <w:pPr>
        <w:pStyle w:val="3"/>
        <w:ind w:firstLine="708"/>
        <w:rPr>
          <w:szCs w:val="28"/>
        </w:rPr>
      </w:pPr>
      <w:r w:rsidRPr="007C6562">
        <w:rPr>
          <w:szCs w:val="28"/>
        </w:rPr>
        <w:t xml:space="preserve">- втулки буртові </w:t>
      </w:r>
      <w:proofErr w:type="spellStart"/>
      <w:r w:rsidRPr="007C6562">
        <w:rPr>
          <w:szCs w:val="28"/>
        </w:rPr>
        <w:t>ПЕ</w:t>
      </w:r>
      <w:proofErr w:type="spellEnd"/>
      <w:r w:rsidRPr="007C6562">
        <w:rPr>
          <w:szCs w:val="28"/>
        </w:rPr>
        <w:t xml:space="preserve"> 100 SDR 17 </w:t>
      </w:r>
      <w:r w:rsidRPr="007C6562">
        <w:rPr>
          <w:szCs w:val="28"/>
          <w:lang w:val="en-US"/>
        </w:rPr>
        <w:t>DN</w:t>
      </w:r>
      <w:r w:rsidRPr="007C6562">
        <w:rPr>
          <w:szCs w:val="28"/>
        </w:rPr>
        <w:t xml:space="preserve"> 1000 мм - 2 шт. </w:t>
      </w:r>
    </w:p>
    <w:p w:rsidR="00A34FDC" w:rsidRPr="007C6562" w:rsidRDefault="00A34FDC" w:rsidP="00A34FDC">
      <w:pPr>
        <w:ind w:firstLine="567"/>
        <w:jc w:val="both"/>
        <w:rPr>
          <w:sz w:val="28"/>
          <w:szCs w:val="28"/>
          <w:lang w:val="uk-UA"/>
        </w:rPr>
      </w:pPr>
      <w:r w:rsidRPr="007C6562">
        <w:rPr>
          <w:sz w:val="28"/>
          <w:szCs w:val="28"/>
          <w:lang w:val="uk-UA"/>
        </w:rPr>
        <w:t>Заміна аварійної ділянки водопровідної мережі дозволить виключити витр</w:t>
      </w:r>
      <w:r w:rsidRPr="007C6562">
        <w:rPr>
          <w:sz w:val="28"/>
          <w:szCs w:val="28"/>
          <w:lang w:val="uk-UA"/>
        </w:rPr>
        <w:t>а</w:t>
      </w:r>
      <w:r w:rsidRPr="007C6562">
        <w:rPr>
          <w:sz w:val="28"/>
          <w:szCs w:val="28"/>
          <w:lang w:val="uk-UA"/>
        </w:rPr>
        <w:t>ти на непланові та аварійні ремонтні роботи, підвищити надійність та забезпечить бе</w:t>
      </w:r>
      <w:r w:rsidRPr="007C6562">
        <w:rPr>
          <w:sz w:val="28"/>
          <w:szCs w:val="28"/>
          <w:lang w:val="uk-UA"/>
        </w:rPr>
        <w:t>з</w:t>
      </w:r>
      <w:r w:rsidRPr="007C6562">
        <w:rPr>
          <w:sz w:val="28"/>
          <w:szCs w:val="28"/>
          <w:lang w:val="uk-UA"/>
        </w:rPr>
        <w:t xml:space="preserve">перебійне водопостачання. </w:t>
      </w:r>
    </w:p>
    <w:p w:rsidR="00A34FDC" w:rsidRPr="00310327" w:rsidRDefault="00A34FDC" w:rsidP="00A34FDC">
      <w:pPr>
        <w:pStyle w:val="3"/>
        <w:spacing w:line="240" w:lineRule="exact"/>
        <w:ind w:left="540" w:firstLine="27"/>
        <w:rPr>
          <w:szCs w:val="28"/>
        </w:rPr>
      </w:pPr>
      <w:r>
        <w:rPr>
          <w:szCs w:val="28"/>
        </w:rPr>
        <w:t xml:space="preserve">  </w:t>
      </w:r>
      <w:r w:rsidRPr="009031A6">
        <w:rPr>
          <w:szCs w:val="28"/>
        </w:rPr>
        <w:t xml:space="preserve">Загальна вартість інвестиційного проекту (без ПДВ) – </w:t>
      </w:r>
      <w:r>
        <w:rPr>
          <w:szCs w:val="28"/>
        </w:rPr>
        <w:t>710,666</w:t>
      </w:r>
      <w:r w:rsidRPr="009031A6">
        <w:rPr>
          <w:szCs w:val="28"/>
        </w:rPr>
        <w:t xml:space="preserve"> </w:t>
      </w:r>
      <w:proofErr w:type="spellStart"/>
      <w:r w:rsidRPr="009031A6">
        <w:rPr>
          <w:szCs w:val="28"/>
        </w:rPr>
        <w:t>тис.грн</w:t>
      </w:r>
      <w:proofErr w:type="spellEnd"/>
      <w:r w:rsidRPr="009031A6">
        <w:rPr>
          <w:szCs w:val="28"/>
        </w:rPr>
        <w:t>.</w:t>
      </w:r>
    </w:p>
    <w:p w:rsidR="00A34FDC" w:rsidRPr="002179DE" w:rsidRDefault="00A34FDC" w:rsidP="00A34FDC">
      <w:pPr>
        <w:pStyle w:val="3"/>
        <w:ind w:firstLine="709"/>
        <w:rPr>
          <w:szCs w:val="28"/>
        </w:rPr>
      </w:pPr>
    </w:p>
    <w:p w:rsidR="00A34FDC" w:rsidRDefault="00A34FDC" w:rsidP="00A34FDC">
      <w:pPr>
        <w:pStyle w:val="a3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2. Для </w:t>
      </w:r>
      <w:r w:rsidRPr="001F0CFF">
        <w:rPr>
          <w:szCs w:val="28"/>
          <w:lang w:val="uk-UA"/>
        </w:rPr>
        <w:t>забезпечення сталої роботи водопровідних мереж</w:t>
      </w:r>
      <w:r>
        <w:rPr>
          <w:sz w:val="26"/>
          <w:szCs w:val="26"/>
          <w:lang w:val="uk-UA"/>
        </w:rPr>
        <w:t xml:space="preserve"> </w:t>
      </w:r>
      <w:r>
        <w:rPr>
          <w:szCs w:val="28"/>
          <w:lang w:val="uk-UA"/>
        </w:rPr>
        <w:t xml:space="preserve">в місті Бровари та для розподілення тиску в трубопроводі необхідно замінити непрацюючі засувки 3- шт. </w:t>
      </w:r>
      <w:proofErr w:type="spellStart"/>
      <w:r>
        <w:rPr>
          <w:szCs w:val="28"/>
          <w:lang w:val="uk-UA"/>
        </w:rPr>
        <w:t>Ду</w:t>
      </w:r>
      <w:proofErr w:type="spellEnd"/>
      <w:r>
        <w:rPr>
          <w:szCs w:val="28"/>
          <w:lang w:val="uk-UA"/>
        </w:rPr>
        <w:t xml:space="preserve"> – 300 мм по </w:t>
      </w:r>
      <w:r w:rsidRPr="000C4099">
        <w:rPr>
          <w:lang w:val="uk-UA"/>
        </w:rPr>
        <w:t>вул. Броварсь</w:t>
      </w:r>
      <w:r>
        <w:rPr>
          <w:lang w:val="uk-UA"/>
        </w:rPr>
        <w:t>кої Сотні (</w:t>
      </w:r>
      <w:proofErr w:type="spellStart"/>
      <w:r>
        <w:rPr>
          <w:lang w:val="uk-UA"/>
        </w:rPr>
        <w:t>Чкалова</w:t>
      </w:r>
      <w:proofErr w:type="spellEnd"/>
      <w:r>
        <w:rPr>
          <w:lang w:val="uk-UA"/>
        </w:rPr>
        <w:t>), вул. Гельсі</w:t>
      </w:r>
      <w:r w:rsidRPr="000C4099">
        <w:rPr>
          <w:lang w:val="uk-UA"/>
        </w:rPr>
        <w:t>нської Групи (</w:t>
      </w:r>
      <w:proofErr w:type="spellStart"/>
      <w:r w:rsidRPr="000C4099">
        <w:t>Буд</w:t>
      </w:r>
      <w:r w:rsidRPr="000C4099">
        <w:t>ь</w:t>
      </w:r>
      <w:r w:rsidRPr="000C4099">
        <w:t>оного</w:t>
      </w:r>
      <w:proofErr w:type="spellEnd"/>
      <w:r w:rsidRPr="000C4099">
        <w:t>)</w:t>
      </w:r>
      <w:r w:rsidRPr="000C4099">
        <w:rPr>
          <w:lang w:val="uk-UA"/>
        </w:rPr>
        <w:t xml:space="preserve">, вул. </w:t>
      </w:r>
      <w:proofErr w:type="spellStart"/>
      <w:r w:rsidRPr="000C4099">
        <w:rPr>
          <w:lang w:val="uk-UA"/>
        </w:rPr>
        <w:t>Об'їздна</w:t>
      </w:r>
      <w:proofErr w:type="spellEnd"/>
      <w:r w:rsidRPr="000C4099">
        <w:rPr>
          <w:lang w:val="uk-UA"/>
        </w:rPr>
        <w:t xml:space="preserve"> дорога</w:t>
      </w:r>
      <w:r>
        <w:rPr>
          <w:lang w:val="uk-UA"/>
        </w:rPr>
        <w:t xml:space="preserve">, в </w:t>
      </w:r>
      <w:r>
        <w:rPr>
          <w:szCs w:val="28"/>
          <w:lang w:val="uk-UA"/>
        </w:rPr>
        <w:t>м. Бровари.</w:t>
      </w:r>
    </w:p>
    <w:p w:rsidR="00A34FDC" w:rsidRPr="000A70BC" w:rsidRDefault="00A34FDC" w:rsidP="00A34FDC">
      <w:pPr>
        <w:ind w:firstLine="567"/>
        <w:jc w:val="both"/>
        <w:rPr>
          <w:sz w:val="28"/>
          <w:szCs w:val="28"/>
          <w:lang w:val="uk-UA"/>
        </w:rPr>
      </w:pPr>
      <w:r w:rsidRPr="000A70BC">
        <w:rPr>
          <w:sz w:val="28"/>
          <w:szCs w:val="28"/>
          <w:lang w:val="uk-UA"/>
        </w:rPr>
        <w:t xml:space="preserve">Загальна вартість інвестиційного проекту (без ПДВ) – </w:t>
      </w:r>
      <w:r w:rsidRPr="00C259D4">
        <w:rPr>
          <w:sz w:val="28"/>
          <w:szCs w:val="28"/>
          <w:lang w:val="uk-UA"/>
        </w:rPr>
        <w:t>76,563</w:t>
      </w:r>
      <w:r>
        <w:rPr>
          <w:sz w:val="26"/>
          <w:szCs w:val="26"/>
          <w:lang w:val="uk-UA"/>
        </w:rPr>
        <w:t xml:space="preserve"> </w:t>
      </w:r>
      <w:proofErr w:type="spellStart"/>
      <w:r w:rsidRPr="000A70BC">
        <w:rPr>
          <w:sz w:val="28"/>
          <w:szCs w:val="28"/>
          <w:lang w:val="uk-UA"/>
        </w:rPr>
        <w:t>тис.грн</w:t>
      </w:r>
      <w:proofErr w:type="spellEnd"/>
      <w:r w:rsidRPr="000A70BC">
        <w:rPr>
          <w:sz w:val="28"/>
          <w:szCs w:val="28"/>
          <w:lang w:val="uk-UA"/>
        </w:rPr>
        <w:t>.</w:t>
      </w:r>
    </w:p>
    <w:p w:rsidR="00A34FDC" w:rsidRDefault="00A34FDC" w:rsidP="00A34FDC">
      <w:pPr>
        <w:ind w:firstLine="567"/>
        <w:jc w:val="both"/>
        <w:rPr>
          <w:sz w:val="28"/>
          <w:szCs w:val="28"/>
          <w:lang w:val="uk-UA"/>
        </w:rPr>
      </w:pPr>
    </w:p>
    <w:p w:rsidR="00A34FDC" w:rsidRDefault="00A34FDC" w:rsidP="00A34FDC">
      <w:pPr>
        <w:ind w:firstLine="567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Водовідведення</w:t>
      </w:r>
    </w:p>
    <w:p w:rsidR="00A34FDC" w:rsidRPr="00DF4626" w:rsidRDefault="00A34FDC" w:rsidP="00A34FDC">
      <w:pPr>
        <w:ind w:firstLine="567"/>
        <w:jc w:val="both"/>
        <w:rPr>
          <w:b/>
          <w:i/>
          <w:sz w:val="28"/>
          <w:szCs w:val="28"/>
          <w:lang w:val="uk-UA"/>
        </w:rPr>
      </w:pPr>
    </w:p>
    <w:p w:rsidR="00A34FDC" w:rsidRPr="00F13421" w:rsidRDefault="00A34FDC" w:rsidP="00A34FDC">
      <w:pPr>
        <w:pStyle w:val="a3"/>
        <w:ind w:firstLine="709"/>
        <w:jc w:val="left"/>
        <w:rPr>
          <w:lang w:val="uk-UA"/>
        </w:rPr>
      </w:pPr>
      <w:r>
        <w:rPr>
          <w:lang w:val="uk-UA"/>
        </w:rPr>
        <w:t>Підприємству необхідно виконати</w:t>
      </w:r>
      <w:r w:rsidRPr="00C547FE">
        <w:rPr>
          <w:lang w:val="uk-UA"/>
        </w:rPr>
        <w:t>:</w:t>
      </w:r>
    </w:p>
    <w:p w:rsidR="00A34FDC" w:rsidRPr="009E37C4" w:rsidRDefault="00A34FDC" w:rsidP="00A34FDC">
      <w:pPr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16261C">
        <w:rPr>
          <w:sz w:val="26"/>
          <w:szCs w:val="26"/>
          <w:lang w:val="uk-UA"/>
        </w:rPr>
        <w:t xml:space="preserve"> </w:t>
      </w:r>
      <w:r w:rsidRPr="0016261C">
        <w:rPr>
          <w:sz w:val="28"/>
          <w:szCs w:val="28"/>
          <w:lang w:val="uk-UA"/>
        </w:rPr>
        <w:t>Для забезпечення безперебійної сталої роботи каналізаційних насосних станцій планується заміна фекальних  насосних агрегатів на каналізаційні насосні станції</w:t>
      </w:r>
      <w:r>
        <w:rPr>
          <w:sz w:val="28"/>
          <w:szCs w:val="28"/>
          <w:lang w:val="uk-UA"/>
        </w:rPr>
        <w:t xml:space="preserve">  2- шт.</w:t>
      </w:r>
      <w:r w:rsidRPr="009F57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насос СД 800/32 на </w:t>
      </w:r>
      <w:r w:rsidRPr="000E2A51">
        <w:rPr>
          <w:sz w:val="28"/>
          <w:szCs w:val="28"/>
          <w:lang w:val="uk-UA"/>
        </w:rPr>
        <w:t>КНС № 3 по вул. Незалежності, 53 та</w:t>
      </w:r>
      <w:r>
        <w:rPr>
          <w:sz w:val="28"/>
          <w:szCs w:val="28"/>
          <w:lang w:val="uk-UA"/>
        </w:rPr>
        <w:t xml:space="preserve"> 1-шт.</w:t>
      </w:r>
      <w:r w:rsidRPr="000E2A51">
        <w:rPr>
          <w:sz w:val="28"/>
          <w:szCs w:val="28"/>
          <w:lang w:val="uk-UA"/>
        </w:rPr>
        <w:t xml:space="preserve"> КНС № </w:t>
      </w:r>
      <w:r>
        <w:rPr>
          <w:sz w:val="28"/>
          <w:szCs w:val="28"/>
          <w:lang w:val="uk-UA"/>
        </w:rPr>
        <w:t>2</w:t>
      </w:r>
      <w:r w:rsidRPr="000E2A51">
        <w:rPr>
          <w:sz w:val="28"/>
          <w:szCs w:val="28"/>
          <w:lang w:val="uk-UA"/>
        </w:rPr>
        <w:t xml:space="preserve"> по вул. </w:t>
      </w:r>
      <w:proofErr w:type="spellStart"/>
      <w:r>
        <w:rPr>
          <w:sz w:val="28"/>
          <w:szCs w:val="28"/>
          <w:lang w:val="uk-UA"/>
        </w:rPr>
        <w:t>Шолом-Алейхема</w:t>
      </w:r>
      <w:proofErr w:type="spellEnd"/>
      <w:r>
        <w:rPr>
          <w:sz w:val="28"/>
          <w:szCs w:val="28"/>
          <w:lang w:val="uk-UA"/>
        </w:rPr>
        <w:t>, 13/1</w:t>
      </w:r>
      <w:r w:rsidRPr="000E2A51">
        <w:rPr>
          <w:sz w:val="28"/>
          <w:szCs w:val="28"/>
          <w:lang w:val="uk-UA"/>
        </w:rPr>
        <w:t>.</w:t>
      </w:r>
    </w:p>
    <w:p w:rsidR="00A34FDC" w:rsidRPr="0016261C" w:rsidRDefault="00A34FDC" w:rsidP="00A34FDC">
      <w:pPr>
        <w:ind w:firstLine="567"/>
        <w:jc w:val="both"/>
        <w:rPr>
          <w:b/>
          <w:sz w:val="28"/>
          <w:szCs w:val="28"/>
          <w:lang w:val="uk-UA"/>
        </w:rPr>
      </w:pPr>
      <w:r w:rsidRPr="0016261C">
        <w:rPr>
          <w:sz w:val="28"/>
          <w:szCs w:val="28"/>
          <w:lang w:val="uk-UA"/>
        </w:rPr>
        <w:lastRenderedPageBreak/>
        <w:t>Заг</w:t>
      </w:r>
      <w:r w:rsidRPr="0016261C">
        <w:rPr>
          <w:sz w:val="28"/>
          <w:szCs w:val="28"/>
          <w:lang w:val="uk-UA"/>
        </w:rPr>
        <w:t>а</w:t>
      </w:r>
      <w:r w:rsidRPr="0016261C">
        <w:rPr>
          <w:sz w:val="28"/>
          <w:szCs w:val="28"/>
          <w:lang w:val="uk-UA"/>
        </w:rPr>
        <w:t xml:space="preserve">льна вартість </w:t>
      </w:r>
      <w:r>
        <w:rPr>
          <w:sz w:val="28"/>
          <w:szCs w:val="28"/>
          <w:lang w:val="uk-UA"/>
        </w:rPr>
        <w:t>інвестиційного проекту</w:t>
      </w:r>
      <w:r w:rsidRPr="0016261C">
        <w:rPr>
          <w:sz w:val="28"/>
          <w:szCs w:val="28"/>
          <w:lang w:val="uk-UA"/>
        </w:rPr>
        <w:t xml:space="preserve"> </w:t>
      </w:r>
      <w:r w:rsidRPr="000A70BC">
        <w:rPr>
          <w:sz w:val="28"/>
          <w:szCs w:val="28"/>
          <w:lang w:val="uk-UA"/>
        </w:rPr>
        <w:t xml:space="preserve">(без ПДВ) </w:t>
      </w:r>
      <w:r w:rsidRPr="0016261C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666,22</w:t>
      </w:r>
      <w:r w:rsidRPr="0016261C">
        <w:rPr>
          <w:sz w:val="28"/>
          <w:szCs w:val="28"/>
          <w:lang w:val="uk-UA"/>
        </w:rPr>
        <w:t xml:space="preserve"> тис. грн.</w:t>
      </w:r>
    </w:p>
    <w:p w:rsidR="00A34FDC" w:rsidRDefault="00A34FDC" w:rsidP="00A34FDC">
      <w:pPr>
        <w:ind w:firstLine="567"/>
        <w:jc w:val="both"/>
        <w:rPr>
          <w:sz w:val="28"/>
          <w:szCs w:val="28"/>
          <w:lang w:val="uk-UA"/>
        </w:rPr>
      </w:pPr>
    </w:p>
    <w:p w:rsidR="00A34FDC" w:rsidRPr="004A1D80" w:rsidRDefault="00A34FDC" w:rsidP="00A34FDC">
      <w:pPr>
        <w:ind w:firstLine="567"/>
        <w:jc w:val="both"/>
        <w:rPr>
          <w:b/>
          <w:bCs/>
          <w:sz w:val="28"/>
          <w:szCs w:val="28"/>
          <w:lang w:val="uk-UA"/>
        </w:rPr>
      </w:pPr>
      <w:proofErr w:type="spellStart"/>
      <w:r w:rsidRPr="00205338">
        <w:rPr>
          <w:sz w:val="28"/>
          <w:szCs w:val="28"/>
        </w:rPr>
        <w:t>Загальна</w:t>
      </w:r>
      <w:proofErr w:type="spellEnd"/>
      <w:r w:rsidRPr="00205338">
        <w:rPr>
          <w:sz w:val="28"/>
          <w:szCs w:val="28"/>
        </w:rPr>
        <w:t xml:space="preserve"> </w:t>
      </w:r>
      <w:proofErr w:type="spellStart"/>
      <w:r w:rsidRPr="00205338">
        <w:rPr>
          <w:sz w:val="28"/>
          <w:szCs w:val="28"/>
        </w:rPr>
        <w:t>вартість</w:t>
      </w:r>
      <w:proofErr w:type="spellEnd"/>
      <w:r w:rsidRPr="00205338">
        <w:rPr>
          <w:sz w:val="28"/>
          <w:szCs w:val="28"/>
        </w:rPr>
        <w:t xml:space="preserve"> </w:t>
      </w:r>
      <w:proofErr w:type="spellStart"/>
      <w:r w:rsidRPr="00205338">
        <w:rPr>
          <w:sz w:val="28"/>
          <w:szCs w:val="28"/>
        </w:rPr>
        <w:t>запланованих</w:t>
      </w:r>
      <w:proofErr w:type="spellEnd"/>
      <w:r w:rsidRPr="00205338">
        <w:rPr>
          <w:sz w:val="28"/>
          <w:szCs w:val="28"/>
        </w:rPr>
        <w:t xml:space="preserve"> </w:t>
      </w:r>
      <w:proofErr w:type="spellStart"/>
      <w:r w:rsidRPr="00205338">
        <w:rPr>
          <w:sz w:val="28"/>
          <w:szCs w:val="28"/>
        </w:rPr>
        <w:t>робіт</w:t>
      </w:r>
      <w:proofErr w:type="spellEnd"/>
      <w:r w:rsidRPr="00205338">
        <w:rPr>
          <w:sz w:val="28"/>
          <w:szCs w:val="28"/>
        </w:rPr>
        <w:t xml:space="preserve"> для </w:t>
      </w:r>
      <w:proofErr w:type="spellStart"/>
      <w:r w:rsidRPr="00205338">
        <w:rPr>
          <w:sz w:val="28"/>
          <w:szCs w:val="28"/>
        </w:rPr>
        <w:t>врахування</w:t>
      </w:r>
      <w:proofErr w:type="spellEnd"/>
      <w:r w:rsidRPr="00205338">
        <w:rPr>
          <w:sz w:val="28"/>
          <w:szCs w:val="28"/>
        </w:rPr>
        <w:t xml:space="preserve"> в </w:t>
      </w:r>
      <w:proofErr w:type="spellStart"/>
      <w:r w:rsidRPr="00205338">
        <w:rPr>
          <w:sz w:val="28"/>
          <w:szCs w:val="28"/>
        </w:rPr>
        <w:t>економічно</w:t>
      </w:r>
      <w:proofErr w:type="spellEnd"/>
      <w:r w:rsidRPr="00205338">
        <w:rPr>
          <w:sz w:val="28"/>
          <w:szCs w:val="28"/>
        </w:rPr>
        <w:t xml:space="preserve"> </w:t>
      </w:r>
      <w:proofErr w:type="spellStart"/>
      <w:r w:rsidRPr="00205338">
        <w:rPr>
          <w:sz w:val="28"/>
          <w:szCs w:val="28"/>
        </w:rPr>
        <w:t>обґрунтованих</w:t>
      </w:r>
      <w:proofErr w:type="spellEnd"/>
      <w:r w:rsidRPr="00205338">
        <w:rPr>
          <w:sz w:val="28"/>
          <w:szCs w:val="28"/>
        </w:rPr>
        <w:t xml:space="preserve"> тарифах на </w:t>
      </w:r>
      <w:proofErr w:type="spellStart"/>
      <w:r w:rsidRPr="00205338">
        <w:rPr>
          <w:sz w:val="28"/>
          <w:szCs w:val="28"/>
        </w:rPr>
        <w:t>централізоване</w:t>
      </w:r>
      <w:proofErr w:type="spellEnd"/>
      <w:r w:rsidRPr="00205338">
        <w:rPr>
          <w:sz w:val="28"/>
          <w:szCs w:val="28"/>
        </w:rPr>
        <w:t xml:space="preserve"> </w:t>
      </w:r>
      <w:proofErr w:type="spellStart"/>
      <w:r w:rsidRPr="00205338">
        <w:rPr>
          <w:sz w:val="28"/>
          <w:szCs w:val="28"/>
        </w:rPr>
        <w:t>водопостачання</w:t>
      </w:r>
      <w:proofErr w:type="spellEnd"/>
      <w:r w:rsidRPr="00205338">
        <w:rPr>
          <w:sz w:val="28"/>
          <w:szCs w:val="28"/>
        </w:rPr>
        <w:t xml:space="preserve"> та </w:t>
      </w:r>
      <w:proofErr w:type="spellStart"/>
      <w:r w:rsidRPr="00205338">
        <w:rPr>
          <w:sz w:val="28"/>
          <w:szCs w:val="28"/>
        </w:rPr>
        <w:t>водовідведення</w:t>
      </w:r>
      <w:proofErr w:type="spellEnd"/>
      <w:r w:rsidRPr="00205338">
        <w:rPr>
          <w:sz w:val="28"/>
          <w:szCs w:val="28"/>
        </w:rPr>
        <w:t xml:space="preserve"> на </w:t>
      </w:r>
      <w:proofErr w:type="spellStart"/>
      <w:r w:rsidRPr="00205338">
        <w:rPr>
          <w:sz w:val="28"/>
          <w:szCs w:val="28"/>
        </w:rPr>
        <w:t>план</w:t>
      </w:r>
      <w:r w:rsidRPr="00205338">
        <w:rPr>
          <w:sz w:val="28"/>
          <w:szCs w:val="28"/>
        </w:rPr>
        <w:t>о</w:t>
      </w:r>
      <w:r w:rsidRPr="00205338">
        <w:rPr>
          <w:sz w:val="28"/>
          <w:szCs w:val="28"/>
        </w:rPr>
        <w:t>вий</w:t>
      </w:r>
      <w:proofErr w:type="spellEnd"/>
      <w:r w:rsidRPr="00205338">
        <w:rPr>
          <w:sz w:val="28"/>
          <w:szCs w:val="28"/>
        </w:rPr>
        <w:t xml:space="preserve"> </w:t>
      </w:r>
      <w:proofErr w:type="spellStart"/>
      <w:r w:rsidRPr="00205338">
        <w:rPr>
          <w:sz w:val="28"/>
          <w:szCs w:val="28"/>
        </w:rPr>
        <w:t>період</w:t>
      </w:r>
      <w:proofErr w:type="spellEnd"/>
      <w:r w:rsidRPr="00205338">
        <w:rPr>
          <w:sz w:val="28"/>
          <w:szCs w:val="28"/>
        </w:rPr>
        <w:t xml:space="preserve"> </w:t>
      </w:r>
      <w:proofErr w:type="spellStart"/>
      <w:r w:rsidRPr="00205338">
        <w:rPr>
          <w:sz w:val="28"/>
          <w:szCs w:val="28"/>
        </w:rPr>
        <w:t>складає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b/>
          <w:bCs/>
          <w:i/>
          <w:sz w:val="28"/>
          <w:szCs w:val="28"/>
          <w:lang w:val="uk-UA"/>
        </w:rPr>
        <w:t>1453,45</w:t>
      </w:r>
      <w:r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  <w:lang w:val="uk-UA"/>
        </w:rPr>
        <w:t>тис</w:t>
      </w:r>
      <w:proofErr w:type="gramStart"/>
      <w:r>
        <w:rPr>
          <w:b/>
          <w:i/>
          <w:sz w:val="28"/>
          <w:szCs w:val="28"/>
          <w:lang w:val="uk-UA"/>
        </w:rPr>
        <w:t>.г</w:t>
      </w:r>
      <w:proofErr w:type="gramEnd"/>
      <w:r>
        <w:rPr>
          <w:b/>
          <w:i/>
          <w:sz w:val="28"/>
          <w:szCs w:val="28"/>
          <w:lang w:val="uk-UA"/>
        </w:rPr>
        <w:t>рн</w:t>
      </w:r>
      <w:proofErr w:type="spellEnd"/>
      <w:r>
        <w:rPr>
          <w:b/>
          <w:i/>
          <w:sz w:val="28"/>
          <w:szCs w:val="28"/>
          <w:lang w:val="uk-UA"/>
        </w:rPr>
        <w:t>. (без ПДВ)</w:t>
      </w:r>
    </w:p>
    <w:p w:rsidR="00A34FDC" w:rsidRDefault="00A34FDC" w:rsidP="00A34FDC">
      <w:pPr>
        <w:pStyle w:val="3"/>
        <w:ind w:firstLine="709"/>
      </w:pPr>
      <w:proofErr w:type="spellStart"/>
      <w:r w:rsidRPr="00824416">
        <w:rPr>
          <w:bCs/>
          <w:szCs w:val="28"/>
        </w:rPr>
        <w:t>тис.грн</w:t>
      </w:r>
      <w:proofErr w:type="spellEnd"/>
      <w:r w:rsidRPr="00824416">
        <w:rPr>
          <w:bCs/>
          <w:szCs w:val="28"/>
        </w:rPr>
        <w:t>.</w:t>
      </w:r>
      <w:r>
        <w:t xml:space="preserve"> в тому числі за р</w:t>
      </w:r>
      <w:r>
        <w:t>а</w:t>
      </w:r>
      <w:r>
        <w:t>хунок:</w:t>
      </w:r>
    </w:p>
    <w:p w:rsidR="00A34FDC" w:rsidRDefault="00A34FDC" w:rsidP="00A34FDC">
      <w:pPr>
        <w:pStyle w:val="3"/>
        <w:ind w:firstLine="709"/>
      </w:pPr>
    </w:p>
    <w:p w:rsidR="00A34FDC" w:rsidRDefault="00A34FDC" w:rsidP="00A34FDC">
      <w:pPr>
        <w:pStyle w:val="3"/>
        <w:numPr>
          <w:ilvl w:val="0"/>
          <w:numId w:val="1"/>
        </w:numPr>
      </w:pPr>
      <w:r>
        <w:t>амортизаці</w:t>
      </w:r>
      <w:r>
        <w:t>й</w:t>
      </w:r>
      <w:r>
        <w:t xml:space="preserve">них відрахувань – </w:t>
      </w:r>
      <w:r>
        <w:rPr>
          <w:b/>
          <w:bCs/>
          <w:i/>
          <w:szCs w:val="28"/>
        </w:rPr>
        <w:t>1453,45</w:t>
      </w:r>
      <w:r>
        <w:rPr>
          <w:b/>
          <w:i/>
          <w:szCs w:val="28"/>
        </w:rPr>
        <w:t xml:space="preserve"> </w:t>
      </w:r>
      <w:r>
        <w:rPr>
          <w:b/>
          <w:i/>
        </w:rPr>
        <w:t xml:space="preserve"> </w:t>
      </w:r>
      <w:proofErr w:type="spellStart"/>
      <w:r w:rsidRPr="00102AF1">
        <w:rPr>
          <w:b/>
          <w:i/>
        </w:rPr>
        <w:t>тис.грн</w:t>
      </w:r>
      <w:proofErr w:type="spellEnd"/>
      <w:r w:rsidRPr="00102AF1">
        <w:rPr>
          <w:b/>
          <w:i/>
        </w:rPr>
        <w:t>.</w:t>
      </w:r>
    </w:p>
    <w:p w:rsidR="00A34FDC" w:rsidRDefault="00A34FDC" w:rsidP="00A34FDC">
      <w:pPr>
        <w:pStyle w:val="3"/>
        <w:ind w:left="709" w:firstLine="0"/>
      </w:pPr>
    </w:p>
    <w:p w:rsidR="00A34FDC" w:rsidRDefault="00A34FDC" w:rsidP="00A34FDC">
      <w:pPr>
        <w:pStyle w:val="3"/>
        <w:ind w:left="709" w:firstLine="0"/>
      </w:pPr>
    </w:p>
    <w:p w:rsidR="00A34FDC" w:rsidRDefault="00A34FDC" w:rsidP="00A34FDC">
      <w:pPr>
        <w:pStyle w:val="3"/>
        <w:ind w:left="709" w:firstLine="0"/>
      </w:pPr>
    </w:p>
    <w:p w:rsidR="00A34FDC" w:rsidRPr="00CC0FA9" w:rsidRDefault="00A34FDC" w:rsidP="00A34FDC">
      <w:pPr>
        <w:rPr>
          <w:sz w:val="28"/>
          <w:lang w:val="uk-UA"/>
        </w:rPr>
      </w:pPr>
      <w:r>
        <w:rPr>
          <w:sz w:val="28"/>
          <w:lang w:val="uk-UA"/>
        </w:rPr>
        <w:t xml:space="preserve">Директор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С.В. </w:t>
      </w:r>
      <w:proofErr w:type="spellStart"/>
      <w:r>
        <w:rPr>
          <w:sz w:val="28"/>
          <w:lang w:val="uk-UA"/>
        </w:rPr>
        <w:t>Сафронов</w:t>
      </w:r>
      <w:proofErr w:type="spellEnd"/>
    </w:p>
    <w:p w:rsidR="007A3CF9" w:rsidRDefault="007A3CF9"/>
    <w:sectPr w:rsidR="007A3CF9" w:rsidSect="00E867FD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33C53"/>
    <w:multiLevelType w:val="hybridMultilevel"/>
    <w:tmpl w:val="E3C80740"/>
    <w:lvl w:ilvl="0" w:tplc="3EA82174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4FDC"/>
    <w:rsid w:val="007A3CF9"/>
    <w:rsid w:val="00A34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4FDC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34F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34FD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34F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34FDC"/>
    <w:pPr>
      <w:ind w:firstLine="926"/>
      <w:jc w:val="both"/>
    </w:pPr>
    <w:rPr>
      <w:sz w:val="28"/>
      <w:lang w:val="uk-UA"/>
    </w:rPr>
  </w:style>
  <w:style w:type="character" w:customStyle="1" w:styleId="30">
    <w:name w:val="Основной текст с отступом 3 Знак"/>
    <w:basedOn w:val="a0"/>
    <w:link w:val="3"/>
    <w:rsid w:val="00A34FDC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2205</Characters>
  <Application>Microsoft Office Word</Application>
  <DocSecurity>0</DocSecurity>
  <Lines>18</Lines>
  <Paragraphs>5</Paragraphs>
  <ScaleCrop>false</ScaleCrop>
  <Company>Microsoft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2017-02-14T11:19:00Z</dcterms:created>
  <dcterms:modified xsi:type="dcterms:W3CDTF">2017-02-14T11:19:00Z</dcterms:modified>
</cp:coreProperties>
</file>