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02" w:rsidRPr="00F41078" w:rsidRDefault="006C4702" w:rsidP="006C4702">
      <w:pPr>
        <w:pStyle w:val="a5"/>
        <w:tabs>
          <w:tab w:val="left" w:pos="4860"/>
        </w:tabs>
        <w:rPr>
          <w:sz w:val="32"/>
        </w:rPr>
      </w:pPr>
      <w:r w:rsidRPr="00F41078">
        <w:rPr>
          <w:szCs w:val="28"/>
        </w:rPr>
        <w:t xml:space="preserve">ІНФОРМАЦІЙНО-АНАЛІТИЧНА ДОВІДКА </w:t>
      </w:r>
    </w:p>
    <w:p w:rsidR="006C4702" w:rsidRPr="00F41078" w:rsidRDefault="006C4702" w:rsidP="006C4702">
      <w:pPr>
        <w:pStyle w:val="a5"/>
      </w:pPr>
      <w:r w:rsidRPr="00F41078">
        <w:t xml:space="preserve">за підсумками роботи щодо розгляду звернень громадян у виконавчому комітеті  Броварської міської ради за </w:t>
      </w:r>
      <w:r>
        <w:t>2016 рі</w:t>
      </w:r>
      <w:r w:rsidRPr="00F41078">
        <w:t xml:space="preserve">к   </w:t>
      </w:r>
    </w:p>
    <w:p w:rsidR="006C4702" w:rsidRPr="00F41078" w:rsidRDefault="006C4702" w:rsidP="006C4702">
      <w:pPr>
        <w:pStyle w:val="a5"/>
        <w:rPr>
          <w:sz w:val="22"/>
          <w:szCs w:val="22"/>
        </w:rPr>
      </w:pPr>
    </w:p>
    <w:p w:rsidR="006C4702" w:rsidRPr="00F41078" w:rsidRDefault="006C4702" w:rsidP="006C4702">
      <w:pPr>
        <w:pStyle w:val="a3"/>
        <w:ind w:firstLine="540"/>
      </w:pPr>
      <w:r w:rsidRPr="00F41078">
        <w:t xml:space="preserve">Протягом </w:t>
      </w:r>
      <w:r>
        <w:t xml:space="preserve"> 2016 ро</w:t>
      </w:r>
      <w:r w:rsidRPr="00F41078">
        <w:t>к</w:t>
      </w:r>
      <w:r>
        <w:t>у</w:t>
      </w:r>
      <w:r w:rsidRPr="00F41078">
        <w:t xml:space="preserve">  викон</w:t>
      </w:r>
      <w:r>
        <w:t xml:space="preserve">авчим комітетом </w:t>
      </w:r>
      <w:r w:rsidRPr="00F41078">
        <w:t xml:space="preserve"> Броварської міської ради, його відділами, управліннями та іншими структурними підрозділами проводилась цілеспрямована  робота щодо реалізації вимог Закону України “ Про звернення громадян ”, Указу  Президента  України  від  07 лютого   2008 року № 109 “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” та розпорядження голови облдержадміністрації від 19 лютого 2008 року № 142 “ Про організацію виконання в Київській області Указу Президента України від 07 лютого 2008 року № 109”. </w:t>
      </w:r>
    </w:p>
    <w:p w:rsidR="006C4702" w:rsidRPr="00F41078" w:rsidRDefault="006C4702" w:rsidP="006C4702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</w:rPr>
        <w:t xml:space="preserve">На </w:t>
      </w:r>
      <w:proofErr w:type="spellStart"/>
      <w:r w:rsidRPr="00F41078">
        <w:rPr>
          <w:sz w:val="28"/>
          <w:szCs w:val="28"/>
        </w:rPr>
        <w:t>виконання</w:t>
      </w:r>
      <w:proofErr w:type="spellEnd"/>
      <w:r w:rsidRPr="00F41078">
        <w:rPr>
          <w:sz w:val="28"/>
          <w:szCs w:val="28"/>
        </w:rPr>
        <w:t xml:space="preserve"> пункту </w:t>
      </w:r>
      <w:r w:rsidRPr="00F41078">
        <w:rPr>
          <w:sz w:val="28"/>
          <w:szCs w:val="28"/>
          <w:lang w:val="uk-UA"/>
        </w:rPr>
        <w:t xml:space="preserve">6 вищезазначеного Указу Президента України №109 в окремо відведеному приміщенні проводяться особисті прийоми керівниками виконавчого комітету чотири рази на </w:t>
      </w:r>
      <w:proofErr w:type="gramStart"/>
      <w:r w:rsidRPr="00F41078">
        <w:rPr>
          <w:sz w:val="28"/>
          <w:szCs w:val="28"/>
          <w:lang w:val="uk-UA"/>
        </w:rPr>
        <w:t>м</w:t>
      </w:r>
      <w:proofErr w:type="gramEnd"/>
      <w:r w:rsidRPr="00F41078">
        <w:rPr>
          <w:sz w:val="28"/>
          <w:szCs w:val="28"/>
          <w:lang w:val="uk-UA"/>
        </w:rPr>
        <w:t>ісяць. З метою створення більш сприятливих умов для громадян організовано практику виїзних прийомів (згідно затвердженого графіку), що є фактично днем відкритого прийому в різних мікрорайонах міста.</w:t>
      </w:r>
    </w:p>
    <w:p w:rsidR="006C4702" w:rsidRPr="00F41078" w:rsidRDefault="006C4702" w:rsidP="006C4702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2016 рік проведено 8</w:t>
      </w:r>
      <w:r w:rsidRPr="00F41078">
        <w:rPr>
          <w:sz w:val="28"/>
          <w:szCs w:val="28"/>
          <w:lang w:val="uk-UA"/>
        </w:rPr>
        <w:t xml:space="preserve"> виїзних  прийомів у позаробочий час в різних мікрорайонах міс</w:t>
      </w:r>
      <w:r>
        <w:rPr>
          <w:sz w:val="28"/>
          <w:szCs w:val="28"/>
          <w:lang w:val="uk-UA"/>
        </w:rPr>
        <w:t>та, зокрема, міським головою – 4</w:t>
      </w:r>
      <w:r w:rsidRPr="00F41078">
        <w:rPr>
          <w:sz w:val="28"/>
          <w:szCs w:val="28"/>
          <w:lang w:val="uk-UA"/>
        </w:rPr>
        <w:t xml:space="preserve">, його заступниками – </w:t>
      </w:r>
      <w:r>
        <w:rPr>
          <w:sz w:val="28"/>
          <w:szCs w:val="28"/>
          <w:lang w:val="uk-UA"/>
        </w:rPr>
        <w:t>4</w:t>
      </w:r>
      <w:r w:rsidRPr="00F41078">
        <w:rPr>
          <w:sz w:val="28"/>
          <w:szCs w:val="28"/>
          <w:lang w:val="uk-UA"/>
        </w:rPr>
        <w:t>. На особистих та виїзних прийомах громадян беруть участь керівники управлінь, відділів та структурних підрозділів виконкому, що дає змогу вирішувати питання безпосередньо на місці.</w:t>
      </w:r>
    </w:p>
    <w:p w:rsidR="006C4702" w:rsidRPr="00F41078" w:rsidRDefault="006C4702" w:rsidP="006C4702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Також </w:t>
      </w:r>
      <w:proofErr w:type="spellStart"/>
      <w:r w:rsidRPr="00F41078">
        <w:rPr>
          <w:sz w:val="28"/>
          <w:szCs w:val="28"/>
          <w:lang w:val="uk-UA"/>
        </w:rPr>
        <w:t>пров</w:t>
      </w:r>
      <w:proofErr w:type="spellEnd"/>
      <w:r w:rsidRPr="00F41078">
        <w:rPr>
          <w:sz w:val="28"/>
          <w:szCs w:val="28"/>
        </w:rPr>
        <w:t>е</w:t>
      </w:r>
      <w:proofErr w:type="spellStart"/>
      <w:r w:rsidRPr="00F41078">
        <w:rPr>
          <w:sz w:val="28"/>
          <w:szCs w:val="28"/>
          <w:lang w:val="uk-UA"/>
        </w:rPr>
        <w:t>де</w:t>
      </w:r>
      <w:r>
        <w:rPr>
          <w:sz w:val="28"/>
          <w:szCs w:val="28"/>
          <w:lang w:val="uk-UA"/>
        </w:rPr>
        <w:t>но</w:t>
      </w:r>
      <w:proofErr w:type="spellEnd"/>
      <w:r>
        <w:rPr>
          <w:sz w:val="28"/>
          <w:szCs w:val="28"/>
          <w:lang w:val="uk-UA"/>
        </w:rPr>
        <w:t xml:space="preserve"> 2</w:t>
      </w:r>
      <w:r w:rsidRPr="00F41078">
        <w:rPr>
          <w:sz w:val="28"/>
          <w:szCs w:val="28"/>
          <w:lang w:val="uk-UA"/>
        </w:rPr>
        <w:t xml:space="preserve"> </w:t>
      </w:r>
      <w:r w:rsidRPr="00F41078">
        <w:rPr>
          <w:sz w:val="28"/>
          <w:szCs w:val="28"/>
        </w:rPr>
        <w:t>“</w:t>
      </w:r>
      <w:proofErr w:type="spellStart"/>
      <w:r w:rsidRPr="00F41078">
        <w:rPr>
          <w:sz w:val="28"/>
          <w:szCs w:val="28"/>
          <w:lang w:val="uk-UA"/>
        </w:rPr>
        <w:t>пр</w:t>
      </w:r>
      <w:proofErr w:type="spellEnd"/>
      <w:r w:rsidRPr="00F41078">
        <w:rPr>
          <w:sz w:val="28"/>
          <w:szCs w:val="28"/>
        </w:rPr>
        <w:t>ям</w:t>
      </w:r>
      <w:proofErr w:type="spellStart"/>
      <w:r w:rsidRPr="00F41078">
        <w:rPr>
          <w:sz w:val="28"/>
          <w:szCs w:val="28"/>
          <w:lang w:val="uk-UA"/>
        </w:rPr>
        <w:t>их</w:t>
      </w:r>
      <w:proofErr w:type="spellEnd"/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телефонни</w:t>
      </w:r>
      <w:proofErr w:type="spellEnd"/>
      <w:r w:rsidRPr="00F41078">
        <w:rPr>
          <w:sz w:val="28"/>
          <w:szCs w:val="28"/>
          <w:lang w:val="uk-UA"/>
        </w:rPr>
        <w:t>х</w:t>
      </w:r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зв’яз</w:t>
      </w:r>
      <w:r w:rsidRPr="00F41078">
        <w:rPr>
          <w:sz w:val="28"/>
          <w:szCs w:val="28"/>
          <w:lang w:val="uk-UA"/>
        </w:rPr>
        <w:t>ки</w:t>
      </w:r>
      <w:proofErr w:type="spellEnd"/>
      <w:r w:rsidRPr="00F41078">
        <w:rPr>
          <w:sz w:val="28"/>
          <w:szCs w:val="28"/>
        </w:rPr>
        <w:t>”</w:t>
      </w:r>
      <w:r w:rsidRPr="00F41078">
        <w:rPr>
          <w:sz w:val="28"/>
          <w:szCs w:val="28"/>
          <w:lang w:val="uk-UA"/>
        </w:rPr>
        <w:t xml:space="preserve">  </w:t>
      </w:r>
      <w:r w:rsidRPr="00F4107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міським</w:t>
      </w:r>
      <w:r w:rsidRPr="00F4107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ою</w:t>
      </w:r>
      <w:r w:rsidRPr="00F41078">
        <w:rPr>
          <w:sz w:val="28"/>
          <w:szCs w:val="28"/>
          <w:lang w:val="uk-UA"/>
        </w:rPr>
        <w:t xml:space="preserve">  з населенням міста, що  є особливо</w:t>
      </w:r>
      <w:r w:rsidRPr="00F41078">
        <w:rPr>
          <w:sz w:val="28"/>
          <w:szCs w:val="28"/>
        </w:rPr>
        <w:t xml:space="preserve"> </w:t>
      </w:r>
      <w:proofErr w:type="spellStart"/>
      <w:r w:rsidRPr="00F41078">
        <w:rPr>
          <w:sz w:val="28"/>
          <w:szCs w:val="28"/>
        </w:rPr>
        <w:t>зручним</w:t>
      </w:r>
      <w:proofErr w:type="spellEnd"/>
      <w:r w:rsidRPr="00F41078">
        <w:rPr>
          <w:sz w:val="28"/>
          <w:szCs w:val="28"/>
        </w:rPr>
        <w:t xml:space="preserve">   для людей по</w:t>
      </w:r>
      <w:proofErr w:type="spellStart"/>
      <w:r w:rsidRPr="00F41078">
        <w:rPr>
          <w:sz w:val="28"/>
          <w:szCs w:val="28"/>
          <w:lang w:val="uk-UA"/>
        </w:rPr>
        <w:t>важн</w:t>
      </w:r>
      <w:proofErr w:type="spellEnd"/>
      <w:r w:rsidRPr="00F41078">
        <w:rPr>
          <w:sz w:val="28"/>
          <w:szCs w:val="28"/>
        </w:rPr>
        <w:t xml:space="preserve">ого </w:t>
      </w:r>
      <w:proofErr w:type="spellStart"/>
      <w:r w:rsidRPr="00F41078">
        <w:rPr>
          <w:sz w:val="28"/>
          <w:szCs w:val="28"/>
        </w:rPr>
        <w:t>віку</w:t>
      </w:r>
      <w:proofErr w:type="spellEnd"/>
      <w:r w:rsidRPr="00F41078">
        <w:rPr>
          <w:sz w:val="28"/>
          <w:szCs w:val="28"/>
        </w:rPr>
        <w:t xml:space="preserve"> та </w:t>
      </w:r>
      <w:proofErr w:type="spellStart"/>
      <w:r w:rsidRPr="00F41078">
        <w:rPr>
          <w:sz w:val="28"/>
          <w:szCs w:val="28"/>
        </w:rPr>
        <w:t>інвалідів</w:t>
      </w:r>
      <w:proofErr w:type="spellEnd"/>
      <w:r w:rsidRPr="00F41078">
        <w:rPr>
          <w:sz w:val="28"/>
          <w:szCs w:val="28"/>
        </w:rPr>
        <w:t>.</w:t>
      </w:r>
      <w:r w:rsidRPr="00F41078">
        <w:rPr>
          <w:sz w:val="28"/>
          <w:szCs w:val="28"/>
          <w:lang w:val="uk-UA"/>
        </w:rPr>
        <w:t xml:space="preserve"> </w:t>
      </w:r>
    </w:p>
    <w:p w:rsidR="006C4702" w:rsidRPr="00F41078" w:rsidRDefault="006C4702" w:rsidP="006C4702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Таким чином, створено всі умови для того, щоб кожен громадянин мав змогу висловитись і бути почутим. </w:t>
      </w:r>
    </w:p>
    <w:p w:rsidR="006C4702" w:rsidRPr="00F41078" w:rsidRDefault="006C4702" w:rsidP="006C4702">
      <w:pPr>
        <w:pStyle w:val="21"/>
        <w:spacing w:after="0" w:line="240" w:lineRule="auto"/>
        <w:ind w:left="0" w:firstLine="540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 xml:space="preserve">З 21.06.2013 року проводяться зустрічі </w:t>
      </w:r>
      <w:r>
        <w:rPr>
          <w:sz w:val="28"/>
          <w:szCs w:val="28"/>
          <w:lang w:val="uk-UA"/>
        </w:rPr>
        <w:t xml:space="preserve">в </w:t>
      </w:r>
      <w:r w:rsidRPr="00F41078">
        <w:rPr>
          <w:sz w:val="28"/>
          <w:szCs w:val="28"/>
          <w:lang w:val="uk-UA"/>
        </w:rPr>
        <w:t>1,3 п’ятницю щомісячно, з територіальною організацією глухих в присутності перекладача жестової мови, для вирішення проблем осіб з вадами слуху. Такі зустрічі  дають можливість підвищення загальноосвітнього та культурного рівня, отрима</w:t>
      </w:r>
      <w:r>
        <w:rPr>
          <w:sz w:val="28"/>
          <w:szCs w:val="28"/>
          <w:lang w:val="uk-UA"/>
        </w:rPr>
        <w:t>ння максимум</w:t>
      </w:r>
      <w:r w:rsidRPr="00F41078">
        <w:rPr>
          <w:sz w:val="28"/>
          <w:szCs w:val="28"/>
          <w:lang w:val="uk-UA"/>
        </w:rPr>
        <w:t xml:space="preserve">  інформації для розширення їхнього світогляду.</w:t>
      </w:r>
    </w:p>
    <w:p w:rsidR="006C4702" w:rsidRPr="00927F0E" w:rsidRDefault="006C4702" w:rsidP="006C4702">
      <w:pPr>
        <w:pStyle w:val="a3"/>
        <w:ind w:firstLine="539"/>
        <w:rPr>
          <w:szCs w:val="28"/>
        </w:rPr>
      </w:pPr>
      <w:r w:rsidRPr="00D33DA1">
        <w:rPr>
          <w:szCs w:val="28"/>
        </w:rPr>
        <w:t xml:space="preserve">Виконавчим комітетом Броварської міської ради протягом </w:t>
      </w:r>
      <w:r>
        <w:rPr>
          <w:szCs w:val="28"/>
        </w:rPr>
        <w:t xml:space="preserve">  2016 ро</w:t>
      </w:r>
      <w:r w:rsidRPr="00D33DA1">
        <w:rPr>
          <w:szCs w:val="28"/>
        </w:rPr>
        <w:t>к</w:t>
      </w:r>
      <w:r>
        <w:rPr>
          <w:szCs w:val="28"/>
        </w:rPr>
        <w:t>у  розглянуто 5189 звернень громадян, з  них – 3376</w:t>
      </w:r>
      <w:r w:rsidRPr="00D33DA1">
        <w:rPr>
          <w:szCs w:val="28"/>
        </w:rPr>
        <w:t xml:space="preserve"> – письмови</w:t>
      </w:r>
      <w:r>
        <w:rPr>
          <w:szCs w:val="28"/>
        </w:rPr>
        <w:t xml:space="preserve">х,  в </w:t>
      </w:r>
      <w:r w:rsidRPr="00927F0E">
        <w:rPr>
          <w:szCs w:val="28"/>
        </w:rPr>
        <w:t>тому ч</w:t>
      </w:r>
      <w:r>
        <w:rPr>
          <w:szCs w:val="28"/>
        </w:rPr>
        <w:t>ислі через КОДА - 99 звернень, 1813</w:t>
      </w:r>
      <w:r w:rsidRPr="00927F0E">
        <w:rPr>
          <w:szCs w:val="28"/>
        </w:rPr>
        <w:t xml:space="preserve"> усних  звернень, в  тому числі, через  Ур</w:t>
      </w:r>
      <w:r>
        <w:rPr>
          <w:szCs w:val="28"/>
        </w:rPr>
        <w:t>ядову  гарячу  лінію  надійшло 681 звернення</w:t>
      </w:r>
      <w:r w:rsidRPr="00927F0E">
        <w:rPr>
          <w:szCs w:val="28"/>
        </w:rPr>
        <w:t>.</w:t>
      </w:r>
    </w:p>
    <w:p w:rsidR="006C4702" w:rsidRPr="00927F0E" w:rsidRDefault="006C4702" w:rsidP="006C4702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5596</w:t>
      </w:r>
      <w:r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питань</w:t>
      </w:r>
      <w:proofErr w:type="spellEnd"/>
      <w:r w:rsidRPr="00927F0E">
        <w:rPr>
          <w:sz w:val="28"/>
          <w:szCs w:val="28"/>
        </w:rPr>
        <w:t xml:space="preserve">, </w:t>
      </w:r>
      <w:proofErr w:type="spellStart"/>
      <w:r w:rsidRPr="00927F0E">
        <w:rPr>
          <w:sz w:val="28"/>
          <w:szCs w:val="28"/>
        </w:rPr>
        <w:t>порушених</w:t>
      </w:r>
      <w:proofErr w:type="spellEnd"/>
      <w:r w:rsidRPr="00927F0E">
        <w:rPr>
          <w:sz w:val="28"/>
          <w:szCs w:val="28"/>
        </w:rPr>
        <w:t xml:space="preserve"> у </w:t>
      </w:r>
      <w:proofErr w:type="spellStart"/>
      <w:r w:rsidRPr="00927F0E">
        <w:rPr>
          <w:sz w:val="28"/>
          <w:szCs w:val="28"/>
        </w:rPr>
        <w:t>зверненнях</w:t>
      </w:r>
      <w:proofErr w:type="spellEnd"/>
      <w:r w:rsidRPr="00927F0E">
        <w:rPr>
          <w:sz w:val="28"/>
          <w:szCs w:val="28"/>
        </w:rPr>
        <w:t xml:space="preserve">. </w:t>
      </w:r>
    </w:p>
    <w:p w:rsidR="006C4702" w:rsidRPr="00927F0E" w:rsidRDefault="006C4702" w:rsidP="006C4702">
      <w:pPr>
        <w:pStyle w:val="a3"/>
        <w:ind w:firstLine="568"/>
        <w:rPr>
          <w:szCs w:val="28"/>
        </w:rPr>
      </w:pPr>
      <w:r w:rsidRPr="00927F0E">
        <w:rPr>
          <w:szCs w:val="28"/>
        </w:rPr>
        <w:t>Слід відмітити, щ</w:t>
      </w:r>
      <w:r>
        <w:rPr>
          <w:szCs w:val="28"/>
        </w:rPr>
        <w:t>о за звітний період, станом на 20</w:t>
      </w:r>
      <w:r w:rsidRPr="00927F0E">
        <w:rPr>
          <w:szCs w:val="28"/>
        </w:rPr>
        <w:t>.</w:t>
      </w:r>
      <w:r>
        <w:rPr>
          <w:szCs w:val="28"/>
        </w:rPr>
        <w:t>01</w:t>
      </w:r>
      <w:r w:rsidRPr="00927F0E">
        <w:rPr>
          <w:szCs w:val="28"/>
        </w:rPr>
        <w:t>.201</w:t>
      </w:r>
      <w:r>
        <w:rPr>
          <w:szCs w:val="28"/>
        </w:rPr>
        <w:t>7</w:t>
      </w:r>
      <w:r w:rsidRPr="00927F0E">
        <w:rPr>
          <w:szCs w:val="28"/>
        </w:rPr>
        <w:t xml:space="preserve"> року, зафіксовано </w:t>
      </w:r>
      <w:r>
        <w:rPr>
          <w:szCs w:val="28"/>
        </w:rPr>
        <w:t>2284</w:t>
      </w:r>
      <w:r w:rsidRPr="00927F0E">
        <w:rPr>
          <w:szCs w:val="28"/>
        </w:rPr>
        <w:t xml:space="preserve"> вирішених звернень. </w:t>
      </w:r>
    </w:p>
    <w:p w:rsidR="006C4702" w:rsidRPr="00927F0E" w:rsidRDefault="006C4702" w:rsidP="006C4702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927F0E">
        <w:rPr>
          <w:sz w:val="28"/>
          <w:szCs w:val="28"/>
        </w:rPr>
        <w:t xml:space="preserve">Через КОДА та  </w:t>
      </w:r>
      <w:proofErr w:type="spellStart"/>
      <w:r w:rsidRPr="00927F0E">
        <w:rPr>
          <w:sz w:val="28"/>
          <w:szCs w:val="28"/>
        </w:rPr>
        <w:t>Урядову</w:t>
      </w:r>
      <w:proofErr w:type="spellEnd"/>
      <w:r w:rsidRPr="00927F0E">
        <w:rPr>
          <w:sz w:val="28"/>
          <w:szCs w:val="28"/>
        </w:rPr>
        <w:t xml:space="preserve">  </w:t>
      </w:r>
      <w:proofErr w:type="spellStart"/>
      <w:r w:rsidRPr="00927F0E">
        <w:rPr>
          <w:sz w:val="28"/>
          <w:szCs w:val="28"/>
        </w:rPr>
        <w:t>гарячу</w:t>
      </w:r>
      <w:proofErr w:type="spellEnd"/>
      <w:r w:rsidRPr="00927F0E">
        <w:rPr>
          <w:sz w:val="28"/>
          <w:szCs w:val="28"/>
        </w:rPr>
        <w:t xml:space="preserve">  </w:t>
      </w:r>
      <w:proofErr w:type="spellStart"/>
      <w:r w:rsidRPr="00927F0E">
        <w:rPr>
          <w:sz w:val="28"/>
          <w:szCs w:val="28"/>
        </w:rPr>
        <w:t>лінію</w:t>
      </w:r>
      <w:proofErr w:type="spellEnd"/>
      <w:r w:rsidRPr="00927F0E">
        <w:rPr>
          <w:sz w:val="28"/>
          <w:szCs w:val="28"/>
        </w:rPr>
        <w:t xml:space="preserve">    за  </w:t>
      </w:r>
      <w:r>
        <w:rPr>
          <w:sz w:val="28"/>
          <w:szCs w:val="28"/>
        </w:rPr>
        <w:t xml:space="preserve">  2016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к 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7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0</w:t>
      </w:r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звернень</w:t>
      </w:r>
      <w:proofErr w:type="spellEnd"/>
      <w:r w:rsidRPr="00927F0E">
        <w:rPr>
          <w:sz w:val="28"/>
          <w:szCs w:val="28"/>
        </w:rPr>
        <w:t xml:space="preserve">. </w:t>
      </w:r>
      <w:proofErr w:type="spellStart"/>
      <w:r w:rsidRPr="00927F0E">
        <w:rPr>
          <w:sz w:val="28"/>
          <w:szCs w:val="28"/>
        </w:rPr>
        <w:t>Задоволено</w:t>
      </w:r>
      <w:proofErr w:type="spellEnd"/>
      <w:r w:rsidRPr="00927F0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8-соціальних 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14</w:t>
      </w:r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комунальних</w:t>
      </w:r>
      <w:proofErr w:type="spellEnd"/>
      <w:r w:rsidRPr="00927F0E">
        <w:rPr>
          <w:sz w:val="28"/>
          <w:szCs w:val="28"/>
        </w:rPr>
        <w:t xml:space="preserve"> </w:t>
      </w:r>
      <w:proofErr w:type="spellStart"/>
      <w:r w:rsidRPr="00927F0E">
        <w:rPr>
          <w:sz w:val="28"/>
          <w:szCs w:val="28"/>
        </w:rPr>
        <w:t>питань</w:t>
      </w:r>
      <w:proofErr w:type="spellEnd"/>
      <w:r w:rsidRPr="00927F0E">
        <w:rPr>
          <w:sz w:val="28"/>
          <w:szCs w:val="28"/>
        </w:rPr>
        <w:t xml:space="preserve">. </w:t>
      </w:r>
    </w:p>
    <w:p w:rsidR="006C4702" w:rsidRPr="00927F0E" w:rsidRDefault="006C4702" w:rsidP="006C4702">
      <w:pPr>
        <w:pStyle w:val="a3"/>
        <w:ind w:firstLine="539"/>
        <w:rPr>
          <w:szCs w:val="28"/>
        </w:rPr>
      </w:pPr>
    </w:p>
    <w:p w:rsidR="006C4702" w:rsidRPr="00F41078" w:rsidRDefault="006C4702" w:rsidP="006C47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 xml:space="preserve">Відповідно до  постанови Кабінету Міністрів від 12.08.2009 року № 898  «Про взаємодію органів виконавчої влади  та державної установи "Урядовий контактний центр" та  затвердженого  </w:t>
      </w:r>
      <w:hyperlink r:id="rId4" w:anchor="n9" w:history="1">
        <w:r w:rsidRPr="00F41078">
          <w:rPr>
            <w:rFonts w:ascii="Times New Roman" w:hAnsi="Times New Roman"/>
            <w:sz w:val="28"/>
            <w:szCs w:val="28"/>
            <w:lang w:val="uk-UA"/>
          </w:rPr>
          <w:t>Положення про Державну інформаційну систему електронних звернень громадян</w:t>
        </w:r>
      </w:hyperlink>
      <w:r w:rsidRPr="00F41078">
        <w:rPr>
          <w:rFonts w:ascii="Times New Roman" w:hAnsi="Times New Roman"/>
          <w:sz w:val="28"/>
          <w:szCs w:val="28"/>
          <w:lang w:val="uk-UA"/>
        </w:rPr>
        <w:t xml:space="preserve"> виконавчий комітет Броварської міської ради забезпечує оперативне реагування надісланих електронних звернень, що надходять через урядову телефонну «гарячу лінію».</w:t>
      </w:r>
    </w:p>
    <w:p w:rsidR="006C4702" w:rsidRPr="00740DB2" w:rsidRDefault="006C4702" w:rsidP="006C4702">
      <w:pPr>
        <w:pStyle w:val="a3"/>
        <w:ind w:firstLine="539"/>
        <w:rPr>
          <w:szCs w:val="28"/>
          <w:lang w:val="ru-RU"/>
        </w:rPr>
      </w:pPr>
      <w:r w:rsidRPr="00F41078">
        <w:rPr>
          <w:szCs w:val="28"/>
        </w:rPr>
        <w:t xml:space="preserve"> </w:t>
      </w:r>
      <w:r w:rsidRPr="00740DB2">
        <w:rPr>
          <w:szCs w:val="28"/>
        </w:rPr>
        <w:t xml:space="preserve">За  2016 року через  Урядову  гарячу  лінію  надійшло </w:t>
      </w:r>
      <w:r w:rsidRPr="00740DB2">
        <w:rPr>
          <w:szCs w:val="28"/>
          <w:lang w:val="ru-RU"/>
        </w:rPr>
        <w:t>681</w:t>
      </w:r>
      <w:r w:rsidRPr="00740DB2">
        <w:rPr>
          <w:szCs w:val="28"/>
        </w:rPr>
        <w:t xml:space="preserve"> звернен</w:t>
      </w:r>
      <w:r>
        <w:rPr>
          <w:szCs w:val="28"/>
        </w:rPr>
        <w:t>ня</w:t>
      </w:r>
      <w:r w:rsidRPr="00740DB2">
        <w:rPr>
          <w:szCs w:val="28"/>
        </w:rPr>
        <w:t xml:space="preserve">, що на </w:t>
      </w:r>
      <w:r w:rsidRPr="00740DB2">
        <w:rPr>
          <w:szCs w:val="28"/>
          <w:lang w:val="ru-RU"/>
        </w:rPr>
        <w:t>96</w:t>
      </w:r>
      <w:r w:rsidRPr="00740DB2">
        <w:rPr>
          <w:szCs w:val="28"/>
        </w:rPr>
        <w:t xml:space="preserve"> </w:t>
      </w:r>
      <w:r w:rsidRPr="00740DB2">
        <w:rPr>
          <w:szCs w:val="28"/>
          <w:lang w:val="ru-RU"/>
        </w:rPr>
        <w:t>б</w:t>
      </w:r>
      <w:r w:rsidRPr="00740DB2">
        <w:rPr>
          <w:szCs w:val="28"/>
        </w:rPr>
        <w:t>і</w:t>
      </w:r>
      <w:r w:rsidRPr="00740DB2">
        <w:rPr>
          <w:szCs w:val="28"/>
          <w:lang w:val="ru-RU"/>
        </w:rPr>
        <w:t>ль</w:t>
      </w:r>
      <w:proofErr w:type="spellStart"/>
      <w:r w:rsidRPr="00740DB2">
        <w:rPr>
          <w:szCs w:val="28"/>
        </w:rPr>
        <w:t>ше</w:t>
      </w:r>
      <w:proofErr w:type="spellEnd"/>
      <w:r w:rsidRPr="00740DB2">
        <w:rPr>
          <w:szCs w:val="28"/>
        </w:rPr>
        <w:t xml:space="preserve">  у порівнянні  з відповідним періодом минулого року. </w:t>
      </w:r>
    </w:p>
    <w:p w:rsidR="006C4702" w:rsidRPr="00793C98" w:rsidRDefault="006C4702" w:rsidP="006C4702">
      <w:pPr>
        <w:pStyle w:val="2"/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 w:rsidRPr="00740DB2">
        <w:rPr>
          <w:sz w:val="28"/>
          <w:szCs w:val="28"/>
          <w:lang w:val="uk-UA"/>
        </w:rPr>
        <w:t xml:space="preserve">  Аналіз   пропозицій, заяв та скарг громадян до виконкому свідчить, що найбільш актуальними є звернення</w:t>
      </w:r>
      <w:r w:rsidRPr="00793C98">
        <w:rPr>
          <w:sz w:val="28"/>
          <w:szCs w:val="28"/>
          <w:lang w:val="uk-UA"/>
        </w:rPr>
        <w:t xml:space="preserve"> з питань комунального та дорожнього господарства, благоустрою – 1</w:t>
      </w:r>
      <w:r>
        <w:rPr>
          <w:sz w:val="28"/>
          <w:szCs w:val="28"/>
          <w:lang w:val="uk-UA"/>
        </w:rPr>
        <w:t>758 звернень</w:t>
      </w:r>
      <w:r w:rsidRPr="00793C98">
        <w:rPr>
          <w:sz w:val="28"/>
          <w:szCs w:val="28"/>
          <w:lang w:val="uk-UA"/>
        </w:rPr>
        <w:t xml:space="preserve">, що на </w:t>
      </w:r>
      <w:r>
        <w:rPr>
          <w:sz w:val="28"/>
          <w:szCs w:val="28"/>
          <w:lang w:val="uk-UA"/>
        </w:rPr>
        <w:t>162</w:t>
      </w:r>
      <w:r w:rsidRPr="00793C98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ня</w:t>
      </w:r>
      <w:r w:rsidRPr="00793C98">
        <w:rPr>
          <w:sz w:val="28"/>
          <w:szCs w:val="28"/>
          <w:lang w:val="uk-UA"/>
        </w:rPr>
        <w:t xml:space="preserve"> менше або   </w:t>
      </w:r>
      <w:r>
        <w:rPr>
          <w:sz w:val="28"/>
          <w:szCs w:val="28"/>
          <w:lang w:val="uk-UA"/>
        </w:rPr>
        <w:t>8,4</w:t>
      </w:r>
      <w:r w:rsidRPr="00793C98">
        <w:rPr>
          <w:sz w:val="28"/>
          <w:szCs w:val="28"/>
          <w:lang w:val="uk-UA"/>
        </w:rPr>
        <w:t>%  за звітний період і  складає 3</w:t>
      </w:r>
      <w:r>
        <w:rPr>
          <w:sz w:val="28"/>
          <w:szCs w:val="28"/>
          <w:lang w:val="uk-UA"/>
        </w:rPr>
        <w:t>1</w:t>
      </w:r>
      <w:r w:rsidRPr="00793C9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</w:t>
      </w:r>
      <w:r w:rsidRPr="00793C98">
        <w:rPr>
          <w:sz w:val="28"/>
          <w:szCs w:val="28"/>
          <w:lang w:val="uk-UA"/>
        </w:rPr>
        <w:t>% від загальної кількості порушених питань.</w:t>
      </w:r>
    </w:p>
    <w:p w:rsidR="006C4702" w:rsidRPr="00793C98" w:rsidRDefault="006C4702" w:rsidP="006C4702">
      <w:pPr>
        <w:pStyle w:val="a3"/>
      </w:pPr>
      <w:r w:rsidRPr="00793C98">
        <w:rPr>
          <w:szCs w:val="28"/>
        </w:rPr>
        <w:t>Систематичними є заяви щодо</w:t>
      </w:r>
      <w:r>
        <w:t xml:space="preserve">  житлових питань - 457</w:t>
      </w:r>
      <w:r w:rsidRPr="00793C98">
        <w:t xml:space="preserve">, що на 143 звернень  менше за звітний період,  але складає </w:t>
      </w:r>
      <w:r>
        <w:t>8,2</w:t>
      </w:r>
      <w:r w:rsidRPr="00793C98">
        <w:t xml:space="preserve"> % від загальної кількості питань. </w:t>
      </w:r>
    </w:p>
    <w:p w:rsidR="006C4702" w:rsidRPr="00C41493" w:rsidRDefault="006C4702" w:rsidP="006C4702">
      <w:pPr>
        <w:pStyle w:val="a3"/>
      </w:pPr>
      <w:r w:rsidRPr="00C41493">
        <w:t xml:space="preserve">Продовжують звертатись громадяни з питань землекористування – </w:t>
      </w:r>
      <w:r>
        <w:t>455 звернень, що на 113</w:t>
      </w:r>
      <w:r w:rsidRPr="00C41493">
        <w:t xml:space="preserve"> звернень  більше у порівнянні зі звітним періодом, але складає 8,</w:t>
      </w:r>
      <w:r>
        <w:t>1</w:t>
      </w:r>
      <w:r w:rsidRPr="00C41493">
        <w:t>% від загальної кількості питань.</w:t>
      </w:r>
    </w:p>
    <w:p w:rsidR="006C4702" w:rsidRDefault="006C4702" w:rsidP="006C4702">
      <w:pPr>
        <w:pStyle w:val="a3"/>
        <w:rPr>
          <w:szCs w:val="28"/>
        </w:rPr>
      </w:pPr>
      <w:r w:rsidRPr="00C41493">
        <w:rPr>
          <w:szCs w:val="28"/>
        </w:rPr>
        <w:t>З питань соціального захисту  порушено</w:t>
      </w:r>
      <w:r w:rsidRPr="00793C98">
        <w:rPr>
          <w:szCs w:val="28"/>
        </w:rPr>
        <w:t xml:space="preserve"> 1</w:t>
      </w:r>
      <w:r>
        <w:rPr>
          <w:szCs w:val="28"/>
        </w:rPr>
        <w:t>729</w:t>
      </w:r>
      <w:r w:rsidRPr="00793C98">
        <w:rPr>
          <w:szCs w:val="28"/>
        </w:rPr>
        <w:t xml:space="preserve"> питань</w:t>
      </w:r>
      <w:r w:rsidRPr="00F41078">
        <w:rPr>
          <w:szCs w:val="28"/>
        </w:rPr>
        <w:t xml:space="preserve">, що на </w:t>
      </w:r>
      <w:r>
        <w:rPr>
          <w:szCs w:val="28"/>
        </w:rPr>
        <w:t xml:space="preserve">269 </w:t>
      </w:r>
      <w:proofErr w:type="spellStart"/>
      <w:r>
        <w:rPr>
          <w:szCs w:val="28"/>
        </w:rPr>
        <w:t>звернен</w:t>
      </w:r>
      <w:r>
        <w:rPr>
          <w:szCs w:val="28"/>
          <w:lang w:val="ru-RU"/>
        </w:rPr>
        <w:t>ь</w:t>
      </w:r>
      <w:proofErr w:type="spellEnd"/>
      <w:r w:rsidRPr="00F41078">
        <w:rPr>
          <w:szCs w:val="28"/>
        </w:rPr>
        <w:t xml:space="preserve">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мень</w:t>
      </w:r>
      <w:r w:rsidRPr="00F41078">
        <w:rPr>
          <w:szCs w:val="28"/>
        </w:rPr>
        <w:t>ше</w:t>
      </w:r>
      <w:proofErr w:type="spellEnd"/>
      <w:r w:rsidRPr="00F41078">
        <w:rPr>
          <w:szCs w:val="28"/>
        </w:rPr>
        <w:t xml:space="preserve">, у порівнянні зі </w:t>
      </w:r>
      <w:r>
        <w:rPr>
          <w:szCs w:val="28"/>
        </w:rPr>
        <w:t>минулим</w:t>
      </w:r>
      <w:r w:rsidRPr="00F41078">
        <w:rPr>
          <w:szCs w:val="28"/>
        </w:rPr>
        <w:t xml:space="preserve"> рок</w:t>
      </w:r>
      <w:r>
        <w:rPr>
          <w:szCs w:val="28"/>
        </w:rPr>
        <w:t>ом</w:t>
      </w:r>
      <w:r w:rsidRPr="00E16D85">
        <w:t xml:space="preserve"> </w:t>
      </w:r>
      <w:r>
        <w:t>і складає 30,9</w:t>
      </w:r>
      <w:r w:rsidRPr="00F41078">
        <w:t>% від загальної кількості питань.</w:t>
      </w:r>
      <w:r>
        <w:t xml:space="preserve"> </w:t>
      </w:r>
      <w:r w:rsidRPr="00F41078">
        <w:rPr>
          <w:szCs w:val="28"/>
        </w:rPr>
        <w:t xml:space="preserve">Надано матеріальну допомогу на лікування  та   соціально-побутові   потреби </w:t>
      </w:r>
      <w:r>
        <w:rPr>
          <w:szCs w:val="28"/>
        </w:rPr>
        <w:t xml:space="preserve"> 560</w:t>
      </w:r>
      <w:r w:rsidRPr="00F41078">
        <w:rPr>
          <w:szCs w:val="28"/>
        </w:rPr>
        <w:t xml:space="preserve">  особам, на  загальну  </w:t>
      </w:r>
      <w:r>
        <w:rPr>
          <w:szCs w:val="28"/>
        </w:rPr>
        <w:t xml:space="preserve"> суму 409304,5</w:t>
      </w:r>
      <w:r w:rsidRPr="00F41078">
        <w:rPr>
          <w:szCs w:val="28"/>
        </w:rPr>
        <w:t xml:space="preserve"> грн.</w:t>
      </w:r>
      <w:r>
        <w:rPr>
          <w:szCs w:val="28"/>
        </w:rPr>
        <w:t>,</w:t>
      </w:r>
      <w:r w:rsidRPr="00F41078">
        <w:rPr>
          <w:szCs w:val="28"/>
        </w:rPr>
        <w:t xml:space="preserve"> </w:t>
      </w:r>
      <w:r>
        <w:rPr>
          <w:szCs w:val="28"/>
        </w:rPr>
        <w:t>в тому числі потерпілим від ЧАЕС 304 особам на суму 47210.</w:t>
      </w:r>
    </w:p>
    <w:p w:rsidR="006C4702" w:rsidRPr="00F41078" w:rsidRDefault="006C4702" w:rsidP="006C4702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41078">
        <w:rPr>
          <w:rFonts w:ascii="Times New Roman" w:hAnsi="Times New Roman"/>
          <w:sz w:val="28"/>
          <w:lang w:val="uk-UA"/>
        </w:rPr>
        <w:t xml:space="preserve">У виконкомі </w:t>
      </w:r>
      <w:proofErr w:type="spellStart"/>
      <w:r w:rsidRPr="00F41078">
        <w:rPr>
          <w:rFonts w:ascii="Times New Roman" w:hAnsi="Times New Roman"/>
          <w:sz w:val="28"/>
        </w:rPr>
        <w:t>працює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інформаційно-довідкова</w:t>
      </w:r>
      <w:proofErr w:type="spellEnd"/>
      <w:r w:rsidRPr="00F41078">
        <w:rPr>
          <w:rFonts w:ascii="Times New Roman" w:hAnsi="Times New Roman"/>
          <w:sz w:val="28"/>
        </w:rPr>
        <w:t xml:space="preserve"> служба “</w:t>
      </w:r>
      <w:smartTag w:uri="urn:schemas-microsoft-com:office:smarttags" w:element="metricconverter">
        <w:smartTagPr>
          <w:attr w:name="ProductID" w:val="050”"/>
        </w:smartTagPr>
        <w:r w:rsidRPr="00F41078">
          <w:rPr>
            <w:rFonts w:ascii="Times New Roman" w:hAnsi="Times New Roman"/>
            <w:sz w:val="28"/>
          </w:rPr>
          <w:t>050”</w:t>
        </w:r>
      </w:smartTag>
      <w:r w:rsidRPr="00F41078">
        <w:rPr>
          <w:rFonts w:ascii="Times New Roman" w:hAnsi="Times New Roman"/>
          <w:sz w:val="28"/>
        </w:rPr>
        <w:t>,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</w:rPr>
        <w:t>яка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цілодобово, </w:t>
      </w:r>
      <w:r w:rsidRPr="00F41078">
        <w:rPr>
          <w:rFonts w:ascii="Times New Roman" w:hAnsi="Times New Roman"/>
          <w:sz w:val="28"/>
          <w:lang w:val="uk-UA"/>
        </w:rPr>
        <w:t>оперативно реагує на звернення громадян.</w:t>
      </w:r>
    </w:p>
    <w:p w:rsidR="006C4702" w:rsidRPr="00F41078" w:rsidRDefault="006C4702" w:rsidP="006C4702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F41078">
        <w:rPr>
          <w:rFonts w:ascii="Times New Roman" w:hAnsi="Times New Roman"/>
          <w:sz w:val="28"/>
          <w:lang w:val="uk-UA"/>
        </w:rPr>
        <w:t xml:space="preserve">Всього </w:t>
      </w:r>
      <w:r w:rsidRPr="00F41078">
        <w:rPr>
          <w:rFonts w:ascii="Times New Roman" w:hAnsi="Times New Roman"/>
          <w:sz w:val="28"/>
          <w:szCs w:val="28"/>
          <w:lang w:val="uk-UA"/>
        </w:rPr>
        <w:t>з</w:t>
      </w:r>
      <w:r w:rsidRPr="00F41078">
        <w:rPr>
          <w:rFonts w:ascii="Times New Roman" w:hAnsi="Times New Roman"/>
          <w:sz w:val="28"/>
          <w:szCs w:val="28"/>
        </w:rPr>
        <w:t>а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41078">
        <w:rPr>
          <w:rFonts w:ascii="Times New Roman" w:hAnsi="Times New Roman"/>
          <w:sz w:val="28"/>
        </w:rPr>
        <w:t>20</w:t>
      </w:r>
      <w:r w:rsidRPr="00F41078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>6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lang w:val="uk-UA"/>
        </w:rPr>
        <w:t>і</w:t>
      </w:r>
      <w:r w:rsidRPr="00F41078">
        <w:rPr>
          <w:rFonts w:ascii="Times New Roman" w:hAnsi="Times New Roman"/>
          <w:sz w:val="28"/>
          <w:lang w:val="uk-UA"/>
        </w:rPr>
        <w:t>к</w:t>
      </w:r>
      <w:proofErr w:type="spellEnd"/>
      <w:r w:rsidRPr="00F41078">
        <w:rPr>
          <w:rFonts w:ascii="Times New Roman" w:hAnsi="Times New Roman"/>
          <w:sz w:val="28"/>
        </w:rPr>
        <w:t xml:space="preserve"> до </w:t>
      </w:r>
      <w:proofErr w:type="spellStart"/>
      <w:r w:rsidRPr="00F41078">
        <w:rPr>
          <w:rFonts w:ascii="Times New Roman" w:hAnsi="Times New Roman"/>
          <w:sz w:val="28"/>
        </w:rPr>
        <w:t>служби</w:t>
      </w:r>
      <w:proofErr w:type="spellEnd"/>
      <w:r w:rsidRPr="00F41078">
        <w:rPr>
          <w:rFonts w:ascii="Times New Roman" w:hAnsi="Times New Roman"/>
          <w:sz w:val="28"/>
        </w:rPr>
        <w:t xml:space="preserve"> “050”</w:t>
      </w:r>
      <w:r>
        <w:rPr>
          <w:rFonts w:ascii="Times New Roman" w:hAnsi="Times New Roman"/>
          <w:sz w:val="28"/>
          <w:lang w:val="uk-UA"/>
        </w:rPr>
        <w:t xml:space="preserve"> надійшло  10897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зверн</w:t>
      </w:r>
      <w:r>
        <w:rPr>
          <w:rFonts w:ascii="Times New Roman" w:hAnsi="Times New Roman"/>
          <w:sz w:val="28"/>
          <w:lang w:val="uk-UA"/>
        </w:rPr>
        <w:t>ень</w:t>
      </w:r>
      <w:proofErr w:type="spellEnd"/>
      <w:r w:rsidRPr="00F41078">
        <w:rPr>
          <w:rFonts w:ascii="Times New Roman" w:hAnsi="Times New Roman"/>
          <w:sz w:val="28"/>
          <w:lang w:val="uk-UA"/>
        </w:rPr>
        <w:t xml:space="preserve">  </w:t>
      </w:r>
      <w:proofErr w:type="spellStart"/>
      <w:r w:rsidRPr="00F41078"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  <w:lang w:val="uk-UA"/>
        </w:rPr>
        <w:t xml:space="preserve">, а саме: електропостачання – 4385; водопостачання гарячої води -1468; водопостачання холодної води -1174; комунальних </w:t>
      </w:r>
      <w:proofErr w:type="spellStart"/>
      <w:r>
        <w:rPr>
          <w:rFonts w:ascii="Times New Roman" w:hAnsi="Times New Roman"/>
          <w:sz w:val="28"/>
          <w:lang w:val="uk-UA"/>
        </w:rPr>
        <w:t>послуг-</w:t>
      </w:r>
      <w:proofErr w:type="spellEnd"/>
      <w:r>
        <w:rPr>
          <w:rFonts w:ascii="Times New Roman" w:hAnsi="Times New Roman"/>
          <w:sz w:val="28"/>
          <w:lang w:val="uk-UA"/>
        </w:rPr>
        <w:t xml:space="preserve"> 2748 та інші.</w:t>
      </w:r>
      <w:r w:rsidRPr="00F41078">
        <w:rPr>
          <w:rFonts w:ascii="Times New Roman" w:hAnsi="Times New Roman"/>
          <w:sz w:val="28"/>
          <w:lang w:val="uk-UA"/>
        </w:rPr>
        <w:t xml:space="preserve"> Невідкладно </w:t>
      </w:r>
      <w:proofErr w:type="spellStart"/>
      <w:r w:rsidRPr="00F41078">
        <w:rPr>
          <w:rFonts w:ascii="Times New Roman" w:hAnsi="Times New Roman"/>
          <w:sz w:val="28"/>
        </w:rPr>
        <w:t>були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вирішені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питання</w:t>
      </w:r>
      <w:proofErr w:type="spellEnd"/>
      <w:r w:rsidRPr="00F41078">
        <w:rPr>
          <w:rFonts w:ascii="Times New Roman" w:hAnsi="Times New Roman"/>
          <w:sz w:val="28"/>
        </w:rPr>
        <w:t xml:space="preserve"> </w:t>
      </w:r>
      <w:proofErr w:type="spellStart"/>
      <w:r w:rsidRPr="00F41078">
        <w:rPr>
          <w:rFonts w:ascii="Times New Roman" w:hAnsi="Times New Roman"/>
          <w:sz w:val="28"/>
        </w:rPr>
        <w:t>порушені</w:t>
      </w:r>
      <w:proofErr w:type="spellEnd"/>
      <w:r w:rsidRPr="00F41078"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  <w:lang w:val="uk-UA"/>
        </w:rPr>
        <w:t xml:space="preserve"> 9682</w:t>
      </w:r>
      <w:r w:rsidRPr="00F41078">
        <w:rPr>
          <w:rFonts w:ascii="Times New Roman" w:hAnsi="Times New Roman"/>
          <w:sz w:val="28"/>
          <w:lang w:val="uk-UA"/>
        </w:rPr>
        <w:t xml:space="preserve"> зверненнях,   </w:t>
      </w:r>
      <w:r w:rsidRPr="00F41078">
        <w:rPr>
          <w:rFonts w:ascii="Times New Roman" w:hAnsi="Times New Roman"/>
          <w:sz w:val="28"/>
        </w:rPr>
        <w:t xml:space="preserve">в </w:t>
      </w:r>
      <w:proofErr w:type="spellStart"/>
      <w:r w:rsidRPr="00F41078">
        <w:rPr>
          <w:rFonts w:ascii="Times New Roman" w:hAnsi="Times New Roman"/>
          <w:sz w:val="28"/>
        </w:rPr>
        <w:t>термін</w:t>
      </w:r>
      <w:proofErr w:type="spellEnd"/>
      <w:r w:rsidRPr="00F41078">
        <w:rPr>
          <w:rFonts w:ascii="Times New Roman" w:hAnsi="Times New Roman"/>
          <w:sz w:val="28"/>
          <w:lang w:val="uk-UA"/>
        </w:rPr>
        <w:t xml:space="preserve">  </w:t>
      </w:r>
      <w:r w:rsidRPr="00F41078">
        <w:rPr>
          <w:rFonts w:ascii="Times New Roman" w:hAnsi="Times New Roman"/>
          <w:sz w:val="28"/>
        </w:rPr>
        <w:t xml:space="preserve"> до 3-х </w:t>
      </w:r>
      <w:proofErr w:type="spellStart"/>
      <w:r w:rsidRPr="00F41078">
        <w:rPr>
          <w:rFonts w:ascii="Times New Roman" w:hAnsi="Times New Roman"/>
          <w:sz w:val="28"/>
        </w:rPr>
        <w:t>діб</w:t>
      </w:r>
      <w:proofErr w:type="spellEnd"/>
      <w:r>
        <w:rPr>
          <w:rFonts w:ascii="Times New Roman" w:hAnsi="Times New Roman"/>
          <w:sz w:val="28"/>
          <w:lang w:val="uk-UA"/>
        </w:rPr>
        <w:t xml:space="preserve"> - 761</w:t>
      </w:r>
      <w:r w:rsidRPr="00F41078">
        <w:rPr>
          <w:rFonts w:ascii="Times New Roman" w:hAnsi="Times New Roman"/>
          <w:sz w:val="28"/>
        </w:rPr>
        <w:t xml:space="preserve">  </w:t>
      </w:r>
      <w:proofErr w:type="spellStart"/>
      <w:r w:rsidRPr="00F41078">
        <w:rPr>
          <w:rFonts w:ascii="Times New Roman" w:hAnsi="Times New Roman"/>
          <w:sz w:val="28"/>
        </w:rPr>
        <w:t>звернен</w:t>
      </w:r>
      <w:r>
        <w:rPr>
          <w:rFonts w:ascii="Times New Roman" w:hAnsi="Times New Roman"/>
          <w:sz w:val="28"/>
          <w:lang w:val="uk-UA"/>
        </w:rPr>
        <w:t>нях</w:t>
      </w:r>
      <w:proofErr w:type="spellEnd"/>
      <w:r>
        <w:rPr>
          <w:rFonts w:ascii="Times New Roman" w:hAnsi="Times New Roman"/>
          <w:sz w:val="28"/>
          <w:lang w:val="uk-UA"/>
        </w:rPr>
        <w:t>.</w:t>
      </w:r>
      <w:r w:rsidRPr="00F41078">
        <w:rPr>
          <w:rFonts w:ascii="Times New Roman" w:hAnsi="Times New Roman"/>
          <w:sz w:val="28"/>
          <w:lang w:val="uk-UA"/>
        </w:rPr>
        <w:t xml:space="preserve"> </w:t>
      </w:r>
    </w:p>
    <w:p w:rsidR="006C4702" w:rsidRPr="00F41078" w:rsidRDefault="006C4702" w:rsidP="006C4702">
      <w:pPr>
        <w:pStyle w:val="a3"/>
        <w:rPr>
          <w:szCs w:val="28"/>
        </w:rPr>
      </w:pPr>
      <w:r w:rsidRPr="00F41078">
        <w:t xml:space="preserve">Мешканці міста отримують конкретну допомогу і тому звертаються до </w:t>
      </w:r>
      <w:r w:rsidRPr="00F41078">
        <w:rPr>
          <w:szCs w:val="28"/>
        </w:rPr>
        <w:t>виконкому з впевненістю, що їм тут допоможуть.</w:t>
      </w:r>
    </w:p>
    <w:p w:rsidR="006C4702" w:rsidRPr="00F41078" w:rsidRDefault="006C4702" w:rsidP="006C47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Як показує аналіз виконавської дисципліни, працівники</w:t>
      </w:r>
      <w:r w:rsidRPr="00F41078">
        <w:rPr>
          <w:rFonts w:ascii="Times New Roman" w:hAnsi="Times New Roman"/>
          <w:sz w:val="28"/>
          <w:lang w:val="uk-UA"/>
        </w:rPr>
        <w:t xml:space="preserve"> управлінь, відділів та інших структурних підрозділів, з особливою відповідальністю та увагою ставляться  до розгляду звернень громадян. </w:t>
      </w:r>
    </w:p>
    <w:p w:rsidR="006C4702" w:rsidRPr="002C156E" w:rsidRDefault="006C4702" w:rsidP="006C47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Виконавчим комітетом Броварської міської ради налагоджена тісна співпраця з місцевою установою радіомовл</w:t>
      </w:r>
      <w:r>
        <w:rPr>
          <w:rFonts w:ascii="Times New Roman" w:hAnsi="Times New Roman"/>
          <w:sz w:val="28"/>
          <w:szCs w:val="28"/>
          <w:lang w:val="uk-UA"/>
        </w:rPr>
        <w:t xml:space="preserve">ення  та </w:t>
      </w:r>
      <w:r w:rsidRPr="00F41078">
        <w:rPr>
          <w:rFonts w:ascii="Times New Roman" w:hAnsi="Times New Roman"/>
          <w:sz w:val="28"/>
          <w:szCs w:val="28"/>
          <w:lang w:val="uk-UA"/>
        </w:rPr>
        <w:t>газет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  “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  <w:szCs w:val="28"/>
          <w:lang w:val="uk-UA"/>
        </w:rPr>
        <w:t>Нове життя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1078">
        <w:rPr>
          <w:rFonts w:ascii="Times New Roman" w:hAnsi="Times New Roman"/>
          <w:sz w:val="28"/>
          <w:szCs w:val="28"/>
          <w:lang w:val="uk-UA"/>
        </w:rPr>
        <w:t xml:space="preserve">”. На шпальтах газет публікуються матеріали щодо особистого прийому громадян керівниками виконкому, прямого телефонного 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зв</w:t>
      </w:r>
      <w:proofErr w:type="spellEnd"/>
      <w:r w:rsidRPr="00F41078">
        <w:rPr>
          <w:rFonts w:ascii="Times New Roman" w:hAnsi="Times New Roman"/>
          <w:sz w:val="28"/>
          <w:szCs w:val="28"/>
        </w:rPr>
        <w:t>’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F41078">
        <w:rPr>
          <w:rFonts w:ascii="Times New Roman" w:hAnsi="Times New Roman"/>
          <w:sz w:val="28"/>
          <w:szCs w:val="28"/>
          <w:lang w:val="uk-UA"/>
        </w:rPr>
        <w:t xml:space="preserve"> з посадовими особами, виїзних прийомів, матеріали нарад та засідань виконкому.</w:t>
      </w:r>
      <w:r w:rsidRPr="002C156E">
        <w:rPr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Активне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засобів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масової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156E">
        <w:rPr>
          <w:rFonts w:ascii="Times New Roman" w:hAnsi="Times New Roman"/>
          <w:sz w:val="28"/>
          <w:szCs w:val="28"/>
        </w:rPr>
        <w:t>офіційного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r w:rsidRPr="002C156E">
        <w:rPr>
          <w:rFonts w:ascii="Times New Roman" w:hAnsi="Times New Roman"/>
          <w:sz w:val="28"/>
          <w:szCs w:val="28"/>
        </w:rPr>
        <w:lastRenderedPageBreak/>
        <w:t xml:space="preserve">сайту </w:t>
      </w:r>
      <w:proofErr w:type="spellStart"/>
      <w:r w:rsidRPr="002C156E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2C156E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значно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C156E">
        <w:rPr>
          <w:rFonts w:ascii="Times New Roman" w:hAnsi="Times New Roman"/>
          <w:sz w:val="28"/>
          <w:szCs w:val="28"/>
        </w:rPr>
        <w:t>п</w:t>
      </w:r>
      <w:proofErr w:type="gramEnd"/>
      <w:r w:rsidRPr="002C156E">
        <w:rPr>
          <w:rFonts w:ascii="Times New Roman" w:hAnsi="Times New Roman"/>
          <w:sz w:val="28"/>
          <w:szCs w:val="28"/>
        </w:rPr>
        <w:t>ідвищити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інформованість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щодо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проблем на </w:t>
      </w:r>
      <w:proofErr w:type="spellStart"/>
      <w:r w:rsidRPr="002C156E">
        <w:rPr>
          <w:rFonts w:ascii="Times New Roman" w:hAnsi="Times New Roman"/>
          <w:sz w:val="28"/>
          <w:szCs w:val="28"/>
        </w:rPr>
        <w:t>стадії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їх</w:t>
      </w:r>
      <w:proofErr w:type="spellEnd"/>
      <w:r w:rsidRPr="002C15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156E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2C156E">
        <w:rPr>
          <w:rFonts w:ascii="Times New Roman" w:hAnsi="Times New Roman"/>
          <w:sz w:val="28"/>
          <w:szCs w:val="28"/>
        </w:rPr>
        <w:t>.</w:t>
      </w:r>
    </w:p>
    <w:p w:rsidR="006C4702" w:rsidRPr="00F41078" w:rsidRDefault="006C4702" w:rsidP="006C4702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F41078">
        <w:rPr>
          <w:sz w:val="28"/>
          <w:szCs w:val="28"/>
          <w:lang w:val="uk-UA"/>
        </w:rPr>
        <w:t>Аналіз роботи звернень громадян,  що надійшли до виконкому, свідчать про необхідність  посилення контролю безпосередньо в управліннях, відділах та інших структурних підрозділах виконкому для забезпечення виконання Конституції, Закону України «Про звернення громадян», вимог Указу Президента України та доручень голови облдержадміністрації і міського голови.</w:t>
      </w:r>
    </w:p>
    <w:p w:rsidR="006C4702" w:rsidRPr="00F41078" w:rsidRDefault="006C4702" w:rsidP="006C47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C4702" w:rsidRPr="00F41078" w:rsidRDefault="006C4702" w:rsidP="006C470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C4702" w:rsidRPr="00F41078" w:rsidRDefault="006C4702" w:rsidP="006C4702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6C4702" w:rsidRPr="00F41078" w:rsidRDefault="006C4702" w:rsidP="006C47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 xml:space="preserve">Начальник відділу роботи із </w:t>
      </w:r>
    </w:p>
    <w:p w:rsidR="006C4702" w:rsidRDefault="006C4702" w:rsidP="006C47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41078">
        <w:rPr>
          <w:rFonts w:ascii="Times New Roman" w:hAnsi="Times New Roman"/>
          <w:sz w:val="28"/>
          <w:szCs w:val="28"/>
          <w:lang w:val="uk-UA"/>
        </w:rPr>
        <w:t>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</w:p>
    <w:p w:rsidR="006C4702" w:rsidRPr="00D75ACE" w:rsidRDefault="006C4702" w:rsidP="006C47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Центру надання адміністративних послуг</w:t>
      </w:r>
    </w:p>
    <w:p w:rsidR="006C4702" w:rsidRPr="00F41078" w:rsidRDefault="006C4702" w:rsidP="006C47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5ACE">
        <w:rPr>
          <w:rFonts w:ascii="Times New Roman" w:hAnsi="Times New Roman"/>
          <w:sz w:val="28"/>
          <w:szCs w:val="28"/>
          <w:lang w:val="uk-UA"/>
        </w:rPr>
        <w:t>та роботи із зверненнями громадян</w:t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</w:r>
      <w:r w:rsidRPr="00F41078">
        <w:rPr>
          <w:rFonts w:ascii="Times New Roman" w:hAnsi="Times New Roman"/>
          <w:sz w:val="28"/>
          <w:szCs w:val="28"/>
          <w:lang w:val="uk-UA"/>
        </w:rPr>
        <w:tab/>
        <w:t xml:space="preserve">Т.І. </w:t>
      </w:r>
      <w:proofErr w:type="spellStart"/>
      <w:r w:rsidRPr="00F41078">
        <w:rPr>
          <w:rFonts w:ascii="Times New Roman" w:hAnsi="Times New Roman"/>
          <w:sz w:val="28"/>
          <w:szCs w:val="28"/>
          <w:lang w:val="uk-UA"/>
        </w:rPr>
        <w:t>Коморна</w:t>
      </w:r>
      <w:proofErr w:type="spellEnd"/>
    </w:p>
    <w:p w:rsidR="006C4702" w:rsidRPr="00F41078" w:rsidRDefault="006C4702" w:rsidP="006C4702">
      <w:pPr>
        <w:rPr>
          <w:lang w:val="uk-UA"/>
        </w:rPr>
      </w:pPr>
    </w:p>
    <w:p w:rsidR="006C4702" w:rsidRPr="00975BE3" w:rsidRDefault="006C4702" w:rsidP="006C4702">
      <w:pPr>
        <w:rPr>
          <w:lang w:val="uk-UA"/>
        </w:rPr>
      </w:pPr>
    </w:p>
    <w:p w:rsidR="006C4702" w:rsidRPr="00096487" w:rsidRDefault="006C4702" w:rsidP="006C4702">
      <w:pPr>
        <w:rPr>
          <w:lang w:val="uk-UA"/>
        </w:rPr>
      </w:pPr>
    </w:p>
    <w:p w:rsidR="006C4702" w:rsidRPr="0067577A" w:rsidRDefault="006C4702" w:rsidP="006C4702">
      <w:pPr>
        <w:rPr>
          <w:lang w:val="uk-UA"/>
        </w:rPr>
      </w:pPr>
    </w:p>
    <w:p w:rsidR="00863C79" w:rsidRPr="006C4702" w:rsidRDefault="00863C79">
      <w:pPr>
        <w:rPr>
          <w:lang w:val="uk-UA"/>
        </w:rPr>
      </w:pPr>
    </w:p>
    <w:sectPr w:rsidR="00863C79" w:rsidRPr="006C4702" w:rsidSect="0032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702"/>
    <w:rsid w:val="006C4702"/>
    <w:rsid w:val="0086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C4702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6C4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6C470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C4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6C4702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6C4702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6C470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C47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95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Company>Microsoft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2017-01-26T12:22:00Z</dcterms:created>
  <dcterms:modified xsi:type="dcterms:W3CDTF">2017-01-26T12:22:00Z</dcterms:modified>
</cp:coreProperties>
</file>