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916CD2" w14:textId="2D967983" w:rsidR="004208DA" w:rsidRPr="004208DA" w:rsidRDefault="009B0C03" w:rsidP="00B3670E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r w:rsidR="001111E1">
        <w:rPr>
          <w:rFonts w:ascii="Times New Roman" w:hAnsi="Times New Roman" w:cs="Times New Roman"/>
          <w:sz w:val="28"/>
          <w:szCs w:val="28"/>
        </w:rPr>
        <w:t xml:space="preserve"> 2</w:t>
      </w:r>
    </w:p>
    <w:p w14:paraId="6E2C2E53" w14:textId="6284E5BC" w:rsidR="007C582E" w:rsidRDefault="009B0C03" w:rsidP="00B3670E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4208DA" w:rsidRP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="004208DA" w:rsidRP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14:paraId="2D63D81C" w14:textId="18BEE38C" w:rsidR="004208DA" w:rsidRPr="004208DA" w:rsidRDefault="009B0C03" w:rsidP="00B3670E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14:paraId="6A667878" w14:textId="5615869F" w:rsidR="004208DA" w:rsidRPr="004208DA" w:rsidRDefault="009B0C03" w:rsidP="00B3670E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ermEnd w:id="0"/>
    <w:p w14:paraId="78288CAD" w14:textId="68C8A6E3" w:rsidR="004208DA" w:rsidRPr="004208DA" w:rsidRDefault="009B0C03" w:rsidP="00B3670E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 xml:space="preserve">від </w:t>
      </w:r>
      <w:r w:rsidR="00F13CCA">
        <w:rPr>
          <w:rFonts w:ascii="Times New Roman" w:hAnsi="Times New Roman" w:cs="Times New Roman"/>
          <w:sz w:val="28"/>
          <w:szCs w:val="28"/>
        </w:rPr>
        <w:t>20.06.2023</w:t>
      </w:r>
      <w:r w:rsidR="00F13CCA" w:rsidRPr="008B6EF2">
        <w:rPr>
          <w:rFonts w:ascii="Times New Roman" w:hAnsi="Times New Roman" w:cs="Times New Roman"/>
          <w:sz w:val="28"/>
          <w:szCs w:val="28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 w:rsidR="00F13CCA">
        <w:rPr>
          <w:rFonts w:ascii="Times New Roman" w:hAnsi="Times New Roman" w:cs="Times New Roman"/>
          <w:sz w:val="28"/>
          <w:szCs w:val="28"/>
        </w:rPr>
        <w:t>454</w:t>
      </w:r>
    </w:p>
    <w:p w14:paraId="0A449B32" w14:textId="77777777" w:rsidR="004208DA" w:rsidRPr="007C582E" w:rsidRDefault="004208DA" w:rsidP="004208D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FD84AF9" w14:textId="77777777" w:rsidR="001111E1" w:rsidRDefault="001111E1" w:rsidP="001111E1">
      <w:pPr>
        <w:pStyle w:val="2"/>
        <w:rPr>
          <w:bCs w:val="0"/>
          <w:sz w:val="24"/>
          <w:szCs w:val="24"/>
        </w:rPr>
      </w:pPr>
      <w:permStart w:id="1" w:edGrp="everyone"/>
      <w:r>
        <w:rPr>
          <w:bCs w:val="0"/>
          <w:spacing w:val="-6"/>
          <w:sz w:val="24"/>
          <w:szCs w:val="24"/>
        </w:rPr>
        <w:t>Умови  передачі в оренду об’єкта комунальної власності Броварської міської територіальної громади шляхом аукціону</w:t>
      </w:r>
      <w:r>
        <w:rPr>
          <w:bCs w:val="0"/>
          <w:sz w:val="24"/>
          <w:szCs w:val="24"/>
        </w:rPr>
        <w:t xml:space="preserve">    </w:t>
      </w:r>
    </w:p>
    <w:p w14:paraId="37C11716" w14:textId="77777777" w:rsidR="001111E1" w:rsidRDefault="001111E1" w:rsidP="001111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367"/>
        <w:gridCol w:w="6233"/>
      </w:tblGrid>
      <w:tr w:rsidR="001111E1" w14:paraId="5ADB11E1" w14:textId="77777777" w:rsidTr="001111E1">
        <w:trPr>
          <w:trHeight w:val="69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F7EAA" w14:textId="77777777" w:rsidR="001111E1" w:rsidRDefault="001111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CAE0CD" w14:textId="77777777" w:rsidR="001111E1" w:rsidRDefault="001111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Назва аукціону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1EF648" w14:textId="77777777" w:rsidR="001111E1" w:rsidRDefault="001111E1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Оренда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нежитлового приміщення будинку культури площею 26,9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за адресою: Київська область, Броварський район,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село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Требухів</w:t>
            </w:r>
            <w:proofErr w:type="spellEnd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, вулиця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Бориспільська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, будинок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</w:tr>
      <w:tr w:rsidR="001111E1" w:rsidRPr="001111E1" w14:paraId="0A62E892" w14:textId="77777777" w:rsidTr="001111E1">
        <w:trPr>
          <w:trHeight w:val="956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49C9E5" w14:textId="77777777" w:rsidR="001111E1" w:rsidRDefault="001111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Дата, номер, назва  рішення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D311E9" w14:textId="77777777" w:rsidR="001111E1" w:rsidRDefault="001111E1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Рішення  виконавчого комітету Броварської міської ради Броварського району Київської області від 04.04.2023 року № 240 «Про включення до Переліку першого типу та передачу в оренду об’єктів комунальної власності Броварської міської територіальної громади шляхом аукціону та втрату чинності рішення виконавчого комітету Броварської міської ради Броварського району Київської області від 13.12.2022 № 665»</w:t>
            </w:r>
          </w:p>
        </w:tc>
      </w:tr>
      <w:tr w:rsidR="001111E1" w:rsidRPr="001111E1" w14:paraId="1B0B7AF0" w14:textId="77777777" w:rsidTr="001111E1">
        <w:trPr>
          <w:trHeight w:val="69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0E31D" w14:textId="77777777" w:rsidR="001111E1" w:rsidRDefault="001111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Повне найменування та адреса орендодавця</w:t>
            </w:r>
          </w:p>
          <w:p w14:paraId="5E957A3E" w14:textId="77777777" w:rsidR="001111E1" w:rsidRDefault="001111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7F8AE5" w14:textId="77777777" w:rsidR="001111E1" w:rsidRDefault="001111E1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Управління з питань комунальної власності та житла Броварської міської ради Броварського району Київської області, що знаходиться за адресою: 07400, Київська область, Броварський район, місто Бровари, бульвар Незалежності, будинок 2,  телефон +38(045)-947-20-56, </w:t>
            </w:r>
          </w:p>
          <w:p w14:paraId="63003C05" w14:textId="77777777" w:rsidR="001111E1" w:rsidRDefault="00111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ukv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bmr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ukr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net</w:t>
            </w:r>
          </w:p>
        </w:tc>
      </w:tr>
      <w:tr w:rsidR="001111E1" w:rsidRPr="001111E1" w14:paraId="6DF7D1A5" w14:textId="77777777" w:rsidTr="001111E1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780AFA" w14:textId="77777777" w:rsidR="001111E1" w:rsidRDefault="001111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Повне найменування та адреса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балансоутримувача</w:t>
            </w:r>
            <w:proofErr w:type="spellEnd"/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49DEBA" w14:textId="77777777" w:rsidR="001111E1" w:rsidRDefault="00111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Управління культури, сім`ї та молоді Броварської міської ради Броварського району Київської області, що знаходиться за адресою: 07400, Київська область, Броварський район, місто Бровари, бульвар Незалежності, будинок 4,  телефон +38 (04594) 6-09-44,</w:t>
            </w:r>
          </w:p>
          <w:p w14:paraId="16F27178" w14:textId="77777777" w:rsidR="001111E1" w:rsidRDefault="00111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7" w:history="1">
              <w:r w:rsidRPr="00420F10">
                <w:rPr>
                  <w:rStyle w:val="a7"/>
                  <w:color w:val="auto"/>
                  <w:sz w:val="24"/>
                  <w:szCs w:val="24"/>
                  <w:u w:val="none"/>
                </w:rPr>
                <w:t>uksm-bmr@ukr.net</w:t>
              </w:r>
            </w:hyperlink>
          </w:p>
        </w:tc>
      </w:tr>
      <w:tr w:rsidR="001111E1" w14:paraId="17A7F218" w14:textId="77777777" w:rsidTr="001111E1">
        <w:trPr>
          <w:trHeight w:val="777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32AAF7" w14:textId="77777777" w:rsidR="001111E1" w:rsidRDefault="001111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Інформація про об’єкт оренди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D5A1AB" w14:textId="77777777" w:rsidR="001111E1" w:rsidRDefault="001111E1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ежитлов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приміщення будинку культури площею                26,9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за адресою: Київська область, Броварський район,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село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Требухів</w:t>
            </w:r>
            <w:proofErr w:type="spellEnd"/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, вулиця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Бориспільська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, будинок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</w:tr>
      <w:tr w:rsidR="001111E1" w14:paraId="43C6E13A" w14:textId="77777777" w:rsidTr="001111E1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FF3573" w14:textId="77777777" w:rsidR="001111E1" w:rsidRDefault="001111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Інформація про чинний договір оренди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B22F20" w14:textId="77777777" w:rsidR="001111E1" w:rsidRDefault="001111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a"/>
                <w:sz w:val="24"/>
                <w:szCs w:val="24"/>
              </w:rPr>
              <w:t>-</w:t>
            </w:r>
          </w:p>
        </w:tc>
      </w:tr>
      <w:tr w:rsidR="001111E1" w14:paraId="753EC1C9" w14:textId="77777777" w:rsidTr="001111E1">
        <w:trPr>
          <w:trHeight w:val="421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BB38A0" w14:textId="77777777" w:rsidR="001111E1" w:rsidRDefault="001111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Вартість об'єкта оренди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7821B4" w14:textId="77777777" w:rsidR="001111E1" w:rsidRDefault="00111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Вартість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об’єкта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оренди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згідно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висновком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вартість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майна станом на 30.04.2023 року становить, без ПДВ </w:t>
            </w:r>
          </w:p>
          <w:p w14:paraId="77B1A61E" w14:textId="77777777" w:rsidR="001111E1" w:rsidRDefault="00111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413 800,00 грн.</w:t>
            </w:r>
          </w:p>
        </w:tc>
      </w:tr>
      <w:tr w:rsidR="001111E1" w14:paraId="03111E5D" w14:textId="77777777" w:rsidTr="001111E1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9D23A6" w14:textId="77777777" w:rsidR="001111E1" w:rsidRDefault="001111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 об’єкта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6D52E0" w14:textId="77777777" w:rsidR="001111E1" w:rsidRDefault="001111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нерухоме майно</w:t>
            </w:r>
          </w:p>
        </w:tc>
      </w:tr>
      <w:tr w:rsidR="001111E1" w14:paraId="597FC6D5" w14:textId="77777777" w:rsidTr="001111E1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C69819" w14:textId="77777777" w:rsidR="001111E1" w:rsidRDefault="001111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Пропонований строк оренди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C5C768" w14:textId="77777777" w:rsidR="001111E1" w:rsidRDefault="001111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рік </w:t>
            </w:r>
          </w:p>
        </w:tc>
      </w:tr>
      <w:tr w:rsidR="001111E1" w14:paraId="3E1C29C2" w14:textId="77777777" w:rsidTr="001111E1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FBC25B" w14:textId="77777777" w:rsidR="001111E1" w:rsidRDefault="001111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Інформація про отримання погодження органу управління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5BE2E4" w14:textId="77777777" w:rsidR="001111E1" w:rsidRDefault="001111E1">
            <w:pPr>
              <w:tabs>
                <w:tab w:val="left" w:pos="-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111E1" w14:paraId="260534D8" w14:textId="77777777" w:rsidTr="001111E1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7AC4BA" w14:textId="77777777" w:rsidR="001111E1" w:rsidRDefault="001111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Фотографічне зображення майна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D9F7D3" w14:textId="77777777" w:rsidR="001111E1" w:rsidRDefault="001111E1">
            <w:pPr>
              <w:spacing w:after="0" w:line="240" w:lineRule="auto"/>
              <w:ind w:hanging="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Додається </w:t>
            </w:r>
          </w:p>
        </w:tc>
      </w:tr>
      <w:tr w:rsidR="001111E1" w14:paraId="38B950B6" w14:textId="77777777" w:rsidTr="001111E1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C8F81E" w14:textId="77777777" w:rsidR="001111E1" w:rsidRDefault="001111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Загальна і корисна площа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об’єкта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E372D6" w14:textId="77777777" w:rsidR="001111E1" w:rsidRDefault="00111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Загальна, корисна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26,9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1111E1" w14:paraId="2BE2F385" w14:textId="77777777" w:rsidTr="001111E1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5A2F35" w14:textId="77777777" w:rsidR="001111E1" w:rsidRDefault="001111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Технічний стан, інформація про потужність електромережі</w:t>
            </w:r>
          </w:p>
          <w:p w14:paraId="76D1DCF7" w14:textId="77777777" w:rsidR="001111E1" w:rsidRDefault="001111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 забезпечення</w:t>
            </w:r>
          </w:p>
          <w:p w14:paraId="6C16F254" w14:textId="77777777" w:rsidR="001111E1" w:rsidRDefault="001111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комунікаціями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B716F" w14:textId="77777777" w:rsidR="001111E1" w:rsidRDefault="001111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Технічний стан приміщення - задовільний</w:t>
            </w:r>
          </w:p>
          <w:p w14:paraId="1A1B7EFA" w14:textId="77777777" w:rsidR="001111E1" w:rsidRDefault="001111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11E1" w14:paraId="29CCC5CE" w14:textId="77777777" w:rsidTr="001111E1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A4FFB9" w14:textId="77777777" w:rsidR="001111E1" w:rsidRDefault="001111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Технічний план об’єкта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F31DD9" w14:textId="77777777" w:rsidR="001111E1" w:rsidRDefault="001111E1">
            <w:pPr>
              <w:spacing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Додається</w:t>
            </w:r>
          </w:p>
        </w:tc>
      </w:tr>
      <w:tr w:rsidR="001111E1" w14:paraId="6C32864F" w14:textId="77777777" w:rsidTr="001111E1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CD3D9D" w14:textId="77777777" w:rsidR="001111E1" w:rsidRDefault="001111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Інформація про те, що об’єктом оренди є пам’ятка культурної спадщини, щойно виявлений об’єкт культурної спадщини чи його частина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C17857" w14:textId="77777777" w:rsidR="001111E1" w:rsidRDefault="001111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Об’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єкт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 є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пам’ятк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ою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культурної спадщини</w:t>
            </w:r>
          </w:p>
        </w:tc>
      </w:tr>
      <w:tr w:rsidR="001111E1" w:rsidRPr="001111E1" w14:paraId="58CD0219" w14:textId="77777777" w:rsidTr="001111E1">
        <w:trPr>
          <w:trHeight w:val="1651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576355" w14:textId="77777777" w:rsidR="001111E1" w:rsidRDefault="001111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Інформація про наявність окремих особових рахунків на об’єкт оренди, відкритих постачальниками комунальних послу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8A9D9A" w14:textId="77777777" w:rsidR="001111E1" w:rsidRDefault="001111E1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Вартість комунальних послуг, витрат на утримання прибудинкової території, вартість послуг по ремонту і технічному обслуговуванню інженерного обладнання 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внутрішньобудинкових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мереж, ремонту будівлі, у   т. ч.: покрівлі, фасаду, вивіз сміття тощо, не входить до складу орендної плати та сплачується ОРЕНДАРЕМ окремо на підставі договорів, укладених ОРЕНДАРЕМ з організаціями, що надають такі послуги або відшкодовується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балансоутримувачу</w:t>
            </w:r>
            <w:proofErr w:type="spellEnd"/>
          </w:p>
        </w:tc>
      </w:tr>
      <w:tr w:rsidR="001111E1" w:rsidRPr="001111E1" w14:paraId="78A96424" w14:textId="77777777" w:rsidTr="001111E1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D65B2A" w14:textId="77777777" w:rsidR="001111E1" w:rsidRDefault="001111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Проєкт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договору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742B2D" w14:textId="77777777" w:rsidR="001111E1" w:rsidRDefault="001111E1">
            <w:pPr>
              <w:pStyle w:val="2"/>
              <w:spacing w:line="276" w:lineRule="auto"/>
              <w:jc w:val="both"/>
              <w:rPr>
                <w:sz w:val="24"/>
                <w:szCs w:val="24"/>
                <w:lang w:eastAsia="uk-UA"/>
              </w:rPr>
            </w:pPr>
            <w:r>
              <w:rPr>
                <w:b w:val="0"/>
                <w:sz w:val="24"/>
                <w:szCs w:val="24"/>
                <w:lang w:eastAsia="uk-UA"/>
              </w:rPr>
              <w:t>Додається  до оголошення про продовження оренди</w:t>
            </w:r>
            <w:r>
              <w:rPr>
                <w:b w:val="0"/>
                <w:spacing w:val="-6"/>
                <w:sz w:val="24"/>
                <w:szCs w:val="24"/>
                <w:lang w:eastAsia="uk-UA"/>
              </w:rPr>
              <w:t xml:space="preserve"> об’єкта  комунальної власності Броварської міської територіальної громади шляхом аукціону</w:t>
            </w:r>
          </w:p>
        </w:tc>
      </w:tr>
      <w:tr w:rsidR="001111E1" w14:paraId="124A5FE8" w14:textId="77777777" w:rsidTr="001111E1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73B097" w14:textId="77777777" w:rsidR="001111E1" w:rsidRDefault="00111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Умови та додаткові умови оренди</w:t>
            </w:r>
          </w:p>
        </w:tc>
      </w:tr>
      <w:tr w:rsidR="001111E1" w14:paraId="42C543E1" w14:textId="77777777" w:rsidTr="001111E1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4E12F5" w14:textId="77777777" w:rsidR="001111E1" w:rsidRDefault="001111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Строк оренди 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3A2C61" w14:textId="77777777" w:rsidR="001111E1" w:rsidRDefault="001111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рік</w:t>
            </w:r>
          </w:p>
        </w:tc>
      </w:tr>
      <w:tr w:rsidR="001111E1" w14:paraId="7695FD62" w14:textId="77777777" w:rsidTr="001111E1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C9E2E2" w14:textId="77777777" w:rsidR="001111E1" w:rsidRDefault="001111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Наявність рішення про затвердження додаткових умов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11D143" w14:textId="77777777" w:rsidR="001111E1" w:rsidRDefault="001111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111E1" w14:paraId="2D51ABB5" w14:textId="77777777" w:rsidTr="001111E1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269727" w14:textId="77777777" w:rsidR="001111E1" w:rsidRDefault="001111E1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Стартова орендна плата (базовий місяць квітень </w:t>
            </w:r>
          </w:p>
          <w:p w14:paraId="2A81AB6E" w14:textId="77777777" w:rsidR="001111E1" w:rsidRDefault="001111E1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 року)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9A62F7" w14:textId="77777777" w:rsidR="001111E1" w:rsidRDefault="001111E1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4138,00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грн. за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ісяць, без урахування ПДВ - </w:t>
            </w:r>
          </w:p>
          <w:p w14:paraId="7CD38CEC" w14:textId="77777777" w:rsidR="001111E1" w:rsidRDefault="001111E1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електронного аукціону на підвищення ціни;</w:t>
            </w:r>
          </w:p>
          <w:p w14:paraId="5AD228DA" w14:textId="77777777" w:rsidR="001111E1" w:rsidRDefault="001111E1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2069,00 грн. за місяць, без урахування ПДВ - </w:t>
            </w:r>
          </w:p>
          <w:p w14:paraId="4B761B6C" w14:textId="77777777" w:rsidR="001111E1" w:rsidRDefault="001111E1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електронного аукціону зі зниженням стартової ціни; </w:t>
            </w:r>
          </w:p>
          <w:p w14:paraId="0D06CB1D" w14:textId="77777777" w:rsidR="001111E1" w:rsidRDefault="001111E1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2069,00 грн. за місяць., без урахування ПДВ -</w:t>
            </w:r>
          </w:p>
          <w:p w14:paraId="58AAD8F2" w14:textId="77777777" w:rsidR="001111E1" w:rsidRDefault="001111E1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електронного аукціону за методом покрокового зниження стартової орендної плати та подальшого подання цінових пропозицій.</w:t>
            </w:r>
          </w:p>
        </w:tc>
      </w:tr>
      <w:tr w:rsidR="001111E1" w:rsidRPr="001111E1" w14:paraId="362EBBC8" w14:textId="77777777" w:rsidTr="001111E1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3518E5" w14:textId="77777777" w:rsidR="001111E1" w:rsidRDefault="001111E1">
            <w:pPr>
              <w:spacing w:after="0" w:line="240" w:lineRule="auto"/>
              <w:rPr>
                <w:rFonts w:ascii="Times New Roman" w:hAnsi="Times New Roman" w:cs="Times New Roman"/>
                <w:color w:val="8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Обмеження щодо цільового призначення</w:t>
            </w:r>
            <w:r>
              <w:rPr>
                <w:rFonts w:ascii="Times New Roman" w:hAnsi="Times New Roman" w:cs="Times New Roman"/>
                <w:color w:val="8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об’єкта оренди, встановлені відповідно до п.54 Порядку (з Додатка 3 до Порядку)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08D05F" w14:textId="77777777" w:rsidR="001111E1" w:rsidRDefault="001111E1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заборона провадження господарської діяльності у сфері торгівлі товарами підакцизної групи та організації, проведення азартних ігор, у тому числі під розміщення грального обладнання (непрацюючого або резервного) поза межами гральних закладів (спеціальних гральних зон). </w:t>
            </w:r>
          </w:p>
        </w:tc>
      </w:tr>
      <w:tr w:rsidR="001111E1" w:rsidRPr="001111E1" w14:paraId="7148EFB4" w14:textId="77777777" w:rsidTr="001111E1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E6B761" w14:textId="77777777" w:rsidR="001111E1" w:rsidRDefault="001111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Додаткові умови оренди</w:t>
            </w:r>
          </w:p>
          <w:p w14:paraId="6315E844" w14:textId="77777777" w:rsidR="001111E1" w:rsidRDefault="001111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майна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7C6559" w14:textId="77777777" w:rsidR="001111E1" w:rsidRDefault="001111E1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Заборона провадження господарської діяльності у сфері торгівлі товарами підакцизної групи, організації та проведення азартних ігор, у тому числі під розміщення грального обладнання (непрацюючого або резервного) поза межами гральних закладів (спеціальних гральних зон).</w:t>
            </w:r>
          </w:p>
        </w:tc>
      </w:tr>
      <w:tr w:rsidR="001111E1" w:rsidRPr="001111E1" w14:paraId="239CC8CC" w14:textId="77777777" w:rsidTr="001111E1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20CD92" w14:textId="77777777" w:rsidR="001111E1" w:rsidRDefault="001111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Особливі умови :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7B1337" w14:textId="77777777" w:rsidR="001111E1" w:rsidRDefault="001111E1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До укладання договору оренди або в день підписання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такого договору переможець електронного аукціону зобов’язаний сплатити на рахунок, зазначений орендодавцем, авансовий внесок у розмірі однієї місячної орендної плати (в т.ч. ПДВ) та забезпечувальний депозит у розмірі однієї місячної орендної плати (в т.ч. ПДВ). Орендар, визначений за результатами аукціону, зобов’язаний відшкодувати Управлінню з питань комунальної власності та житла Броварської міської ради Броварського району Київської області вартість проведення оцінки об’єкта оренди в розмірі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3600,00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грн.</w:t>
            </w:r>
          </w:p>
        </w:tc>
      </w:tr>
      <w:tr w:rsidR="001111E1" w14:paraId="447A6382" w14:textId="77777777" w:rsidTr="001111E1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D00D34" w14:textId="77777777" w:rsidR="001111E1" w:rsidRDefault="001111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Передача майна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суборенду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відповідно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ідпункту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25.1 пункту 25 Порядку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976E96" w14:textId="77777777" w:rsidR="001111E1" w:rsidRDefault="001111E1">
            <w:pPr>
              <w:tabs>
                <w:tab w:val="left" w:pos="-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Майно передається в оренду без права передачі в суборенду</w:t>
            </w:r>
          </w:p>
        </w:tc>
      </w:tr>
      <w:tr w:rsidR="001111E1" w14:paraId="4ADB5B64" w14:textId="77777777" w:rsidTr="001111E1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484519" w14:textId="77777777" w:rsidR="001111E1" w:rsidRDefault="001111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Вимоги до орендаря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8FA5E0" w14:textId="77777777" w:rsidR="001111E1" w:rsidRDefault="001111E1">
            <w:pPr>
              <w:tabs>
                <w:tab w:val="left" w:pos="-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Потенційний орендар повинен відповідати вимогам, визначеним статтею 4 Закону України «Про оренду державного та комунального майна»</w:t>
            </w:r>
          </w:p>
        </w:tc>
      </w:tr>
      <w:tr w:rsidR="001111E1" w14:paraId="4A25D7F4" w14:textId="77777777" w:rsidTr="001111E1">
        <w:trPr>
          <w:trHeight w:val="39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4DDD13" w14:textId="77777777" w:rsidR="001111E1" w:rsidRDefault="001111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Контактні дані (номер телефону і адреса електронної пошти працівника орендодавця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балансоутримувача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для звернень про ознайомлення з об’єктом оренди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270243" w14:textId="77777777" w:rsidR="001111E1" w:rsidRDefault="001111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Робочі дні: понеділок-четвер з 08:00 до 17:00,  п’ятниця з 08:00 до16:45 год.  адреса:  Київська область, Броварський район, місто Бровари, бульвар Незалежності, 2,</w:t>
            </w:r>
          </w:p>
          <w:p w14:paraId="1D8E8E72" w14:textId="77777777" w:rsidR="001111E1" w:rsidRDefault="001111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контактна особа: Вікторія ГНАТИШЕНА, </w:t>
            </w:r>
          </w:p>
          <w:p w14:paraId="00FB778C" w14:textId="77777777" w:rsidR="001111E1" w:rsidRDefault="001111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телефон (04594) 7-20-56; е-mail:</w:t>
            </w:r>
            <w:r w:rsidRPr="00111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8" w:history="1">
              <w:r w:rsidRPr="001111E1">
                <w:rPr>
                  <w:rStyle w:val="a7"/>
                  <w:color w:val="auto"/>
                  <w:sz w:val="24"/>
                  <w:szCs w:val="24"/>
                  <w:u w:val="none"/>
                  <w:lang w:val="en-US"/>
                </w:rPr>
                <w:t>ukv</w:t>
              </w:r>
              <w:r w:rsidRPr="001111E1">
                <w:rPr>
                  <w:rStyle w:val="a7"/>
                  <w:color w:val="auto"/>
                  <w:sz w:val="24"/>
                  <w:szCs w:val="24"/>
                  <w:u w:val="none"/>
                </w:rPr>
                <w:t>_</w:t>
              </w:r>
              <w:r w:rsidRPr="001111E1">
                <w:rPr>
                  <w:rStyle w:val="a7"/>
                  <w:color w:val="auto"/>
                  <w:sz w:val="24"/>
                  <w:szCs w:val="24"/>
                  <w:u w:val="none"/>
                  <w:lang w:val="en-US"/>
                </w:rPr>
                <w:t>bmr</w:t>
              </w:r>
              <w:r w:rsidRPr="001111E1">
                <w:rPr>
                  <w:rStyle w:val="a7"/>
                  <w:color w:val="auto"/>
                  <w:sz w:val="24"/>
                  <w:szCs w:val="24"/>
                  <w:u w:val="none"/>
                </w:rPr>
                <w:t>@</w:t>
              </w:r>
              <w:r w:rsidRPr="001111E1">
                <w:rPr>
                  <w:rStyle w:val="a7"/>
                  <w:color w:val="auto"/>
                  <w:sz w:val="24"/>
                  <w:szCs w:val="24"/>
                  <w:u w:val="none"/>
                  <w:lang w:val="en-US"/>
                </w:rPr>
                <w:t>ukr</w:t>
              </w:r>
              <w:r w:rsidRPr="001111E1">
                <w:rPr>
                  <w:rStyle w:val="a7"/>
                  <w:color w:val="auto"/>
                  <w:sz w:val="24"/>
                  <w:szCs w:val="24"/>
                  <w:u w:val="none"/>
                </w:rPr>
                <w:t>.</w:t>
              </w:r>
              <w:r w:rsidRPr="001111E1">
                <w:rPr>
                  <w:rStyle w:val="a7"/>
                  <w:color w:val="auto"/>
                  <w:sz w:val="24"/>
                  <w:szCs w:val="24"/>
                  <w:u w:val="none"/>
                  <w:lang w:val="en-US"/>
                </w:rPr>
                <w:t>net</w:t>
              </w:r>
            </w:hyperlink>
          </w:p>
        </w:tc>
      </w:tr>
      <w:tr w:rsidR="001111E1" w14:paraId="45A71773" w14:textId="77777777" w:rsidTr="001111E1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DA77EC" w14:textId="77777777" w:rsidR="001111E1" w:rsidRDefault="001111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Інформація про аукціон (спосіб та дата) Кінцевий  строк подання заяви  на участь в аукціоні, що визначається з урахуванням вимог, установленим Порядком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37543A" w14:textId="77777777" w:rsidR="001111E1" w:rsidRDefault="00111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Період між аукціонами не раніше ніж п’ять календарних днів. Час проведення аукціону встановлюється електронною торговою системою відповідно до вимог Порядку проведення електронних аукціонів. Кінцевий строк подання заяви на участь в аукціоні встановлюється електронною торговою системою для кожного електронного аукціону окремо в проміжку часу з 19-30 до 20-30 години дня, що передує дню проведення електронного аукціону</w:t>
            </w:r>
          </w:p>
        </w:tc>
      </w:tr>
      <w:tr w:rsidR="001111E1" w14:paraId="700F120F" w14:textId="77777777" w:rsidTr="001111E1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B8393" w14:textId="77777777" w:rsidR="001111E1" w:rsidRDefault="001111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Інформація про умови, на яких проводиться аукціон:</w:t>
            </w:r>
          </w:p>
          <w:p w14:paraId="24336E5A" w14:textId="77777777" w:rsidR="001111E1" w:rsidRDefault="001111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1D4544" w14:textId="77777777" w:rsidR="001111E1" w:rsidRDefault="001111E1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Розмір мінімального кроку підвищення стартової орендної плати під час аукціону становить  1% стартової орендної плати;</w:t>
            </w:r>
          </w:p>
          <w:p w14:paraId="51F721FC" w14:textId="77777777" w:rsidR="001111E1" w:rsidRDefault="001111E1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Розмір мінімального кроку для електронного аукціону зі зниженням стартової ціни та аукціону за методом покрокового зниження стартової орендної плати та подальшого подання цінових пропозицій становить 1% стартової орендної плати для такого аукціону;</w:t>
            </w:r>
          </w:p>
          <w:p w14:paraId="10DFAA0D" w14:textId="77777777" w:rsidR="001111E1" w:rsidRDefault="001111E1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Розмір гарантійного внеску – 8276,00 грн.;</w:t>
            </w:r>
          </w:p>
          <w:p w14:paraId="6F8B5E9B" w14:textId="77777777" w:rsidR="001111E1" w:rsidRDefault="001111E1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Розмір реєстраційного внеску – 670,00 грн.</w:t>
            </w:r>
          </w:p>
          <w:p w14:paraId="50B94EC1" w14:textId="77777777" w:rsidR="001111E1" w:rsidRDefault="001111E1">
            <w:pPr>
              <w:spacing w:after="0" w:line="240" w:lineRule="auto"/>
              <w:ind w:hanging="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Кількість кроків аукціону за методом покрокового зниження стартової орендної плати та подальшого подання цінових пропозицій - 1.</w:t>
            </w:r>
          </w:p>
        </w:tc>
      </w:tr>
      <w:tr w:rsidR="001111E1" w14:paraId="3C120A09" w14:textId="77777777" w:rsidTr="001111E1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34C263" w14:textId="77777777" w:rsidR="001111E1" w:rsidRDefault="001111E1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Додаткова  інформація</w:t>
            </w:r>
          </w:p>
        </w:tc>
      </w:tr>
      <w:tr w:rsidR="001111E1" w14:paraId="72B7052A" w14:textId="77777777" w:rsidTr="001111E1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17CC58" w14:textId="77777777" w:rsidR="001111E1" w:rsidRDefault="001111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найменування установи (банку, казначейства), її місцезнаходження та номери рахунків у національній та іноземній валюті, відкритих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для внесення операторами електронних майданчиків гарантійних внесків, реєстраційних внесків потенційних покупців та проведення переможцями аукціонів розрахунків за придбані об’єкти;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713F9" w14:textId="77777777" w:rsidR="001111E1" w:rsidRDefault="00111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Реквізити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для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сплати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реєстраційного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 гарантійного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внеск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національній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валюті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</w:t>
            </w:r>
          </w:p>
          <w:p w14:paraId="599626A6" w14:textId="77777777" w:rsidR="001111E1" w:rsidRDefault="00111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отримувач коштів: Управління з питань комунальної власності та житла Броварської міської ради Броварського району Київської області (необхідно обов’язково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зазначати призначення платежу)</w:t>
            </w:r>
          </w:p>
          <w:p w14:paraId="70559D6C" w14:textId="77777777" w:rsidR="001111E1" w:rsidRDefault="00111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ЄДРПОУ 24209727</w:t>
            </w:r>
          </w:p>
          <w:p w14:paraId="1F852063" w14:textId="77777777" w:rsidR="001111E1" w:rsidRDefault="00111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IBAN</w:t>
            </w:r>
            <w:r w:rsidRPr="001111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328201720355149006000021776 </w:t>
            </w:r>
          </w:p>
          <w:p w14:paraId="51383C06" w14:textId="77777777" w:rsidR="001111E1" w:rsidRDefault="00111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Банк: Державна казначейська служба України, м. Київ,</w:t>
            </w:r>
          </w:p>
          <w:p w14:paraId="756385A6" w14:textId="77777777" w:rsidR="001111E1" w:rsidRDefault="00111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МФО 820172</w:t>
            </w:r>
          </w:p>
          <w:p w14:paraId="060B187C" w14:textId="77777777" w:rsidR="001111E1" w:rsidRDefault="00111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11E1" w14:paraId="4D487726" w14:textId="77777777" w:rsidTr="001111E1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4E1E55" w14:textId="77777777" w:rsidR="001111E1" w:rsidRDefault="001111E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реквізити рахунків операторів електронних майданчиків, відкритих для сплати потенційними покупцями гарантійних та реєстраційних внесків (зазначаються </w:t>
            </w:r>
          </w:p>
          <w:p w14:paraId="39EE894E" w14:textId="77777777" w:rsidR="001111E1" w:rsidRDefault="001111E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інформаційному повідомленні шляхом розміщення посилання на сторінку офіційного</w:t>
            </w:r>
          </w:p>
          <w:p w14:paraId="0F165ADE" w14:textId="77777777" w:rsidR="001111E1" w:rsidRDefault="001111E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веб-сайта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адміністратора, на якій зазначені реквізити таких рахунків)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A8AED8" w14:textId="77777777" w:rsidR="001111E1" w:rsidRDefault="001111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посилання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сторінку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офіційного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веб-сайта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іністратора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якій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зазначені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реквізити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таких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рахунків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):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prozorro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sale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info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elektronni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majdanchiki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ets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prozorroprodazhi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cbd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</w:p>
        </w:tc>
      </w:tr>
      <w:tr w:rsidR="001111E1" w14:paraId="130F1326" w14:textId="77777777" w:rsidTr="001111E1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0FCF1C" w14:textId="77777777" w:rsidR="001111E1" w:rsidRDefault="001111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Технічні реквізити оголошення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894B00" w14:textId="77777777" w:rsidR="001111E1" w:rsidRDefault="001111E1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Єдине посилання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веб-сторінку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адміністратора, на якій є посилання в алфавітному порядку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веб-сторінки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операторів електронного майданчика, які мають право використовувати електронний майданчик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prozorro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sale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</w:p>
        </w:tc>
      </w:tr>
    </w:tbl>
    <w:p w14:paraId="445E4B9B" w14:textId="77777777" w:rsidR="001111E1" w:rsidRDefault="001111E1" w:rsidP="001111E1">
      <w:pPr>
        <w:tabs>
          <w:tab w:val="left" w:pos="0"/>
          <w:tab w:val="left" w:pos="57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8758FD" w14:textId="77777777" w:rsidR="001111E1" w:rsidRDefault="001111E1" w:rsidP="001111E1">
      <w:pPr>
        <w:tabs>
          <w:tab w:val="left" w:pos="0"/>
          <w:tab w:val="left" w:pos="57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9889"/>
      </w:tblGrid>
      <w:tr w:rsidR="001111E1" w14:paraId="743666EF" w14:textId="77777777" w:rsidTr="001111E1">
        <w:tc>
          <w:tcPr>
            <w:tcW w:w="9889" w:type="dxa"/>
          </w:tcPr>
          <w:p w14:paraId="136DE064" w14:textId="77777777" w:rsidR="001111E1" w:rsidRDefault="001111E1">
            <w:pPr>
              <w:pStyle w:val="a8"/>
              <w:spacing w:after="0" w:line="276" w:lineRule="auto"/>
              <w:ind w:left="0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Міський голова                                                                                            Ігор САПОЖКО</w:t>
            </w:r>
          </w:p>
          <w:p w14:paraId="7946272E" w14:textId="77777777" w:rsidR="001111E1" w:rsidRDefault="001111E1">
            <w:pPr>
              <w:pStyle w:val="a8"/>
              <w:spacing w:after="0" w:line="276" w:lineRule="auto"/>
              <w:ind w:left="0"/>
              <w:rPr>
                <w:sz w:val="24"/>
                <w:szCs w:val="24"/>
                <w:lang w:eastAsia="uk-UA"/>
              </w:rPr>
            </w:pPr>
          </w:p>
          <w:p w14:paraId="1359FB29" w14:textId="77777777" w:rsidR="001111E1" w:rsidRDefault="001111E1">
            <w:pPr>
              <w:pStyle w:val="a8"/>
              <w:spacing w:after="0" w:line="276" w:lineRule="auto"/>
              <w:ind w:left="0"/>
              <w:rPr>
                <w:sz w:val="24"/>
                <w:szCs w:val="24"/>
                <w:lang w:eastAsia="uk-UA"/>
              </w:rPr>
            </w:pPr>
          </w:p>
          <w:p w14:paraId="7E0519A6" w14:textId="77777777" w:rsidR="001111E1" w:rsidRDefault="001111E1">
            <w:pPr>
              <w:pStyle w:val="a8"/>
              <w:spacing w:after="0" w:line="276" w:lineRule="auto"/>
              <w:ind w:left="0"/>
              <w:rPr>
                <w:sz w:val="24"/>
                <w:szCs w:val="24"/>
                <w:lang w:eastAsia="uk-UA"/>
              </w:rPr>
            </w:pPr>
          </w:p>
          <w:p w14:paraId="24B5F9A1" w14:textId="77777777" w:rsidR="001111E1" w:rsidRDefault="001111E1">
            <w:pPr>
              <w:pStyle w:val="a8"/>
              <w:spacing w:after="0" w:line="276" w:lineRule="auto"/>
              <w:ind w:left="0"/>
              <w:rPr>
                <w:b/>
                <w:sz w:val="24"/>
                <w:szCs w:val="24"/>
                <w:lang w:eastAsia="uk-UA"/>
              </w:rPr>
            </w:pPr>
          </w:p>
        </w:tc>
      </w:tr>
    </w:tbl>
    <w:p w14:paraId="5FF0D8BD" w14:textId="3810955E" w:rsidR="004F7CAD" w:rsidRPr="00EE06C3" w:rsidRDefault="004F7CAD" w:rsidP="004F7CAD">
      <w:pPr>
        <w:spacing w:after="0"/>
        <w:ind w:left="142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permEnd w:id="1"/>
    </w:p>
    <w:sectPr w:rsidR="004F7CAD" w:rsidRPr="00EE06C3" w:rsidSect="004F7CAD">
      <w:headerReference w:type="default" r:id="rId9"/>
      <w:footerReference w:type="default" r:id="rId10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AAFFDC" w14:textId="77777777" w:rsidR="009B0C03" w:rsidRDefault="009B0C03">
      <w:pPr>
        <w:spacing w:after="0" w:line="240" w:lineRule="auto"/>
      </w:pPr>
      <w:r>
        <w:separator/>
      </w:r>
    </w:p>
  </w:endnote>
  <w:endnote w:type="continuationSeparator" w:id="0">
    <w:p w14:paraId="6B5B080F" w14:textId="77777777" w:rsidR="009B0C03" w:rsidRDefault="009B0C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6C054228" w14:textId="31E05E95" w:rsidR="004F7CAD" w:rsidRPr="004F7CAD" w:rsidRDefault="009B0C03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7592C" w:rsidRPr="0047592C">
          <w:rPr>
            <w:rFonts w:ascii="Times New Roman" w:hAnsi="Times New Roman" w:cs="Times New Roman"/>
            <w:noProof/>
            <w:sz w:val="24"/>
            <w:szCs w:val="24"/>
            <w:lang w:val="ru-RU"/>
          </w:rPr>
          <w:t>4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088B92D3" w14:textId="77777777" w:rsidR="004F7CAD" w:rsidRDefault="004F7CA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AF11BD" w14:textId="77777777" w:rsidR="009B0C03" w:rsidRDefault="009B0C03">
      <w:pPr>
        <w:spacing w:after="0" w:line="240" w:lineRule="auto"/>
      </w:pPr>
      <w:r>
        <w:separator/>
      </w:r>
    </w:p>
  </w:footnote>
  <w:footnote w:type="continuationSeparator" w:id="0">
    <w:p w14:paraId="7204783C" w14:textId="77777777" w:rsidR="009B0C03" w:rsidRDefault="009B0C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EndPr/>
    <w:sdtContent>
      <w:p w14:paraId="77FE52F9" w14:textId="7CF36958" w:rsidR="004F7CAD" w:rsidRPr="004F7CAD" w:rsidRDefault="009B0C03" w:rsidP="004F7CAD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14:paraId="1D05D1E1" w14:textId="77777777" w:rsidR="004F7CAD" w:rsidRDefault="004F7CA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CaN0fUrvUa2PJvWUKhms36LWjMK/7khslyHURTqFzxKhB2AEYh1CvAoBN12vL1hlEGXw25eZBpbLknQi8NWBvg==" w:salt="DJZReecNzMiTenWofFXU0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8DA"/>
    <w:rsid w:val="0004464E"/>
    <w:rsid w:val="000E0637"/>
    <w:rsid w:val="000E7ADA"/>
    <w:rsid w:val="001111E1"/>
    <w:rsid w:val="0019083E"/>
    <w:rsid w:val="002D71B2"/>
    <w:rsid w:val="003735BC"/>
    <w:rsid w:val="003A4315"/>
    <w:rsid w:val="003B2A39"/>
    <w:rsid w:val="004208DA"/>
    <w:rsid w:val="00420F10"/>
    <w:rsid w:val="00424AD7"/>
    <w:rsid w:val="0047592C"/>
    <w:rsid w:val="004C6C25"/>
    <w:rsid w:val="004F7CAD"/>
    <w:rsid w:val="00520285"/>
    <w:rsid w:val="00524AF7"/>
    <w:rsid w:val="00545B76"/>
    <w:rsid w:val="00784598"/>
    <w:rsid w:val="007C582E"/>
    <w:rsid w:val="0081066D"/>
    <w:rsid w:val="00853C00"/>
    <w:rsid w:val="00893E2E"/>
    <w:rsid w:val="008B6EF2"/>
    <w:rsid w:val="009B0C03"/>
    <w:rsid w:val="00A84A56"/>
    <w:rsid w:val="00B20C04"/>
    <w:rsid w:val="00B3670E"/>
    <w:rsid w:val="00CB633A"/>
    <w:rsid w:val="00EE06C3"/>
    <w:rsid w:val="00F1156F"/>
    <w:rsid w:val="00F13CCA"/>
    <w:rsid w:val="00F33B16"/>
    <w:rsid w:val="00FA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F40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AF7"/>
  </w:style>
  <w:style w:type="paragraph" w:styleId="2">
    <w:name w:val="heading 2"/>
    <w:basedOn w:val="a"/>
    <w:next w:val="a"/>
    <w:link w:val="20"/>
    <w:unhideWhenUsed/>
    <w:qFormat/>
    <w:rsid w:val="001111E1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F7CAD"/>
  </w:style>
  <w:style w:type="paragraph" w:styleId="a5">
    <w:name w:val="footer"/>
    <w:basedOn w:val="a"/>
    <w:link w:val="a6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F7CAD"/>
  </w:style>
  <w:style w:type="character" w:customStyle="1" w:styleId="20">
    <w:name w:val="Заголовок 2 Знак"/>
    <w:basedOn w:val="a0"/>
    <w:link w:val="2"/>
    <w:rsid w:val="001111E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7">
    <w:name w:val="Hyperlink"/>
    <w:semiHidden/>
    <w:unhideWhenUsed/>
    <w:rsid w:val="001111E1"/>
    <w:rPr>
      <w:rFonts w:ascii="Times New Roman" w:hAnsi="Times New Roman" w:cs="Times New Roman" w:hint="default"/>
      <w:color w:val="0000FF"/>
      <w:u w:val="single"/>
    </w:rPr>
  </w:style>
  <w:style w:type="paragraph" w:styleId="a8">
    <w:name w:val="Body Text Indent"/>
    <w:basedOn w:val="a"/>
    <w:link w:val="a9"/>
    <w:unhideWhenUsed/>
    <w:rsid w:val="001111E1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1111E1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a">
    <w:name w:val="Strong"/>
    <w:basedOn w:val="a0"/>
    <w:uiPriority w:val="22"/>
    <w:qFormat/>
    <w:rsid w:val="001111E1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1111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111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06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kv_bmr@ukr.ne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uksm-bmr@ukr.net" TargetMode="External"/><Relationship Id="rId12" Type="http://schemas.openxmlformats.org/officeDocument/2006/relationships/glossaryDocument" Target="glossary/document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0E7ADA" w:rsidRDefault="00502937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83E"/>
    <w:rsid w:val="000E7ADA"/>
    <w:rsid w:val="001043C3"/>
    <w:rsid w:val="0019083E"/>
    <w:rsid w:val="004D1168"/>
    <w:rsid w:val="00502937"/>
    <w:rsid w:val="00934C4A"/>
    <w:rsid w:val="00FA1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1272</Words>
  <Characters>7257</Characters>
  <Application>Microsoft Office Word</Application>
  <DocSecurity>8</DocSecurity>
  <Lines>60</Lines>
  <Paragraphs>17</Paragraphs>
  <ScaleCrop>false</ScaleCrop>
  <Company/>
  <LinksUpToDate>false</LinksUpToDate>
  <CharactersWithSpaces>8512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admin</cp:lastModifiedBy>
  <cp:revision>30</cp:revision>
  <dcterms:created xsi:type="dcterms:W3CDTF">2021-08-31T06:42:00Z</dcterms:created>
  <dcterms:modified xsi:type="dcterms:W3CDTF">2023-06-20T08:52:00Z</dcterms:modified>
</cp:coreProperties>
</file>