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355DCF84" w:rsidR="004208DA" w:rsidRDefault="00845846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AEEB94B" w14:textId="74EF8C6A" w:rsidR="00E9779A" w:rsidRPr="004208DA" w:rsidRDefault="00E9779A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D63D81C" w14:textId="62C841F0" w:rsidR="004208DA" w:rsidRPr="004208DA" w:rsidRDefault="00845846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="000D5820" w:rsidRP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6A667878" w14:textId="5615869F" w:rsidR="004208DA" w:rsidRPr="004208DA" w:rsidRDefault="00845846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1309A780" w:rsidR="004208DA" w:rsidRPr="0022588C" w:rsidRDefault="00845846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23.05.2023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="0022588C" w:rsidRP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357</w:t>
      </w:r>
    </w:p>
    <w:p w14:paraId="0A449B32" w14:textId="77777777" w:rsidR="004208DA" w:rsidRPr="002D569F" w:rsidRDefault="004208DA" w:rsidP="006175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14:paraId="3BBF8340" w14:textId="77777777" w:rsidR="00E9779A" w:rsidRDefault="00E9779A" w:rsidP="00E977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ПЛАН ЗАХОДІВ</w:t>
      </w:r>
    </w:p>
    <w:p w14:paraId="3D1B0CE3" w14:textId="77777777" w:rsidR="00E9779A" w:rsidRDefault="00E9779A" w:rsidP="00E977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щодо складання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бюджету Броварської міської територіальної громади на 2024 рік</w:t>
      </w:r>
    </w:p>
    <w:tbl>
      <w:tblPr>
        <w:tblW w:w="15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941"/>
        <w:gridCol w:w="2269"/>
        <w:gridCol w:w="4111"/>
      </w:tblGrid>
      <w:tr w:rsidR="00E9779A" w14:paraId="33122B5F" w14:textId="77777777" w:rsidTr="00E9779A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23C0" w14:textId="77777777" w:rsidR="00E9779A" w:rsidRDefault="00E97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52CA5AEF" w14:textId="77777777" w:rsidR="00E9779A" w:rsidRDefault="00E97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6907" w14:textId="77777777" w:rsidR="00E9779A" w:rsidRDefault="00E97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Зміст заходів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0217" w14:textId="77777777" w:rsidR="00E9779A" w:rsidRDefault="00E97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Термін</w:t>
            </w:r>
          </w:p>
          <w:p w14:paraId="3986104F" w14:textId="77777777" w:rsidR="00E9779A" w:rsidRDefault="00E97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8C60" w14:textId="77777777" w:rsidR="00E9779A" w:rsidRDefault="00E9779A">
            <w:pPr>
              <w:tabs>
                <w:tab w:val="left" w:pos="751"/>
              </w:tabs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Відповідальні за виконання</w:t>
            </w:r>
          </w:p>
        </w:tc>
      </w:tr>
      <w:tr w:rsidR="00E9779A" w14:paraId="1E1C4E21" w14:textId="77777777" w:rsidTr="00E9779A">
        <w:trPr>
          <w:trHeight w:val="1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B5F3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0E56" w14:textId="77777777" w:rsidR="00E9779A" w:rsidRDefault="00E9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Здійснення аналізу виконання місцевого бюджету у попередніх та поточному бюджетних періодах, виявлення тенденцій у виконанні дохідної та видаткової частин бюджету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B1AA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 10 вересня  2023 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97FB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:rsidR="00E9779A" w14:paraId="4963A1E5" w14:textId="77777777" w:rsidTr="00E9779A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0894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DF45" w14:textId="77777777" w:rsidR="00E9779A" w:rsidRDefault="00E9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формування переліків інвестиційних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проєктів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видатки на які будуть проводитися у 2024 році за рахунок коштів бюджету розвитку бюджету територіальної громади та їх подання управлінню економіки та інвестицій Броварської міської ради .</w:t>
            </w:r>
          </w:p>
          <w:p w14:paraId="44413B2C" w14:textId="77777777" w:rsidR="00E9779A" w:rsidRDefault="00E9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 формуванні вказаних переліків забезпечити концентрацію фінансового ресурсу на реалізацію пріоритетних та соціально значимих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проєктів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забезпечуючи першочергове спрямування коштів на завершення розпочатих об’єктів будівництва та об’єктів з високою будівельною готовністю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F069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 10 вересня 2023 року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B56D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Головні розпорядники бюджетних коштів</w:t>
            </w:r>
          </w:p>
          <w:p w14:paraId="0422E2CE" w14:textId="77777777" w:rsidR="00E9779A" w:rsidRDefault="00E97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79A" w:rsidRPr="00E9779A" w14:paraId="2006E713" w14:textId="77777777" w:rsidTr="00E9779A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BCB7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68E2" w14:textId="77777777" w:rsidR="00E9779A" w:rsidRDefault="00E9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Зведення пропозицій головних розпорядників бюджетних коштів щодо переліків інвестиційних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проєктів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видатки на які будуть проводитися у 2024 році за рахунок коштів бюджету розвитку бюджету територіальної громади, та надання Фінансовому управлінню Броварської міської ради Броварського району Київської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E8CFB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 10 вересня 2023 року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3BB8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 Броварської міської ради Броварського району Київської області</w:t>
            </w:r>
          </w:p>
        </w:tc>
      </w:tr>
      <w:tr w:rsidR="00E9779A" w:rsidRPr="00E9779A" w14:paraId="49B393CC" w14:textId="77777777" w:rsidTr="00E9779A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8697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1BA8" w14:textId="77777777" w:rsidR="00E9779A" w:rsidRDefault="00E9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Надання Фінансовому управлінню Броварської міської ради Броварського району Київської області очікуваних у 2023 році та основних прогнозних показників економічного і соціального розвитку Броварської міської територіальної громади на 2024 рік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CDCD8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 10 вересня  2023 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F1A8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 Броварської міської ради Броварського району Київської області</w:t>
            </w:r>
          </w:p>
        </w:tc>
      </w:tr>
      <w:tr w:rsidR="00E9779A" w:rsidRPr="00E9779A" w14:paraId="515F5B8C" w14:textId="77777777" w:rsidTr="00E9779A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C3D1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E014" w14:textId="77777777" w:rsidR="00E9779A" w:rsidRDefault="00E9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Надання фінансовому управлінню Броварської міської ради Броварського району Київської області переліку чинних регіональних (міських) цільових програм, затверджених в установленому порядку, виконання яких передбачається протягом 2024 році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606C0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 10 вересня 2023 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E963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 Броварської міської ради Броварського району Київської області</w:t>
            </w:r>
          </w:p>
        </w:tc>
      </w:tr>
      <w:tr w:rsidR="00E9779A" w:rsidRPr="00E9779A" w14:paraId="08D3B3CA" w14:textId="77777777" w:rsidTr="00E9779A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E8DE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72C7" w14:textId="77777777" w:rsidR="00E9779A" w:rsidRDefault="00E9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аналізу стану виконання регіональних (міських) цільових програм, термін дії яких закінчується у поточному році, та подання, за погодженням з заступниками міського голови з питань діяльності виконавчих органів ради, які координують і контролюють відповідні структурні підрозділи міської ради згідно із розподілом обов’язків міському голові пропозицій щодо продовження їх дії або розробки нових цільових програм на середньостроковий період з урахування реалізації напрямів Програми економічного і соціального розвитку Броварської міської територіальної громади та  надання Фінансовому управлінню Броварської міської ради Броварського району Київської області Переліку цільових програм, щодо яких прийнято рішення про їх розробку та/або про продовження терміну їх дії на середньостроковий період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05E0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F932417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 10 вересня 2023 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454C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5B3E44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Головні розпорядники бюджетних коштів</w:t>
            </w:r>
          </w:p>
          <w:p w14:paraId="3A707F62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 Броварської міської ради Броварського району Київської області</w:t>
            </w:r>
          </w:p>
        </w:tc>
      </w:tr>
      <w:tr w:rsidR="00E9779A" w14:paraId="45413E6B" w14:textId="77777777" w:rsidTr="00E9779A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F00D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E7E2" w14:textId="77777777" w:rsidR="00E9779A" w:rsidRDefault="00E9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Підготовка та надання Фінансовому управлінню Броварської міської ради Броварського району Київської області очікуваних у 2023 році та прогнозних показників обсягів надходжень у розрізі податків і зборів на 2024 рік, контроль за стягненням яких здійснює Державна податкова служба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95AE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7B8001C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 10 вересня 2023 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3274" w14:textId="77777777" w:rsidR="00E9779A" w:rsidRDefault="00E9779A">
            <w:pPr>
              <w:pStyle w:val="Style13"/>
              <w:widowControl/>
              <w:spacing w:line="240" w:lineRule="auto"/>
              <w:ind w:right="-108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Головне управління ДПС у Київській області</w:t>
            </w:r>
          </w:p>
        </w:tc>
      </w:tr>
      <w:tr w:rsidR="00E9779A" w14:paraId="39F8EC68" w14:textId="77777777" w:rsidTr="00E9779A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6423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87AE" w14:textId="77777777" w:rsidR="00E9779A" w:rsidRDefault="00E9779A">
            <w:pPr>
              <w:pStyle w:val="Style13"/>
              <w:widowControl/>
              <w:spacing w:line="240" w:lineRule="auto"/>
              <w:ind w:left="-108" w:right="-108" w:hanging="14"/>
              <w:rPr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Підготовка та надання </w:t>
            </w:r>
            <w:r>
              <w:rPr>
                <w:sz w:val="28"/>
                <w:szCs w:val="28"/>
                <w:lang w:val="uk-UA" w:eastAsia="uk-UA"/>
              </w:rPr>
              <w:t xml:space="preserve">Фінансовому управлінню Броварської міської ради Броварського району Київської області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прогнозу на 2024 рік по надходженню до місцевого бюджету орендної плати за користування цілісним майновим комплексом та іншим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майном, що перебуває у комунальній власності громади; коштів по відчуженню комунального майна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E684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3E73AA9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 10 вересня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2023 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1DAB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Управління комунальної власності Броварської міської ради Броварського району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Київської області</w:t>
            </w:r>
          </w:p>
        </w:tc>
      </w:tr>
      <w:tr w:rsidR="00E9779A" w14:paraId="01F443C8" w14:textId="77777777" w:rsidTr="00E9779A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2FF8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FCF0" w14:textId="77777777" w:rsidR="00E9779A" w:rsidRDefault="00E9779A">
            <w:pPr>
              <w:pStyle w:val="Style13"/>
              <w:widowControl/>
              <w:spacing w:line="240" w:lineRule="auto"/>
              <w:ind w:left="-108" w:right="-108" w:hanging="14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Підготовка та надання </w:t>
            </w:r>
            <w:r>
              <w:rPr>
                <w:sz w:val="28"/>
                <w:szCs w:val="28"/>
                <w:lang w:val="uk-UA" w:eastAsia="uk-UA"/>
              </w:rPr>
              <w:t xml:space="preserve">Фінансовому управлінню Броварської міської ради Броварського району Київської області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прогнозу на 2024 рік по надходженню до місцевого бюджету коштів від продажу земельних ділянок несільськогосподарського призначення, що перебувають у комунальній власності; надходженню коштів від відшкодування втрат сільськогосподарського та лісогосподарського виробництва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2D60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3737977" w14:textId="77777777" w:rsidR="00E9779A" w:rsidRDefault="00E9779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 10 вересня 2023 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AFE9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</w:tr>
      <w:tr w:rsidR="00E9779A" w:rsidRPr="00E9779A" w14:paraId="6C7A42D7" w14:textId="77777777" w:rsidTr="00E9779A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03BC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FFFE" w14:textId="77777777" w:rsidR="00E9779A" w:rsidRDefault="00E9779A">
            <w:pPr>
              <w:pStyle w:val="Style13"/>
              <w:widowControl/>
              <w:spacing w:line="240" w:lineRule="auto"/>
              <w:ind w:left="-108" w:right="-108" w:hanging="14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Підготовка та надання </w:t>
            </w:r>
            <w:r>
              <w:rPr>
                <w:sz w:val="28"/>
                <w:szCs w:val="28"/>
                <w:lang w:val="uk-UA" w:eastAsia="uk-UA"/>
              </w:rPr>
              <w:t xml:space="preserve">Фінансовому управлінню Броварської міської ради Броварського району Київської області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прогнозу на 2024 рік по надходженню до місцевого бюджету плати за тимчасове користування місцем розташування рекламних засобів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82B2" w14:textId="77777777" w:rsidR="00E9779A" w:rsidRDefault="00E9779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 10 вересня 2023 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D530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</w:tr>
      <w:tr w:rsidR="00E9779A" w14:paraId="6FDE1FAC" w14:textId="77777777" w:rsidTr="00E9779A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18FC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23E28" w14:textId="77777777" w:rsidR="00E9779A" w:rsidRDefault="00E9779A">
            <w:pPr>
              <w:pStyle w:val="Style13"/>
              <w:widowControl/>
              <w:spacing w:line="240" w:lineRule="auto"/>
              <w:ind w:left="-108" w:right="-108" w:hanging="14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Підготовка та надання </w:t>
            </w:r>
            <w:r>
              <w:rPr>
                <w:sz w:val="28"/>
                <w:szCs w:val="28"/>
                <w:lang w:val="uk-UA" w:eastAsia="uk-UA"/>
              </w:rPr>
              <w:t xml:space="preserve">Фінансовому управлінню Броварської міської ради Броварського району Київської області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прогнозу на 2024 рік по надходженню коштів пайової участі у розвитку інфраструктури населеного пункту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70BB" w14:textId="77777777" w:rsidR="00E9779A" w:rsidRDefault="00E9779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 10 вересня 2023 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747F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</w:tr>
      <w:tr w:rsidR="00E9779A" w:rsidRPr="00E9779A" w14:paraId="08870A91" w14:textId="77777777" w:rsidTr="00E9779A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0D22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B0BD" w14:textId="77777777" w:rsidR="00E9779A" w:rsidRDefault="00E9779A">
            <w:pPr>
              <w:pStyle w:val="Style13"/>
              <w:widowControl/>
              <w:spacing w:line="240" w:lineRule="auto"/>
              <w:ind w:left="-108" w:right="-108" w:hanging="14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Підготовка та надання </w:t>
            </w:r>
            <w:r>
              <w:rPr>
                <w:sz w:val="28"/>
                <w:szCs w:val="28"/>
                <w:lang w:val="uk-UA" w:eastAsia="uk-UA"/>
              </w:rPr>
              <w:t xml:space="preserve">Фінансовому управлінню Броварської міської ради Броварського району Київської області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прогнозу на 2024 рік по надходженню плати за надання адміністративних послуг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FEE8" w14:textId="77777777" w:rsidR="00E9779A" w:rsidRDefault="00E9779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 10 вересня 2023 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BF41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обслуговування «Прозорий офіс» виконавчого комітету Броварської міської ради Броварського району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Київської області</w:t>
            </w:r>
          </w:p>
        </w:tc>
      </w:tr>
      <w:tr w:rsidR="00E9779A" w14:paraId="077788AD" w14:textId="77777777" w:rsidTr="00E9779A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0A02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C471" w14:textId="77777777" w:rsidR="00E9779A" w:rsidRDefault="00E9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Прогнозування обсягів доходів місцевого бюджету, визначення обсягів фінансування місцевого бюджету, повернення кредитів до місцевого бюджету та орієнтовних граничних показників видатків місцевого бюджету, та надання кредитів з місцевого бюджету на середньостроковий період  на підставі прогнозу економічного і соціального розвитку України та території, аналізу виконання місцевого бюджету в попередніх та поточному бюджетних періодах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1B77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E053CF" w14:textId="77777777" w:rsidR="00E9779A" w:rsidRDefault="00E9779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 20 вересня  2023 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1326" w14:textId="77777777" w:rsidR="00E9779A" w:rsidRDefault="00E9779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:rsidR="00E9779A" w14:paraId="5930F7C5" w14:textId="77777777" w:rsidTr="00E9779A">
        <w:trPr>
          <w:trHeight w:val="1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0F98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FD48" w14:textId="77777777" w:rsidR="00E9779A" w:rsidRDefault="00E9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Розроблення Інструкції з підготовки бюджетних запитів на 2024 рік та доведення її до головних розпорядників бюджетних коштів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7C6F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 1 жовтня 2023 року</w:t>
            </w:r>
          </w:p>
          <w:p w14:paraId="03D0A0E5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1A40" w14:textId="77777777" w:rsidR="00E9779A" w:rsidRDefault="00E9779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:rsidR="00E9779A" w14:paraId="1BE60ED9" w14:textId="77777777" w:rsidTr="00E9779A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1769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DEA0" w14:textId="77777777" w:rsidR="00E9779A" w:rsidRDefault="00E9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підготовці бюджетних запитів на 2024 рік забезпечити оптимізацію витрат бюджетних коштів шляхом виключення непріоритетних та неефективних витрат, насамперед тих, що не забезпечують виконання основних функцій і завдань відповідних головних розпорядників бюджетних коштів; врахувати комплекс організаційних заходів з енергозбереження та підвищення енергоефективності, у тому числі стосовно повного оснащення бюджетних установ сучасними приладами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обліку енергоносіїв та впровадження механізму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енергосервісу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84E8" w14:textId="77777777" w:rsidR="00E9779A" w:rsidRDefault="00E9779A">
            <w:pPr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 1 листопада 2023 року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7785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Головні  розпорядники бюджетних коштів</w:t>
            </w:r>
          </w:p>
        </w:tc>
      </w:tr>
      <w:tr w:rsidR="00E9779A" w14:paraId="7A014CB8" w14:textId="77777777" w:rsidTr="00E9779A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6A08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8E85" w14:textId="77777777" w:rsidR="00E9779A" w:rsidRDefault="00E9779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Надання Фінансовому управлінню Броварської міської ради Броварського району Київської області бюджетних запитів на 2024 рік з аналітичними розрахунковими таблицями, обґрунтуваннями та пояснювальною запискою.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6772" w14:textId="77777777" w:rsidR="00E9779A" w:rsidRDefault="00E9779A">
            <w:pPr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 01 листопада 2023 року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662B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Головні розпорядники бюджетних коштів</w:t>
            </w:r>
          </w:p>
        </w:tc>
      </w:tr>
      <w:tr w:rsidR="00E9779A" w14:paraId="7E9FC0E4" w14:textId="77777777" w:rsidTr="00E9779A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2B87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971B" w14:textId="77777777" w:rsidR="00E9779A" w:rsidRDefault="00E9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Здійснення аналізу бюджетних запитів на 2024 рік, поданих головними розпорядниками бюджетних коштів на предмет відповідності меті, пріоритетності, а також ефективності використання бюджетних коштів, та прийняття рішення щодо включення їх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бюджету на 2024 рік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CE86F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 01 грудня 2023 року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CD74" w14:textId="77777777" w:rsidR="00E9779A" w:rsidRDefault="00E9779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:rsidR="00E9779A" w:rsidRPr="00E9779A" w14:paraId="1888B3B5" w14:textId="77777777" w:rsidTr="00E9779A"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DE4B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B9A4" w14:textId="77777777" w:rsidR="00E9779A" w:rsidRDefault="00E9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погоджувальних нарад з головними розпорядниками бюджетних коштів (за участю розпорядників коштів та одержувачів коштів) щодо узгодження положень та показників, включених до бюджетних запитів на 2024 рік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8C9E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 грудня 2023 року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3A2D" w14:textId="16F82C00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Фінансове управління Броварської міської ради Броварського району Київської області,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головні розпорядники бюджетних коштів</w:t>
            </w:r>
          </w:p>
        </w:tc>
      </w:tr>
      <w:tr w:rsidR="00E9779A" w:rsidRPr="00E9779A" w14:paraId="4579A34C" w14:textId="77777777" w:rsidTr="00E9779A"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D4D6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E46B" w14:textId="77777777" w:rsidR="00E9779A" w:rsidRDefault="00E9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Вжиття заходів щодо залучення громадськості до процесу складання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бюджету територіальної громади (громадських слухань, консультацій з громадськістю тощо).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AC13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складання проекту бюджету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40827" w14:textId="36DB527C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Броварська міська рада Броварського району Київської області,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Фінансове управління Броварської міської ради Броварського району Київської області,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головні розпорядники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бюджетних коштів</w:t>
            </w:r>
          </w:p>
        </w:tc>
      </w:tr>
      <w:tr w:rsidR="00E9779A" w14:paraId="3CED6941" w14:textId="77777777" w:rsidTr="00E9779A">
        <w:trPr>
          <w:trHeight w:val="20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A805C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3CE4" w14:textId="77777777" w:rsidR="00E9779A" w:rsidRDefault="00E9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Підготовка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рішення Броварської міської ради Броварського району Київської області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 бюджет Броварської міської територіальної громади на 2024 рік» згідно з типовою формою рішення про місцевий бюджет, затвердженою відповідним наказом Міністерства фінансів України від 03.08.2018р. № 668 та матеріали, що до нього додаються у відповідності до статті 76 Бюджетного кодексу України, та подання його виконавчому комітету Броварської міської ради Броварського району Київської області для схвалення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A6C8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 14 грудня 2023 року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2A15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:rsidR="00E9779A" w14:paraId="0E90FAF1" w14:textId="77777777" w:rsidTr="00E9779A">
        <w:trPr>
          <w:trHeight w:val="1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C5BD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EFC7" w14:textId="77777777" w:rsidR="00E9779A" w:rsidRDefault="00E9779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Схвалення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рішення Броварської міської ради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 бюджет Броварської міської територіальної громади на 2024 рік»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728C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 19 грудня 2023 року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22C0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Виконавчий комітет Броварської міської ради Броварського району Київської області</w:t>
            </w:r>
          </w:p>
        </w:tc>
      </w:tr>
      <w:tr w:rsidR="00E9779A" w14:paraId="51F70801" w14:textId="77777777" w:rsidTr="00E9779A"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A532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7177" w14:textId="77777777" w:rsidR="00E9779A" w:rsidRDefault="00E9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Подання схваленого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рішення Броварської міської ради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 бюджет Броварської міської територіальної громади на 2024 рік» на розгляд Броварської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B746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одноденний термін після схвалення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D87C" w14:textId="77777777" w:rsidR="00E9779A" w:rsidRDefault="00E9779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:rsidR="00E9779A" w14:paraId="6AB10BAA" w14:textId="77777777" w:rsidTr="00E9779A"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AEB0E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1FA7" w14:textId="77777777" w:rsidR="00E9779A" w:rsidRDefault="00E9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Розміщення бюджетних запитів на 2024 рік на офіційному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вебпорталі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Броварської міської ради Броварського району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Київської області або оприлюднити в інший спосіб.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F98C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пізніше ніж через три робочі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дні після подання місцевій раді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рішення про бюджет Броварської міської територіальної громади</w:t>
            </w:r>
          </w:p>
          <w:p w14:paraId="6CAC4C52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2024 рік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C52D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Головні розпорядники бюджетних коштів</w:t>
            </w:r>
          </w:p>
        </w:tc>
      </w:tr>
      <w:tr w:rsidR="00E9779A" w14:paraId="409A30F3" w14:textId="77777777" w:rsidTr="00E9779A">
        <w:trPr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5B11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5AA4" w14:textId="77777777" w:rsidR="00E9779A" w:rsidRDefault="00E9779A">
            <w:pPr>
              <w:pStyle w:val="a7"/>
              <w:spacing w:line="276" w:lineRule="auto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 xml:space="preserve">Доопрацювання </w:t>
            </w:r>
            <w:proofErr w:type="spellStart"/>
            <w:r>
              <w:rPr>
                <w:szCs w:val="28"/>
                <w:lang w:eastAsia="uk-UA"/>
              </w:rPr>
              <w:t>проєкту</w:t>
            </w:r>
            <w:proofErr w:type="spellEnd"/>
            <w:r>
              <w:rPr>
                <w:szCs w:val="28"/>
                <w:lang w:eastAsia="uk-UA"/>
              </w:rPr>
              <w:t xml:space="preserve">  рішення Броварської міської ради </w:t>
            </w:r>
            <w:r>
              <w:rPr>
                <w:szCs w:val="28"/>
                <w:shd w:val="clear" w:color="auto" w:fill="FFFFFF"/>
                <w:lang w:eastAsia="uk-UA"/>
              </w:rPr>
              <w:t>«</w:t>
            </w:r>
            <w:r>
              <w:rPr>
                <w:szCs w:val="28"/>
                <w:lang w:eastAsia="uk-UA"/>
              </w:rPr>
              <w:t xml:space="preserve">Про бюджет Броварської міської територіальної громади на 2024 рік» з урахуванням показників обсягів міжбюджетних трансфертів, врахованих у </w:t>
            </w:r>
            <w:proofErr w:type="spellStart"/>
            <w:r>
              <w:rPr>
                <w:szCs w:val="28"/>
                <w:lang w:eastAsia="uk-UA"/>
              </w:rPr>
              <w:t>проєкті</w:t>
            </w:r>
            <w:proofErr w:type="spellEnd"/>
            <w:r>
              <w:rPr>
                <w:szCs w:val="28"/>
                <w:lang w:eastAsia="uk-UA"/>
              </w:rPr>
              <w:t xml:space="preserve"> державного бюджету, прийнятого Верховною Радою України у другому читанні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19A5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дводенний термін, але не пізніше 25грудня </w:t>
            </w:r>
          </w:p>
          <w:p w14:paraId="0CFDC781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року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5D60" w14:textId="77777777" w:rsidR="00E9779A" w:rsidRDefault="00E9779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:rsidR="00E9779A" w:rsidRPr="00E9779A" w14:paraId="2C914439" w14:textId="77777777" w:rsidTr="00E9779A">
        <w:trPr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A487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CF79" w14:textId="77777777" w:rsidR="00E9779A" w:rsidRDefault="00E9779A">
            <w:pPr>
              <w:pStyle w:val="a7"/>
              <w:spacing w:line="276" w:lineRule="auto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 xml:space="preserve">Забезпечення супроводу розгляду </w:t>
            </w:r>
            <w:proofErr w:type="spellStart"/>
            <w:r>
              <w:rPr>
                <w:szCs w:val="28"/>
                <w:lang w:eastAsia="uk-UA"/>
              </w:rPr>
              <w:t>проєкту</w:t>
            </w:r>
            <w:proofErr w:type="spellEnd"/>
            <w:r>
              <w:rPr>
                <w:szCs w:val="28"/>
                <w:lang w:eastAsia="uk-UA"/>
              </w:rPr>
              <w:t xml:space="preserve">  рішення Броварської міської ради </w:t>
            </w:r>
            <w:r>
              <w:rPr>
                <w:szCs w:val="28"/>
                <w:shd w:val="clear" w:color="auto" w:fill="FFFFFF"/>
                <w:lang w:eastAsia="uk-UA"/>
              </w:rPr>
              <w:t>«</w:t>
            </w:r>
            <w:r>
              <w:rPr>
                <w:szCs w:val="28"/>
                <w:lang w:eastAsia="uk-UA"/>
              </w:rPr>
              <w:t>Про бюджет Броварської міської територіальної громади на 2024 рік»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1553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Відповідно до Регламенту місцевої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C5C2" w14:textId="519AD1E2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Представники виконавчого комітету Броварської міської ради Броварського району Київської області,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Фінансового управління Броварської міської ради Броварського району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Київської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області,головних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розпорядників бюджетних коштів</w:t>
            </w:r>
          </w:p>
        </w:tc>
      </w:tr>
      <w:tr w:rsidR="00E9779A" w:rsidRPr="00E9779A" w14:paraId="27249A5B" w14:textId="77777777" w:rsidTr="00E9779A">
        <w:trPr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00A5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994A" w14:textId="77777777" w:rsidR="00E9779A" w:rsidRDefault="00E9779A">
            <w:pPr>
              <w:pStyle w:val="a7"/>
              <w:spacing w:line="276" w:lineRule="auto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 xml:space="preserve">Забезпечення оприлюднення рішення Броварської міської ради Броварського району Київської області </w:t>
            </w:r>
            <w:r>
              <w:rPr>
                <w:szCs w:val="28"/>
                <w:shd w:val="clear" w:color="auto" w:fill="FFFFFF"/>
                <w:lang w:eastAsia="uk-UA"/>
              </w:rPr>
              <w:t>«</w:t>
            </w:r>
            <w:r>
              <w:rPr>
                <w:szCs w:val="28"/>
                <w:lang w:eastAsia="uk-UA"/>
              </w:rPr>
              <w:t>Про бюджет Броварської міської територіальної громади на 2024 рік» на офіційному сайті Броварської міської ради Броварського району Київської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77DD" w14:textId="77777777" w:rsidR="00E9779A" w:rsidRDefault="00E9779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пізніше ніж через п’ять днів з дня затвердження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13CE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</w:tr>
      <w:tr w:rsidR="00E9779A" w14:paraId="6E42E53F" w14:textId="77777777" w:rsidTr="00E9779A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6AB4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4679" w14:textId="77777777" w:rsidR="00E9779A" w:rsidRDefault="00E9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Забезпечення формування мережі розпорядників бюджетних коштів нижчого рівня та одержувачів коштів на 2024 рік відповідно до наказу Міністерства фінансів України від 23 серпня 2012 року № 938 «Про затвердження порядку казначейського обслуговування місцевих бюджетів» (зі змінами).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4396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 15 грудня 2023 року</w:t>
            </w:r>
          </w:p>
          <w:p w14:paraId="7EFD8ABC" w14:textId="77777777" w:rsidR="00E9779A" w:rsidRDefault="00E9779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45CE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Головні  розпорядники бюджетних коштів</w:t>
            </w:r>
          </w:p>
        </w:tc>
      </w:tr>
      <w:tr w:rsidR="00E9779A" w14:paraId="177A8425" w14:textId="77777777" w:rsidTr="00E9779A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93EE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D69F" w14:textId="77777777" w:rsidR="00E9779A" w:rsidRDefault="00E9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Повідомлення про прийняття рішення про місцевий бюджет через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інформаційно</w:t>
            </w:r>
            <w:r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-аналітичну систему управління плануванням та виконанням місцевих бюджетів «LOGICA»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5E57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 робочий день після схвалення рішення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FB82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:rsidR="00E9779A" w14:paraId="26017E10" w14:textId="77777777" w:rsidTr="00E9779A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31B8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C351E" w14:textId="77777777" w:rsidR="00E9779A" w:rsidRDefault="00E97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Подання рішення про місцевий бюджет з додатками через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інформаційно</w:t>
            </w:r>
            <w:r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 xml:space="preserve">-аналітичну систему управління плануванням та </w:t>
            </w:r>
            <w:r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lastRenderedPageBreak/>
              <w:t>виконанням місцевих бюджетів «LOGICA»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6823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до 05 січня </w:t>
            </w:r>
          </w:p>
          <w:p w14:paraId="3FBDCEF2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2024 року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F7A6" w14:textId="77777777" w:rsidR="00E9779A" w:rsidRDefault="00E9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Фінансове управління Броварської міської ради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Броварського району Київської області</w:t>
            </w:r>
          </w:p>
        </w:tc>
      </w:tr>
    </w:tbl>
    <w:p w14:paraId="224DEEE0" w14:textId="5EEBE808" w:rsidR="00E9779A" w:rsidRDefault="00E9779A" w:rsidP="00E9779A">
      <w:pPr>
        <w:rPr>
          <w:rFonts w:ascii="Times New Roman" w:hAnsi="Times New Roman" w:cs="Times New Roman"/>
          <w:sz w:val="28"/>
          <w:szCs w:val="28"/>
        </w:rPr>
      </w:pPr>
    </w:p>
    <w:p w14:paraId="1B316921" w14:textId="77777777" w:rsidR="00E9779A" w:rsidRDefault="00E9779A" w:rsidP="00E9779A">
      <w:pPr>
        <w:rPr>
          <w:rFonts w:ascii="Times New Roman" w:hAnsi="Times New Roman" w:cs="Times New Roman"/>
          <w:sz w:val="28"/>
          <w:szCs w:val="28"/>
        </w:rPr>
      </w:pPr>
    </w:p>
    <w:p w14:paraId="42A9B8E2" w14:textId="77777777" w:rsidR="00E9779A" w:rsidRDefault="00E9779A" w:rsidP="00E977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Заступник міського голови з питань </w:t>
      </w:r>
    </w:p>
    <w:p w14:paraId="57AD5CDD" w14:textId="6EE193B1" w:rsidR="00E9779A" w:rsidRPr="00E9779A" w:rsidRDefault="00E9779A" w:rsidP="00E977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діяльності виконавчих органів ради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Петро БАБИЧ</w:t>
      </w:r>
    </w:p>
    <w:p w14:paraId="30D0610E" w14:textId="77777777" w:rsidR="00E9779A" w:rsidRDefault="00E9779A" w:rsidP="00E9779A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18507996" w14:textId="3ADC97FC" w:rsidR="00F1699F" w:rsidRPr="00EA126F" w:rsidRDefault="00F1699F" w:rsidP="00E9779A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F1699F" w:rsidRPr="00EA126F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E1297" w14:textId="77777777" w:rsidR="00845846" w:rsidRDefault="00845846">
      <w:pPr>
        <w:spacing w:after="0" w:line="240" w:lineRule="auto"/>
      </w:pPr>
      <w:r>
        <w:separator/>
      </w:r>
    </w:p>
  </w:endnote>
  <w:endnote w:type="continuationSeparator" w:id="0">
    <w:p w14:paraId="76D8FEC0" w14:textId="77777777" w:rsidR="00845846" w:rsidRDefault="00845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84584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2B641" w14:textId="77777777" w:rsidR="00845846" w:rsidRDefault="00845846">
      <w:pPr>
        <w:spacing w:after="0" w:line="240" w:lineRule="auto"/>
      </w:pPr>
      <w:r>
        <w:separator/>
      </w:r>
    </w:p>
  </w:footnote>
  <w:footnote w:type="continuationSeparator" w:id="0">
    <w:p w14:paraId="566C81BE" w14:textId="77777777" w:rsidR="00845846" w:rsidRDefault="00845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845846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Sa+527d0qA==" w:salt="9Po521kdJU34uqVGbbjb5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D5820"/>
    <w:rsid w:val="000E7AC9"/>
    <w:rsid w:val="0022588C"/>
    <w:rsid w:val="00252709"/>
    <w:rsid w:val="002D569F"/>
    <w:rsid w:val="003735BC"/>
    <w:rsid w:val="003B2A39"/>
    <w:rsid w:val="004208DA"/>
    <w:rsid w:val="00424AD7"/>
    <w:rsid w:val="00524AF7"/>
    <w:rsid w:val="005C6C54"/>
    <w:rsid w:val="005E68BF"/>
    <w:rsid w:val="00617517"/>
    <w:rsid w:val="00643CA3"/>
    <w:rsid w:val="006F7263"/>
    <w:rsid w:val="00845846"/>
    <w:rsid w:val="00853C00"/>
    <w:rsid w:val="008A5D36"/>
    <w:rsid w:val="00990B1E"/>
    <w:rsid w:val="009E4B16"/>
    <w:rsid w:val="00A84A56"/>
    <w:rsid w:val="00AF203F"/>
    <w:rsid w:val="00B20C04"/>
    <w:rsid w:val="00B933FF"/>
    <w:rsid w:val="00BE2C50"/>
    <w:rsid w:val="00CB633A"/>
    <w:rsid w:val="00E9779A"/>
    <w:rsid w:val="00E97F96"/>
    <w:rsid w:val="00EA126F"/>
    <w:rsid w:val="00F04D2F"/>
    <w:rsid w:val="00F1699F"/>
    <w:rsid w:val="00F277F8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styleId="a7">
    <w:name w:val="Subtitle"/>
    <w:basedOn w:val="a"/>
    <w:link w:val="a8"/>
    <w:qFormat/>
    <w:rsid w:val="00E977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E977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3">
    <w:name w:val="Style13"/>
    <w:basedOn w:val="a"/>
    <w:rsid w:val="00E9779A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B02E7B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4A6BAA"/>
    <w:rsid w:val="00564DF9"/>
    <w:rsid w:val="00651CF5"/>
    <w:rsid w:val="008A5D36"/>
    <w:rsid w:val="00A27E64"/>
    <w:rsid w:val="00B02E7B"/>
    <w:rsid w:val="00C2695E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1821</Words>
  <Characters>10383</Characters>
  <Application>Microsoft Office Word</Application>
  <DocSecurity>8</DocSecurity>
  <Lines>86</Lines>
  <Paragraphs>24</Paragraphs>
  <ScaleCrop>false</ScaleCrop>
  <Company/>
  <LinksUpToDate>false</LinksUpToDate>
  <CharactersWithSpaces>12180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2023-05-23T09:03:00Z</dcterms:modified>
</cp:coreProperties>
</file>