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DE" w:rsidRPr="00E7497D" w:rsidRDefault="00B356DE" w:rsidP="00B356D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розпорядження міського голови</w:t>
      </w:r>
    </w:p>
    <w:p w:rsidR="00B356DE" w:rsidRDefault="00B356DE" w:rsidP="00B356D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41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16.04.2021 року </w:t>
      </w:r>
      <w:r w:rsidRPr="00E749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941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90-ОД</w:t>
      </w:r>
    </w:p>
    <w:p w:rsidR="00B356DE" w:rsidRDefault="00B356DE" w:rsidP="00B356D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56DE" w:rsidRDefault="00B356DE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про комісію з питань оцінки вартості</w:t>
      </w:r>
      <w:r w:rsidR="007A7B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подарунків</w:t>
      </w: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</w:p>
    <w:p w:rsidR="00B356DE" w:rsidRDefault="00B356DE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вирішення питання щодо можливості використання місця </w:t>
      </w:r>
    </w:p>
    <w:p w:rsidR="00B356DE" w:rsidRDefault="00B356DE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строку зберігання дарунків</w:t>
      </w:r>
      <w:r w:rsidR="000A02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одержаних як подарунки </w:t>
      </w:r>
    </w:p>
    <w:p w:rsidR="00B356DE" w:rsidRDefault="00B356DE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Броварській </w:t>
      </w:r>
      <w:r w:rsidR="007A7B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міській </w:t>
      </w:r>
      <w:r w:rsidRPr="00B356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територіальній громаді </w:t>
      </w:r>
    </w:p>
    <w:p w:rsidR="000A023C" w:rsidRDefault="000A023C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56DE" w:rsidRDefault="00B356DE" w:rsidP="00B3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Загальні положення</w:t>
      </w:r>
    </w:p>
    <w:p w:rsidR="006E0E4F" w:rsidRPr="00E7497D" w:rsidRDefault="006E0E4F" w:rsidP="007A7B42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Положення визначає правовий статус, порядок створення, завдання, загальні організаційні та процедурні засади діяльності комісії з питань оцінки вартості, вирішення питання щодо можливості використання місця та строку зберігання дарунків одержаних як подарунки Броварській </w:t>
      </w:r>
      <w:r w:rsidR="007A7B42"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міській </w:t>
      </w: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територіальній громаді (далі - Комісія);</w:t>
      </w:r>
    </w:p>
    <w:p w:rsidR="006E0E4F" w:rsidRPr="00E7497D" w:rsidRDefault="00997507" w:rsidP="007A7B42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Дія Положення розповсюджується на осіб</w:t>
      </w:r>
      <w:r w:rsidR="000A023C"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зазначених у пунктах 1, 2 частини першої статті 3 Закону України «Про запобігання корупції» (далі – Уповноважені особи);</w:t>
      </w:r>
    </w:p>
    <w:p w:rsidR="00997507" w:rsidRPr="00E7497D" w:rsidRDefault="00997507" w:rsidP="007A7B42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hAnsi="Times New Roman" w:cs="Times New Roman"/>
          <w:sz w:val="26"/>
          <w:szCs w:val="26"/>
          <w:lang w:val="uk-UA"/>
        </w:rPr>
        <w:t>Комісія у своїй діяльності керується Конституцією</w:t>
      </w:r>
      <w:r w:rsidR="007A7B42" w:rsidRPr="00E7497D">
        <w:rPr>
          <w:rFonts w:ascii="Times New Roman" w:hAnsi="Times New Roman" w:cs="Times New Roman"/>
          <w:sz w:val="26"/>
          <w:szCs w:val="26"/>
          <w:lang w:val="uk-UA"/>
        </w:rPr>
        <w:t xml:space="preserve"> України, </w:t>
      </w:r>
      <w:r w:rsidRPr="00E7497D">
        <w:rPr>
          <w:rFonts w:ascii="Times New Roman" w:hAnsi="Times New Roman" w:cs="Times New Roman"/>
          <w:sz w:val="26"/>
          <w:szCs w:val="26"/>
          <w:lang w:val="uk-UA"/>
        </w:rPr>
        <w:t>законами України, актами Президента України та Кабінету Міністрів України, іншими нормативно-правовими актами та цим Положенням.</w:t>
      </w:r>
    </w:p>
    <w:p w:rsidR="00997507" w:rsidRDefault="00997507" w:rsidP="007A7B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507" w:rsidRPr="00997507" w:rsidRDefault="00997507" w:rsidP="007A7B4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75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Порядок створення та організації діяльності Комісії</w:t>
      </w:r>
    </w:p>
    <w:p w:rsidR="00B356DE" w:rsidRPr="00E7497D" w:rsidRDefault="00997507" w:rsidP="007A7B42">
      <w:pPr>
        <w:pStyle w:val="a6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hAnsi="Times New Roman" w:cs="Times New Roman"/>
          <w:sz w:val="26"/>
          <w:szCs w:val="26"/>
          <w:lang w:val="uk-UA"/>
        </w:rPr>
        <w:t xml:space="preserve">Комісія створюється для оцінки вартості </w:t>
      </w:r>
      <w:r w:rsidR="007A7B42" w:rsidRPr="00E7497D">
        <w:rPr>
          <w:rFonts w:ascii="Times New Roman" w:hAnsi="Times New Roman" w:cs="Times New Roman"/>
          <w:sz w:val="26"/>
          <w:szCs w:val="26"/>
          <w:lang w:val="uk-UA"/>
        </w:rPr>
        <w:t>по</w:t>
      </w:r>
      <w:r w:rsidRPr="00E7497D">
        <w:rPr>
          <w:rFonts w:ascii="Times New Roman" w:hAnsi="Times New Roman" w:cs="Times New Roman"/>
          <w:sz w:val="26"/>
          <w:szCs w:val="26"/>
          <w:lang w:val="uk-UA"/>
        </w:rPr>
        <w:t xml:space="preserve">дарунка, вирішення питання щодо можливості </w:t>
      </w:r>
      <w:r w:rsidR="000A023C" w:rsidRPr="00E7497D"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Pr="00E7497D">
        <w:rPr>
          <w:rFonts w:ascii="Times New Roman" w:hAnsi="Times New Roman" w:cs="Times New Roman"/>
          <w:sz w:val="26"/>
          <w:szCs w:val="26"/>
          <w:lang w:val="uk-UA"/>
        </w:rPr>
        <w:t xml:space="preserve">використання, місця та строку зберігання дарунка, одержаного </w:t>
      </w:r>
      <w:r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посадовими особами Броварської міської ради Броварського рану Київської області (далі – міська рада)</w:t>
      </w:r>
      <w:r w:rsidR="000A023C"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та її виконавчого комітету</w:t>
      </w:r>
      <w:r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, працівниками установ та підприємств, підпорядкованих міській раді та її виконавчому комітету, депутатами міської ради, як подарунок </w:t>
      </w:r>
      <w:r w:rsidR="001F0CE4"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Броварській </w:t>
      </w:r>
      <w:r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територіальній громаді</w:t>
      </w:r>
      <w:r w:rsidR="00573638"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(далі - громада)</w:t>
      </w:r>
      <w:r w:rsidR="001F0CE4" w:rsidRPr="00E749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.</w:t>
      </w:r>
    </w:p>
    <w:p w:rsidR="001F0CE4" w:rsidRPr="00E7497D" w:rsidRDefault="001F0CE4" w:rsidP="007A7B42">
      <w:pPr>
        <w:pStyle w:val="a6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Положення про Комісію, її персональний склад затверджується розпорядженням міського голови.</w:t>
      </w:r>
    </w:p>
    <w:p w:rsidR="001F0CE4" w:rsidRPr="00E7497D" w:rsidRDefault="001F0CE4" w:rsidP="007A7B42">
      <w:pPr>
        <w:pStyle w:val="a6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hAnsi="Times New Roman" w:cs="Times New Roman"/>
          <w:sz w:val="26"/>
          <w:szCs w:val="26"/>
          <w:lang w:val="uk-UA"/>
        </w:rPr>
        <w:t>Керівництво роботою Комісії здійснює її голова, який організовує її роботу і несе відповідальність за виконання покладених на Комісію функцій.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За відсутності голови Комісії, а також у разі неможливості виконання ним своїх обов'язків його повноваження здійснює заступник голови Комісії.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Організаційною формою роботи є засідання, які проводяться у разі потреби.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 xml:space="preserve"> Комісія проводить засідання протягом місяця з дня отримання від Уповноваженої особи повідомлення про отримання нею дарунка, який є подарун</w:t>
      </w:r>
      <w:r w:rsidR="00573638" w:rsidRPr="00E7497D">
        <w:rPr>
          <w:sz w:val="26"/>
          <w:szCs w:val="26"/>
          <w:lang w:val="uk-UA"/>
        </w:rPr>
        <w:t>ком громаді</w:t>
      </w:r>
      <w:r w:rsidRPr="00E7497D">
        <w:rPr>
          <w:sz w:val="26"/>
          <w:szCs w:val="26"/>
          <w:lang w:val="uk-UA"/>
        </w:rPr>
        <w:t>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Передача  подарунка   здійснюється,  як  правило,  у  приміщені міської ради, про що складається акт приймання — передачі у двох примірниках що мають однакову юридичну силу, за формою,</w:t>
      </w:r>
      <w:r w:rsidR="001D5DCD" w:rsidRPr="00E7497D">
        <w:rPr>
          <w:sz w:val="26"/>
          <w:szCs w:val="26"/>
          <w:lang w:val="uk-UA"/>
        </w:rPr>
        <w:t xml:space="preserve"> передбаченою </w:t>
      </w:r>
      <w:r w:rsidR="000A023C" w:rsidRPr="00E7497D">
        <w:rPr>
          <w:sz w:val="26"/>
          <w:szCs w:val="26"/>
          <w:lang w:val="uk-UA"/>
        </w:rPr>
        <w:t>Кабінетом</w:t>
      </w:r>
      <w:r w:rsidR="001D5DCD" w:rsidRPr="00E7497D">
        <w:rPr>
          <w:sz w:val="26"/>
          <w:szCs w:val="26"/>
          <w:lang w:val="uk-UA"/>
        </w:rPr>
        <w:t xml:space="preserve"> Міністрів України</w:t>
      </w:r>
      <w:r w:rsidRPr="00E7497D">
        <w:rPr>
          <w:sz w:val="26"/>
          <w:szCs w:val="26"/>
          <w:lang w:val="uk-UA"/>
        </w:rPr>
        <w:t>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 xml:space="preserve">Один </w:t>
      </w:r>
      <w:r w:rsidR="00573638" w:rsidRPr="00E7497D">
        <w:rPr>
          <w:sz w:val="26"/>
          <w:szCs w:val="26"/>
          <w:lang w:val="uk-UA"/>
        </w:rPr>
        <w:t>примірник залишається у членів К</w:t>
      </w:r>
      <w:r w:rsidRPr="00E7497D">
        <w:rPr>
          <w:sz w:val="26"/>
          <w:szCs w:val="26"/>
          <w:lang w:val="uk-UA"/>
        </w:rPr>
        <w:t xml:space="preserve">омісії для подальшої передачі </w:t>
      </w:r>
      <w:r w:rsidR="000A023C" w:rsidRPr="00E7497D">
        <w:rPr>
          <w:sz w:val="26"/>
          <w:szCs w:val="26"/>
          <w:lang w:val="uk-UA"/>
        </w:rPr>
        <w:t>до</w:t>
      </w:r>
      <w:r w:rsidRPr="00E7497D">
        <w:rPr>
          <w:sz w:val="26"/>
          <w:szCs w:val="26"/>
          <w:lang w:val="uk-UA"/>
        </w:rPr>
        <w:t xml:space="preserve"> </w:t>
      </w:r>
      <w:r w:rsidR="00573638" w:rsidRPr="00E7497D">
        <w:rPr>
          <w:sz w:val="26"/>
          <w:szCs w:val="26"/>
          <w:lang w:val="uk-UA" w:eastAsia="ru-RU"/>
        </w:rPr>
        <w:t>управління централізованого бухгалтерського обліку виконавчого комітету міської ради та її виконавчих органів</w:t>
      </w:r>
      <w:r w:rsidRPr="00E7497D">
        <w:rPr>
          <w:sz w:val="26"/>
          <w:szCs w:val="26"/>
          <w:lang w:val="uk-UA"/>
        </w:rPr>
        <w:t xml:space="preserve">, для обліку подарунка згідно законодавства, другий — </w:t>
      </w:r>
      <w:r w:rsidR="000A023C" w:rsidRPr="00E7497D">
        <w:rPr>
          <w:sz w:val="26"/>
          <w:szCs w:val="26"/>
          <w:lang w:val="uk-UA"/>
        </w:rPr>
        <w:t>У</w:t>
      </w:r>
      <w:r w:rsidRPr="00E7497D">
        <w:rPr>
          <w:sz w:val="26"/>
          <w:szCs w:val="26"/>
          <w:lang w:val="uk-UA"/>
        </w:rPr>
        <w:t>повноваженій особі.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 xml:space="preserve">До вирішення питання про включення майна (дарунку) до переліку об'єктів комунальної власності громади, передачі його </w:t>
      </w:r>
      <w:r w:rsidR="000A023C" w:rsidRPr="00E7497D">
        <w:rPr>
          <w:sz w:val="26"/>
          <w:szCs w:val="26"/>
          <w:lang w:val="uk-UA"/>
        </w:rPr>
        <w:t xml:space="preserve">на </w:t>
      </w:r>
      <w:r w:rsidRPr="00E7497D">
        <w:rPr>
          <w:sz w:val="26"/>
          <w:szCs w:val="26"/>
          <w:lang w:val="uk-UA"/>
        </w:rPr>
        <w:t xml:space="preserve">баланс, можливості </w:t>
      </w:r>
      <w:r w:rsidR="000A023C" w:rsidRPr="00E7497D">
        <w:rPr>
          <w:sz w:val="26"/>
          <w:szCs w:val="26"/>
          <w:lang w:val="uk-UA"/>
        </w:rPr>
        <w:t xml:space="preserve">подальшого </w:t>
      </w:r>
      <w:r w:rsidRPr="00E7497D">
        <w:rPr>
          <w:sz w:val="26"/>
          <w:szCs w:val="26"/>
          <w:lang w:val="uk-UA"/>
        </w:rPr>
        <w:t>використання, зазначене</w:t>
      </w:r>
      <w:r w:rsidR="00573638" w:rsidRPr="00E7497D">
        <w:rPr>
          <w:sz w:val="26"/>
          <w:szCs w:val="26"/>
          <w:lang w:val="uk-UA"/>
        </w:rPr>
        <w:t xml:space="preserve"> майно знаходиться на зберіганні</w:t>
      </w:r>
      <w:r w:rsidRPr="00E7497D">
        <w:rPr>
          <w:sz w:val="26"/>
          <w:szCs w:val="26"/>
          <w:lang w:val="uk-UA"/>
        </w:rPr>
        <w:t xml:space="preserve"> у матеріально відповідальної особи виконавчого комітету міської ради.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Засідання Комісії вважається правомочним, якщо на ньому присутні більшість її членів.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lastRenderedPageBreak/>
        <w:t xml:space="preserve">  Рішення   Комісії  приймаються  більшістю  голосів  присутніх  на засіданні її членів. У разі рівного розподілу голосів вирішальним є голос </w:t>
      </w:r>
      <w:r w:rsidR="000A023C" w:rsidRPr="00E7497D">
        <w:rPr>
          <w:sz w:val="26"/>
          <w:szCs w:val="26"/>
          <w:lang w:val="uk-UA"/>
        </w:rPr>
        <w:t>головуючого</w:t>
      </w:r>
      <w:r w:rsidRPr="00E7497D">
        <w:rPr>
          <w:sz w:val="26"/>
          <w:szCs w:val="26"/>
          <w:lang w:val="uk-UA"/>
        </w:rPr>
        <w:t>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Рішення Комісії оформляється протоколом, який підписують голова і секретар Комісії.</w:t>
      </w:r>
    </w:p>
    <w:p w:rsidR="001F0CE4" w:rsidRPr="00E7497D" w:rsidRDefault="001F0CE4" w:rsidP="007A7B42">
      <w:pPr>
        <w:pStyle w:val="a9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1134"/>
        </w:tabs>
        <w:spacing w:after="0" w:line="216" w:lineRule="auto"/>
        <w:ind w:left="0"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Рішення Комісії у триденний строк з дня прийняття затверджується розпорядженням міського голови.</w:t>
      </w:r>
    </w:p>
    <w:p w:rsidR="001F0CE4" w:rsidRPr="00E7497D" w:rsidRDefault="001F0CE4" w:rsidP="007A7B4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має право залучати до участі в засідання</w:t>
      </w:r>
      <w:r w:rsidR="000A023C"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</w:t>
      </w:r>
      <w:r w:rsidRPr="00E749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на громадських засадах фахівців з питань оцінки вартості дарунку.</w:t>
      </w:r>
    </w:p>
    <w:p w:rsidR="00B356DE" w:rsidRPr="00E7497D" w:rsidRDefault="00B356DE" w:rsidP="007A7B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356DE" w:rsidRPr="00E7497D" w:rsidRDefault="00B356DE" w:rsidP="007A7B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center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ІІІ. Основні завдання Комісії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1. Основними завданнями Комісії є: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1.1. оцінка вартості дарунка;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1.2 визначення місця зберігання дарунка;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1.3 вирішення питання строку зберігання дарунка;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 xml:space="preserve">1.4 вирішення питання щодо </w:t>
      </w:r>
      <w:r w:rsidR="000A023C" w:rsidRPr="00E7497D">
        <w:rPr>
          <w:sz w:val="26"/>
          <w:szCs w:val="26"/>
          <w:lang w:val="uk-UA"/>
        </w:rPr>
        <w:t>можливості використання дарунка.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2. Голова Комісії: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2.1 веде засідання Комісії;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2.2 вносить на розгляд міського голови пропозиції  щодо змін у складі Комісії;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2.3 засвідчує документи, що складаються за результатами проведення засідань;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2.4</w:t>
      </w:r>
      <w:r w:rsidR="00382B8A" w:rsidRPr="00E7497D">
        <w:rPr>
          <w:sz w:val="26"/>
          <w:szCs w:val="26"/>
          <w:lang w:val="uk-UA"/>
        </w:rPr>
        <w:t xml:space="preserve"> забезпечує відповідно до законодавства зберігання документів щодо оцінки вартості дарунка.</w:t>
      </w:r>
    </w:p>
    <w:p w:rsidR="00421C14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3.</w:t>
      </w:r>
      <w:r w:rsidR="00382B8A" w:rsidRPr="00E7497D">
        <w:rPr>
          <w:sz w:val="26"/>
          <w:szCs w:val="26"/>
          <w:lang w:val="uk-UA"/>
        </w:rPr>
        <w:t>Заступник голови Комісії: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color w:val="000000"/>
          <w:sz w:val="26"/>
          <w:szCs w:val="26"/>
          <w:lang w:val="uk-UA"/>
        </w:rPr>
        <w:t>3.1</w:t>
      </w:r>
      <w:r w:rsidR="00382B8A" w:rsidRPr="00E7497D">
        <w:rPr>
          <w:color w:val="000000"/>
          <w:sz w:val="26"/>
          <w:szCs w:val="26"/>
          <w:lang w:val="uk-UA"/>
        </w:rPr>
        <w:t xml:space="preserve">  виконує обов'язки голови Комісії у разі його відсутності;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color w:val="000000"/>
          <w:sz w:val="26"/>
          <w:szCs w:val="26"/>
          <w:lang w:val="uk-UA"/>
        </w:rPr>
        <w:t>3.2</w:t>
      </w:r>
      <w:r w:rsidR="00382B8A" w:rsidRPr="00E7497D">
        <w:rPr>
          <w:color w:val="000000"/>
          <w:sz w:val="26"/>
          <w:szCs w:val="26"/>
          <w:lang w:val="uk-UA"/>
        </w:rPr>
        <w:t xml:space="preserve"> підписує протоколи засідань Комісії, на яких він головує.</w:t>
      </w:r>
      <w:r w:rsidR="00382B8A" w:rsidRPr="00E7497D">
        <w:rPr>
          <w:sz w:val="26"/>
          <w:szCs w:val="26"/>
          <w:lang w:val="uk-UA"/>
        </w:rPr>
        <w:t xml:space="preserve">    </w:t>
      </w:r>
    </w:p>
    <w:p w:rsidR="00421C14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 xml:space="preserve">         </w:t>
      </w:r>
    </w:p>
    <w:p w:rsidR="00382B8A" w:rsidRPr="00E7497D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4. Секретар Комісії: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4.1</w:t>
      </w:r>
      <w:r w:rsidR="00382B8A" w:rsidRPr="00E7497D">
        <w:rPr>
          <w:sz w:val="26"/>
          <w:szCs w:val="26"/>
          <w:lang w:val="uk-UA"/>
        </w:rPr>
        <w:t xml:space="preserve"> забезпечує  оперативне  інформування  членів  Комісії  щодо організаційних питань її діяльності; 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  <w:r w:rsidRPr="00E7497D">
        <w:rPr>
          <w:sz w:val="26"/>
          <w:szCs w:val="26"/>
          <w:lang w:val="uk-UA"/>
        </w:rPr>
        <w:t>4.2</w:t>
      </w:r>
      <w:r w:rsidR="00382B8A" w:rsidRPr="00E7497D">
        <w:rPr>
          <w:sz w:val="26"/>
          <w:szCs w:val="26"/>
          <w:lang w:val="uk-UA"/>
        </w:rPr>
        <w:t xml:space="preserve"> веде та оформляє протоколи засідань Комісії;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color w:val="000000"/>
          <w:sz w:val="26"/>
          <w:szCs w:val="26"/>
          <w:lang w:val="uk-UA"/>
        </w:rPr>
        <w:t>4.3</w:t>
      </w:r>
      <w:r w:rsidR="00382B8A" w:rsidRPr="00E7497D">
        <w:rPr>
          <w:color w:val="000000"/>
          <w:sz w:val="26"/>
          <w:szCs w:val="26"/>
          <w:lang w:val="uk-UA"/>
        </w:rPr>
        <w:t xml:space="preserve"> готує проекти розпоряджень міського голови про затвердження протоколів Комісії;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4.4</w:t>
      </w:r>
      <w:r w:rsidR="00382B8A" w:rsidRPr="00E7497D">
        <w:rPr>
          <w:sz w:val="26"/>
          <w:szCs w:val="26"/>
          <w:lang w:val="uk-UA"/>
        </w:rPr>
        <w:t xml:space="preserve"> за дорученням голови Комісії виконує іншу організаційну роботу.</w:t>
      </w:r>
    </w:p>
    <w:p w:rsidR="00421C14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  <w:lang w:val="uk-UA"/>
        </w:rPr>
      </w:pP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5.</w:t>
      </w:r>
      <w:r w:rsidR="00382B8A" w:rsidRPr="00E7497D">
        <w:rPr>
          <w:sz w:val="26"/>
          <w:szCs w:val="26"/>
          <w:lang w:val="uk-UA"/>
        </w:rPr>
        <w:t>Члени Комісії: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5.1</w:t>
      </w:r>
      <w:r w:rsidR="00382B8A" w:rsidRPr="00E7497D">
        <w:rPr>
          <w:sz w:val="26"/>
          <w:szCs w:val="26"/>
          <w:lang w:val="uk-UA"/>
        </w:rPr>
        <w:t xml:space="preserve"> мають право на </w:t>
      </w:r>
      <w:r w:rsidR="000A023C" w:rsidRPr="00E7497D">
        <w:rPr>
          <w:sz w:val="26"/>
          <w:szCs w:val="26"/>
          <w:lang w:val="uk-UA"/>
        </w:rPr>
        <w:t>висловлення</w:t>
      </w:r>
      <w:r w:rsidR="00382B8A" w:rsidRPr="00E7497D">
        <w:rPr>
          <w:sz w:val="26"/>
          <w:szCs w:val="26"/>
          <w:lang w:val="uk-UA"/>
        </w:rPr>
        <w:t xml:space="preserve"> своєї думки</w:t>
      </w:r>
      <w:r w:rsidR="000A023C" w:rsidRPr="00E7497D">
        <w:rPr>
          <w:sz w:val="26"/>
          <w:szCs w:val="26"/>
          <w:lang w:val="uk-UA"/>
        </w:rPr>
        <w:t>, яка заноситься</w:t>
      </w:r>
      <w:r w:rsidR="00382B8A" w:rsidRPr="00E7497D">
        <w:rPr>
          <w:sz w:val="26"/>
          <w:szCs w:val="26"/>
          <w:lang w:val="uk-UA"/>
        </w:rPr>
        <w:t xml:space="preserve"> до протоколів засідань Комісії;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 xml:space="preserve">5.2 </w:t>
      </w:r>
      <w:r w:rsidR="000A023C" w:rsidRPr="00E7497D">
        <w:rPr>
          <w:sz w:val="26"/>
          <w:szCs w:val="26"/>
          <w:lang w:val="uk-UA"/>
        </w:rPr>
        <w:t xml:space="preserve">під час засідання комісії, </w:t>
      </w:r>
      <w:r w:rsidR="00382B8A" w:rsidRPr="00E7497D">
        <w:rPr>
          <w:sz w:val="26"/>
          <w:szCs w:val="26"/>
          <w:lang w:val="uk-UA"/>
        </w:rPr>
        <w:t>зобов’язані дотримуватись норм чинного законодавства та цього Положення;</w:t>
      </w:r>
    </w:p>
    <w:p w:rsidR="00382B8A" w:rsidRPr="00E7497D" w:rsidRDefault="00421C14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6"/>
          <w:szCs w:val="26"/>
        </w:rPr>
      </w:pPr>
      <w:r w:rsidRPr="00E7497D">
        <w:rPr>
          <w:sz w:val="26"/>
          <w:szCs w:val="26"/>
          <w:lang w:val="uk-UA"/>
        </w:rPr>
        <w:t>5.3</w:t>
      </w:r>
      <w:r w:rsidR="00382B8A" w:rsidRPr="00E7497D">
        <w:rPr>
          <w:sz w:val="26"/>
          <w:szCs w:val="26"/>
          <w:lang w:val="uk-UA"/>
        </w:rPr>
        <w:t xml:space="preserve"> об’єктивно та неупереджено вирішують питання щодо оцінки вартості,</w:t>
      </w:r>
      <w:r w:rsidRPr="00E7497D">
        <w:rPr>
          <w:sz w:val="26"/>
          <w:szCs w:val="26"/>
          <w:lang w:val="uk-UA"/>
        </w:rPr>
        <w:t xml:space="preserve"> </w:t>
      </w:r>
      <w:r w:rsidR="00382B8A" w:rsidRPr="00E7497D">
        <w:rPr>
          <w:sz w:val="26"/>
          <w:szCs w:val="26"/>
          <w:lang w:val="uk-UA"/>
        </w:rPr>
        <w:t>можливості використання, місця та строку зберігання дарунка.</w:t>
      </w:r>
    </w:p>
    <w:p w:rsidR="00382B8A" w:rsidRDefault="00382B8A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</w:p>
    <w:p w:rsidR="00E7497D" w:rsidRDefault="00E7497D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</w:p>
    <w:p w:rsidR="00E7497D" w:rsidRPr="00382B8A" w:rsidRDefault="00E7497D" w:rsidP="007A7B42">
      <w:pPr>
        <w:pStyle w:val="a9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</w:p>
    <w:p w:rsidR="00E7497D" w:rsidRPr="00E7497D" w:rsidRDefault="00E7497D" w:rsidP="00E7497D">
      <w:pPr>
        <w:tabs>
          <w:tab w:val="left" w:pos="5356"/>
        </w:tabs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E7497D">
        <w:rPr>
          <w:rFonts w:ascii="Times New Roman" w:hAnsi="Times New Roman"/>
          <w:sz w:val="26"/>
          <w:szCs w:val="26"/>
        </w:rPr>
        <w:t>Виконуючий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обов’язки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голови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-  </w:t>
      </w:r>
    </w:p>
    <w:p w:rsidR="00E7497D" w:rsidRPr="00E7497D" w:rsidRDefault="00E7497D" w:rsidP="00E7497D">
      <w:pPr>
        <w:tabs>
          <w:tab w:val="left" w:pos="5356"/>
        </w:tabs>
        <w:spacing w:after="0"/>
        <w:rPr>
          <w:rFonts w:ascii="Times New Roman" w:hAnsi="Times New Roman"/>
          <w:sz w:val="26"/>
          <w:szCs w:val="26"/>
        </w:rPr>
      </w:pPr>
      <w:r w:rsidRPr="00E7497D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proofErr w:type="gramStart"/>
      <w:r w:rsidRPr="00E7497D">
        <w:rPr>
          <w:rFonts w:ascii="Times New Roman" w:hAnsi="Times New Roman"/>
          <w:sz w:val="26"/>
          <w:szCs w:val="26"/>
        </w:rPr>
        <w:t>м</w:t>
      </w:r>
      <w:proofErr w:type="gramEnd"/>
      <w:r w:rsidRPr="00E7497D">
        <w:rPr>
          <w:rFonts w:ascii="Times New Roman" w:hAnsi="Times New Roman"/>
          <w:sz w:val="26"/>
          <w:szCs w:val="26"/>
        </w:rPr>
        <w:t>іського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голови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з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</w:p>
    <w:p w:rsidR="00E7497D" w:rsidRPr="00E7497D" w:rsidRDefault="00E7497D" w:rsidP="00E7497D">
      <w:pPr>
        <w:tabs>
          <w:tab w:val="left" w:pos="5356"/>
        </w:tabs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E7497D">
        <w:rPr>
          <w:rFonts w:ascii="Times New Roman" w:hAnsi="Times New Roman"/>
          <w:sz w:val="26"/>
          <w:szCs w:val="26"/>
        </w:rPr>
        <w:t>питань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діяльності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497D">
        <w:rPr>
          <w:rFonts w:ascii="Times New Roman" w:hAnsi="Times New Roman"/>
          <w:sz w:val="26"/>
          <w:szCs w:val="26"/>
        </w:rPr>
        <w:t>органі</w:t>
      </w:r>
      <w:proofErr w:type="gramStart"/>
      <w:r w:rsidRPr="00E7497D">
        <w:rPr>
          <w:rFonts w:ascii="Times New Roman" w:hAnsi="Times New Roman"/>
          <w:sz w:val="26"/>
          <w:szCs w:val="26"/>
        </w:rPr>
        <w:t>в</w:t>
      </w:r>
      <w:proofErr w:type="spellEnd"/>
      <w:proofErr w:type="gramEnd"/>
      <w:r w:rsidRPr="00E749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497D">
        <w:rPr>
          <w:rFonts w:ascii="Times New Roman" w:hAnsi="Times New Roman"/>
          <w:sz w:val="26"/>
          <w:szCs w:val="26"/>
        </w:rPr>
        <w:t>ради</w:t>
      </w:r>
      <w:proofErr w:type="gramEnd"/>
      <w:r w:rsidRPr="00E7497D">
        <w:rPr>
          <w:rFonts w:ascii="Times New Roman" w:hAnsi="Times New Roman"/>
          <w:sz w:val="26"/>
          <w:szCs w:val="26"/>
        </w:rPr>
        <w:tab/>
        <w:t xml:space="preserve">                                     Петро БАБИЧ</w:t>
      </w:r>
    </w:p>
    <w:p w:rsidR="00B356DE" w:rsidRPr="00382B8A" w:rsidRDefault="00B356DE" w:rsidP="0092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DE" w:rsidRDefault="00B356DE" w:rsidP="0092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0473" w:rsidRPr="00D30473" w:rsidRDefault="00D30473">
      <w:pPr>
        <w:spacing w:after="0" w:line="240" w:lineRule="auto"/>
        <w:jc w:val="both"/>
        <w:rPr>
          <w:rFonts w:ascii="Open Sans" w:eastAsia="Times New Roman" w:hAnsi="Open Sans" w:cs="Open Sans"/>
          <w:sz w:val="28"/>
          <w:szCs w:val="28"/>
          <w:lang w:val="uk-UA" w:eastAsia="ru-RU"/>
        </w:rPr>
      </w:pPr>
    </w:p>
    <w:sectPr w:rsidR="00D30473" w:rsidRPr="00D30473" w:rsidSect="00941A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655"/>
    <w:multiLevelType w:val="multilevel"/>
    <w:tmpl w:val="A3428A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9E6757B"/>
    <w:multiLevelType w:val="multilevel"/>
    <w:tmpl w:val="A3428A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3B77E5B"/>
    <w:multiLevelType w:val="multilevel"/>
    <w:tmpl w:val="A3428A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3D55381E"/>
    <w:multiLevelType w:val="multilevel"/>
    <w:tmpl w:val="43C2F38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65A3655"/>
    <w:multiLevelType w:val="hybridMultilevel"/>
    <w:tmpl w:val="7086366E"/>
    <w:lvl w:ilvl="0" w:tplc="A0963D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D1190"/>
    <w:multiLevelType w:val="multilevel"/>
    <w:tmpl w:val="E648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1403B"/>
    <w:multiLevelType w:val="multilevel"/>
    <w:tmpl w:val="9926E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E21042C"/>
    <w:multiLevelType w:val="hybridMultilevel"/>
    <w:tmpl w:val="965EFA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19DC"/>
    <w:rsid w:val="00032E86"/>
    <w:rsid w:val="000A023C"/>
    <w:rsid w:val="000B292E"/>
    <w:rsid w:val="00172E5E"/>
    <w:rsid w:val="001D5DCD"/>
    <w:rsid w:val="001F0CE4"/>
    <w:rsid w:val="00221835"/>
    <w:rsid w:val="002E2E9E"/>
    <w:rsid w:val="00382B8A"/>
    <w:rsid w:val="003D54AD"/>
    <w:rsid w:val="00421C14"/>
    <w:rsid w:val="004328E9"/>
    <w:rsid w:val="00453605"/>
    <w:rsid w:val="005059F7"/>
    <w:rsid w:val="00526461"/>
    <w:rsid w:val="00544D77"/>
    <w:rsid w:val="00573638"/>
    <w:rsid w:val="005936DC"/>
    <w:rsid w:val="0061539A"/>
    <w:rsid w:val="00640811"/>
    <w:rsid w:val="006635B5"/>
    <w:rsid w:val="006835A0"/>
    <w:rsid w:val="006B2BDF"/>
    <w:rsid w:val="006E0E4F"/>
    <w:rsid w:val="00725C89"/>
    <w:rsid w:val="0073088B"/>
    <w:rsid w:val="007312B8"/>
    <w:rsid w:val="007A7B42"/>
    <w:rsid w:val="00800048"/>
    <w:rsid w:val="008461BB"/>
    <w:rsid w:val="00871DA1"/>
    <w:rsid w:val="008F1066"/>
    <w:rsid w:val="009219DC"/>
    <w:rsid w:val="00941ADF"/>
    <w:rsid w:val="00981265"/>
    <w:rsid w:val="00997507"/>
    <w:rsid w:val="009A0939"/>
    <w:rsid w:val="009D17FB"/>
    <w:rsid w:val="00A63D30"/>
    <w:rsid w:val="00A83A05"/>
    <w:rsid w:val="00AF2FB3"/>
    <w:rsid w:val="00B356DE"/>
    <w:rsid w:val="00B53532"/>
    <w:rsid w:val="00B55059"/>
    <w:rsid w:val="00BA46FB"/>
    <w:rsid w:val="00BC237A"/>
    <w:rsid w:val="00C228E1"/>
    <w:rsid w:val="00C30293"/>
    <w:rsid w:val="00C55D2C"/>
    <w:rsid w:val="00C82CB7"/>
    <w:rsid w:val="00D01745"/>
    <w:rsid w:val="00D063DA"/>
    <w:rsid w:val="00D23A83"/>
    <w:rsid w:val="00D26FBC"/>
    <w:rsid w:val="00D30473"/>
    <w:rsid w:val="00D31D43"/>
    <w:rsid w:val="00D75EA0"/>
    <w:rsid w:val="00DF5E26"/>
    <w:rsid w:val="00E43EC0"/>
    <w:rsid w:val="00E738A7"/>
    <w:rsid w:val="00E7497D"/>
    <w:rsid w:val="00E848A0"/>
    <w:rsid w:val="00EC6D3D"/>
    <w:rsid w:val="00EE029E"/>
    <w:rsid w:val="00EE1FFE"/>
    <w:rsid w:val="00EF2C03"/>
    <w:rsid w:val="00F131DE"/>
    <w:rsid w:val="00F14656"/>
    <w:rsid w:val="00F220F5"/>
    <w:rsid w:val="00F47861"/>
    <w:rsid w:val="00F9657A"/>
    <w:rsid w:val="00FA5B4E"/>
    <w:rsid w:val="00FB2E97"/>
    <w:rsid w:val="00FB4F45"/>
    <w:rsid w:val="00FB5A6F"/>
    <w:rsid w:val="00FC3FDD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9DC"/>
    <w:rPr>
      <w:b/>
      <w:bCs/>
    </w:rPr>
  </w:style>
  <w:style w:type="character" w:styleId="a5">
    <w:name w:val="Emphasis"/>
    <w:basedOn w:val="a0"/>
    <w:uiPriority w:val="20"/>
    <w:qFormat/>
    <w:rsid w:val="009219DC"/>
    <w:rPr>
      <w:i/>
      <w:iCs/>
    </w:rPr>
  </w:style>
  <w:style w:type="paragraph" w:styleId="a6">
    <w:name w:val="List Paragraph"/>
    <w:basedOn w:val="a"/>
    <w:uiPriority w:val="34"/>
    <w:qFormat/>
    <w:rsid w:val="009D17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E8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F0CE4"/>
    <w:pPr>
      <w:widowControl w:val="0"/>
      <w:suppressAutoHyphens/>
      <w:autoSpaceDE w:val="0"/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1F0CE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8B06-AAC0-4D02-B59D-67C0F24F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2021-04-16T10:37:00Z</cp:lastPrinted>
  <dcterms:created xsi:type="dcterms:W3CDTF">2021-04-16T10:47:00Z</dcterms:created>
  <dcterms:modified xsi:type="dcterms:W3CDTF">2021-04-16T10:48:00Z</dcterms:modified>
</cp:coreProperties>
</file>