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557D" w14:textId="77777777" w:rsidR="001E23C5" w:rsidRPr="00FA1408" w:rsidRDefault="001E23C5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1</w:t>
      </w:r>
    </w:p>
    <w:p w14:paraId="3D4A8ADB" w14:textId="77777777" w:rsidR="001E23C5" w:rsidRPr="00FA1408" w:rsidRDefault="002E78BC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1E23C5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1E23C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 </w:t>
      </w:r>
    </w:p>
    <w:p w14:paraId="6FBDC381" w14:textId="77777777" w:rsidR="00DE4932" w:rsidRDefault="00DE4932" w:rsidP="00DE4932">
      <w:pPr>
        <w:pStyle w:val="ab"/>
        <w:spacing w:before="0" w:beforeAutospacing="0" w:after="0" w:afterAutospacing="0"/>
        <w:ind w:left="5103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від 17.06.2020 року № 164 - ОД</w:t>
      </w:r>
    </w:p>
    <w:p w14:paraId="5E0224CC" w14:textId="77777777" w:rsidR="001E23C5" w:rsidRPr="0019484E" w:rsidRDefault="001E23C5" w:rsidP="001E23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4A868C" w14:textId="77777777" w:rsidR="001E23C5" w:rsidRPr="0019484E" w:rsidRDefault="001E23C5" w:rsidP="001E2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84E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Броварської міської ради Київської області виключно в судах України без окремого доручення керівника в </w:t>
      </w:r>
      <w:r w:rsidR="0019484E" w:rsidRPr="0019484E">
        <w:rPr>
          <w:rFonts w:ascii="Times New Roman" w:hAnsi="Times New Roman" w:cs="Times New Roman"/>
          <w:sz w:val="28"/>
          <w:szCs w:val="28"/>
        </w:rPr>
        <w:t>тому числі</w:t>
      </w:r>
      <w:r w:rsidRPr="0019484E">
        <w:rPr>
          <w:rFonts w:ascii="Times New Roman" w:hAnsi="Times New Roman" w:cs="Times New Roman"/>
          <w:sz w:val="28"/>
          <w:szCs w:val="28"/>
        </w:rPr>
        <w:t xml:space="preserve"> 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p w14:paraId="2D185392" w14:textId="77777777" w:rsidR="001E23C5" w:rsidRPr="0019484E" w:rsidRDefault="001E23C5" w:rsidP="001E23C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1E23C5" w:rsidRPr="001E23C5" w14:paraId="1E6C1AA6" w14:textId="77777777" w:rsidTr="00557F45">
        <w:tc>
          <w:tcPr>
            <w:tcW w:w="2808" w:type="dxa"/>
          </w:tcPr>
          <w:p w14:paraId="194AD00C" w14:textId="77777777" w:rsid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Каштанюк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Олександр Михайлович </w:t>
            </w:r>
          </w:p>
          <w:p w14:paraId="661C2530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60CB918E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rFonts w:eastAsia="Calibri"/>
                <w:sz w:val="28"/>
                <w:szCs w:val="28"/>
              </w:rPr>
              <w:t xml:space="preserve">–  начальник юридичного </w:t>
            </w:r>
            <w:r>
              <w:rPr>
                <w:rFonts w:eastAsia="Calibri"/>
                <w:sz w:val="28"/>
                <w:szCs w:val="28"/>
              </w:rPr>
              <w:t>управління Броварської міської ради Київської області</w:t>
            </w:r>
            <w:r w:rsidRPr="001E23C5">
              <w:rPr>
                <w:rFonts w:eastAsia="Calibri"/>
                <w:sz w:val="28"/>
                <w:szCs w:val="28"/>
              </w:rPr>
              <w:t xml:space="preserve">; </w:t>
            </w:r>
          </w:p>
          <w:p w14:paraId="7C9BDCBC" w14:textId="77777777" w:rsidR="001E23C5" w:rsidRPr="001E23C5" w:rsidRDefault="001E23C5" w:rsidP="001E23C5">
            <w:pPr>
              <w:ind w:left="360"/>
              <w:jc w:val="both"/>
              <w:rPr>
                <w:rFonts w:eastAsia="Calibri"/>
                <w:sz w:val="28"/>
                <w:szCs w:val="28"/>
              </w:rPr>
            </w:pPr>
          </w:p>
          <w:p w14:paraId="02700493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E23C5" w:rsidRPr="001E23C5" w14:paraId="108834D2" w14:textId="77777777" w:rsidTr="00557F45">
        <w:tc>
          <w:tcPr>
            <w:tcW w:w="2808" w:type="dxa"/>
          </w:tcPr>
          <w:p w14:paraId="34472255" w14:textId="77777777" w:rsid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Баба-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Мірзоєва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Альбіна Валентинівна</w:t>
            </w:r>
          </w:p>
          <w:p w14:paraId="27FCE10F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2B52CF8C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rFonts w:eastAsia="Calibri"/>
                <w:sz w:val="28"/>
                <w:szCs w:val="28"/>
              </w:rPr>
              <w:t>–  </w:t>
            </w:r>
            <w:r>
              <w:rPr>
                <w:rFonts w:eastAsia="Calibri"/>
                <w:sz w:val="28"/>
                <w:szCs w:val="28"/>
              </w:rPr>
              <w:t>заступник начальника, начальник відділу правового супроводу юридичного управління Броварської міської ради Київської області</w:t>
            </w:r>
            <w:r w:rsidRPr="001E23C5">
              <w:rPr>
                <w:rFonts w:eastAsia="Calibri"/>
                <w:sz w:val="28"/>
                <w:szCs w:val="28"/>
              </w:rPr>
              <w:t>;</w:t>
            </w:r>
          </w:p>
          <w:p w14:paraId="22F0F232" w14:textId="77777777" w:rsidR="001E23C5" w:rsidRPr="001E23C5" w:rsidRDefault="001E23C5" w:rsidP="001E23C5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E23C5" w:rsidRPr="001E23C5" w14:paraId="7163CD5B" w14:textId="77777777" w:rsidTr="001E23C5">
        <w:tc>
          <w:tcPr>
            <w:tcW w:w="2808" w:type="dxa"/>
          </w:tcPr>
          <w:p w14:paraId="545F08CC" w14:textId="77777777" w:rsidR="001E23C5" w:rsidRDefault="006E2A0C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Корнійко Роман Андрійович</w:t>
            </w:r>
          </w:p>
          <w:p w14:paraId="5CE14FE7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4AC329EF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3C2C8792" w14:textId="77777777" w:rsidR="001E23C5" w:rsidRDefault="006E2A0C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Мовчан Валентина Леонідівна</w:t>
            </w:r>
          </w:p>
          <w:p w14:paraId="1359CC66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77032F28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50350405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Подласа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Юлія Сергіївна</w:t>
            </w:r>
          </w:p>
          <w:p w14:paraId="1CE822A3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1085937F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6F781F2A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Приходько Дмитро Олександрович</w:t>
            </w:r>
          </w:p>
          <w:p w14:paraId="6E5078A7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20319C2D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2A41276A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Сенько Ольга Віталіївна</w:t>
            </w:r>
          </w:p>
          <w:p w14:paraId="2091E8C6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189BB08D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27D0C2AD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Сундук Людмила Іванівна</w:t>
            </w:r>
          </w:p>
          <w:p w14:paraId="0EC93C32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5916F95E" w14:textId="77777777" w:rsidR="006E2A0C" w:rsidRDefault="000B109B" w:rsidP="006E2A0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Тищенко Олена Петрівна</w:t>
            </w:r>
          </w:p>
          <w:p w14:paraId="6169759F" w14:textId="77777777" w:rsidR="006E2A0C" w:rsidRDefault="006E2A0C" w:rsidP="001E23C5">
            <w:pPr>
              <w:rPr>
                <w:rFonts w:eastAsia="Calibri"/>
                <w:sz w:val="28"/>
                <w:szCs w:val="28"/>
              </w:rPr>
            </w:pPr>
          </w:p>
          <w:p w14:paraId="25D232E0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0BF67440" w14:textId="77777777" w:rsidR="001E23C5" w:rsidRDefault="000B109B" w:rsidP="001E23C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Ус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Олег Олександрович</w:t>
            </w:r>
          </w:p>
          <w:p w14:paraId="08D6698F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249C502B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1BBC4476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Фрунзе Тетяна Віталіївна</w:t>
            </w:r>
          </w:p>
          <w:p w14:paraId="209B173F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78D77E16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7E0D06A7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Ющенко Ірина Миколаївна</w:t>
            </w:r>
          </w:p>
          <w:p w14:paraId="54C52DD3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  <w:p w14:paraId="2B7BECEB" w14:textId="77777777" w:rsidR="0019484E" w:rsidRDefault="0019484E" w:rsidP="001E23C5">
            <w:pPr>
              <w:rPr>
                <w:rFonts w:eastAsia="Calibri"/>
                <w:sz w:val="28"/>
                <w:szCs w:val="28"/>
              </w:rPr>
            </w:pPr>
          </w:p>
          <w:p w14:paraId="4C3CB11D" w14:textId="77777777" w:rsidR="001E23C5" w:rsidRDefault="001E23C5" w:rsidP="001E23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Якуніна Світлана Володимирівна</w:t>
            </w:r>
          </w:p>
          <w:p w14:paraId="4F6372C9" w14:textId="77777777" w:rsidR="001E23C5" w:rsidRPr="001E23C5" w:rsidRDefault="001E23C5" w:rsidP="001E23C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35376D46" w14:textId="77777777" w:rsidR="0019484E" w:rsidRPr="0019484E" w:rsidRDefault="001E23C5" w:rsidP="0019484E">
            <w:pPr>
              <w:tabs>
                <w:tab w:val="left" w:pos="33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lastRenderedPageBreak/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 w:rsidRP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області;</w:t>
            </w:r>
          </w:p>
          <w:p w14:paraId="2A67F19E" w14:textId="77777777" w:rsidR="001E23C5" w:rsidRDefault="001E23C5" w:rsidP="001E23C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70AD1668" w14:textId="77777777" w:rsidR="001E23C5" w:rsidRPr="0019484E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>
              <w:rPr>
                <w:sz w:val="28"/>
                <w:szCs w:val="28"/>
              </w:rPr>
              <w:t>;</w:t>
            </w:r>
          </w:p>
          <w:p w14:paraId="3B419615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5E2778AC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2B4D3E8B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4D652F17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3DCC61F8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64D72E0D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2E0E8316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7DC7BF13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72FA452B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lastRenderedPageBreak/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063C79D6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591AB9EB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715B4888" w14:textId="77777777" w:rsidR="0019484E" w:rsidRDefault="0019484E" w:rsidP="001E23C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55FA7347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04255DF6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289260D0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1298D91E" w14:textId="77777777" w:rsidR="001E23C5" w:rsidRDefault="001E23C5" w:rsidP="001E23C5">
            <w:pPr>
              <w:rPr>
                <w:sz w:val="28"/>
                <w:szCs w:val="28"/>
              </w:rPr>
            </w:pPr>
          </w:p>
          <w:p w14:paraId="0CCE074D" w14:textId="77777777" w:rsidR="0019484E" w:rsidRPr="001E23C5" w:rsidRDefault="001E23C5" w:rsidP="0019484E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19484E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19484E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6FADFAD" w14:textId="77777777" w:rsidR="001E23C5" w:rsidRPr="001E23C5" w:rsidRDefault="001E23C5" w:rsidP="001E23C5">
            <w:pPr>
              <w:rPr>
                <w:sz w:val="28"/>
                <w:szCs w:val="28"/>
              </w:rPr>
            </w:pPr>
          </w:p>
        </w:tc>
      </w:tr>
    </w:tbl>
    <w:p w14:paraId="1CCA1046" w14:textId="77777777" w:rsidR="001E23C5" w:rsidRDefault="001E23C5" w:rsidP="001E23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DF1CC8" w14:textId="77777777" w:rsidR="001E23C5" w:rsidRPr="001E23C5" w:rsidRDefault="001E23C5" w:rsidP="001E23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5FE5D9" w14:textId="77777777" w:rsidR="001E23C5" w:rsidRPr="001E23C5" w:rsidRDefault="001E23C5" w:rsidP="001E23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1A016A5C" w14:textId="313369C8" w:rsidR="006E2A0C" w:rsidRDefault="006E2A0C" w:rsidP="000710D5">
      <w:pPr>
        <w:rPr>
          <w:rFonts w:ascii="Times New Roman" w:hAnsi="Times New Roman" w:cs="Times New Roman"/>
          <w:sz w:val="28"/>
          <w:szCs w:val="28"/>
        </w:rPr>
      </w:pPr>
    </w:p>
    <w:sectPr w:rsidR="006E2A0C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C352" w14:textId="77777777" w:rsidR="005103E6" w:rsidRDefault="005103E6" w:rsidP="001E23C5">
      <w:pPr>
        <w:spacing w:after="0" w:line="240" w:lineRule="auto"/>
      </w:pPr>
      <w:r>
        <w:separator/>
      </w:r>
    </w:p>
  </w:endnote>
  <w:endnote w:type="continuationSeparator" w:id="0">
    <w:p w14:paraId="7478F0B4" w14:textId="77777777" w:rsidR="005103E6" w:rsidRDefault="005103E6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1281" w14:textId="77777777" w:rsidR="005103E6" w:rsidRDefault="005103E6" w:rsidP="001E23C5">
      <w:pPr>
        <w:spacing w:after="0" w:line="240" w:lineRule="auto"/>
      </w:pPr>
      <w:r>
        <w:separator/>
      </w:r>
    </w:p>
  </w:footnote>
  <w:footnote w:type="continuationSeparator" w:id="0">
    <w:p w14:paraId="73E5EFBC" w14:textId="77777777" w:rsidR="005103E6" w:rsidRDefault="005103E6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47E38"/>
    <w:rsid w:val="002E78BC"/>
    <w:rsid w:val="00303A5D"/>
    <w:rsid w:val="00413469"/>
    <w:rsid w:val="005103E6"/>
    <w:rsid w:val="005A28FB"/>
    <w:rsid w:val="005C0F29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5DD1"/>
  <w15:docId w15:val="{E2D24102-EB80-4964-A56D-78930C2E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2022-06-01T07:57:00Z</dcterms:modified>
</cp:coreProperties>
</file>