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799D767D" w14:textId="77777777" w:rsidTr="00E86775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734" w:rsidRPr="004F0734" w:rsidP="004F0734" w14:paraId="6B58BE4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4058622"/>
            <w:bookmarkStart w:id="1" w:name="_Hlk114058895"/>
            <w:permStart w:id="2" w:edGrp="everyone"/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4F0734" w:rsidRPr="004F0734" w:rsidP="004F0734" w14:paraId="4687E0E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4F0734" w:rsidRPr="004F0734" w:rsidP="004F0734" w14:paraId="65CB487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</w:t>
            </w:r>
          </w:p>
          <w:p w:rsidR="004F0734" w:rsidRPr="004F0734" w:rsidP="004F0734" w14:paraId="42A8F66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4F0734" w:rsidRPr="004F0734" w:rsidP="004F0734" w14:paraId="67024F3F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_____________  № _______</w:t>
            </w:r>
          </w:p>
          <w:p w:rsidR="004F0734" w:rsidRPr="004F0734" w:rsidP="004F0734" w14:paraId="5EA6FEB3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734" w:rsidRPr="004F0734" w:rsidP="004F0734" w14:paraId="4785F890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734" w:rsidRPr="004F0734" w:rsidP="004F0734" w14:paraId="28D792DF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734">
        <w:rPr>
          <w:rFonts w:ascii="Times New Roman" w:hAnsi="Times New Roman" w:cs="Times New Roman"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аукціону </w:t>
      </w:r>
    </w:p>
    <w:p w:rsidR="004F0734" w:rsidRPr="004F0734" w:rsidP="004F0734" w14:paraId="712A396B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843"/>
        <w:gridCol w:w="1559"/>
        <w:gridCol w:w="1984"/>
      </w:tblGrid>
      <w:tr w14:paraId="0AFC9550" w14:textId="77777777" w:rsidTr="00E86775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F0734" w:rsidRPr="004F0734" w:rsidP="004F0734" w14:paraId="7BE9B7D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shd w:val="clear" w:color="auto" w:fill="auto"/>
          </w:tcPr>
          <w:p w:rsidR="004F0734" w:rsidRPr="004F0734" w:rsidP="004F0734" w14:paraId="503F1B4F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4F07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Характеристика, адр</w:t>
            </w:r>
            <w:r w:rsidRPr="004F07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4F07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са, </w:t>
            </w:r>
            <w:r w:rsidRPr="004F07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4F0734" w:rsidRPr="004F0734" w:rsidP="004F0734" w14:paraId="20077BF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:rsidR="004F0734" w:rsidRPr="004F0734" w:rsidP="004F0734" w14:paraId="5A2AA90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843" w:type="dxa"/>
            <w:shd w:val="clear" w:color="auto" w:fill="auto"/>
          </w:tcPr>
          <w:p w:rsidR="004F0734" w:rsidRPr="004F0734" w:rsidP="004F0734" w14:paraId="31A2B77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4F0734" w:rsidRPr="004F0734" w:rsidP="004F0734" w14:paraId="4A657F9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F0734" w:rsidRPr="004F0734" w:rsidP="004F0734" w14:paraId="32DB92A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984" w:type="dxa"/>
            <w:shd w:val="clear" w:color="auto" w:fill="auto"/>
          </w:tcPr>
          <w:p w:rsidR="004F0734" w:rsidRPr="004F0734" w:rsidP="004F0734" w14:paraId="2C95D44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779C564D" w14:textId="77777777" w:rsidTr="00E86775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F0734" w:rsidRPr="004F0734" w:rsidP="004F0734" w14:paraId="16F8CD6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F0734" w:rsidRPr="004F0734" w:rsidP="004F0734" w14:paraId="61ED53EA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F0734" w:rsidRPr="004F0734" w:rsidP="004F0734" w14:paraId="68B9343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F0734" w:rsidRPr="004F0734" w:rsidP="004F0734" w14:paraId="2415E82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F0734" w:rsidRPr="004F0734" w:rsidP="004F0734" w14:paraId="7777A11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0734" w:rsidRPr="004F0734" w:rsidP="004F0734" w14:paraId="436AE9E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538DB6DB" w14:textId="77777777" w:rsidTr="00E86775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F0734" w:rsidRPr="004F0734" w:rsidP="004F0734" w14:paraId="43A7ACD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4F0734" w:rsidRPr="004F0734" w:rsidP="004F0734" w14:paraId="129E07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- </w:t>
            </w: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14:paraId="681D6D9D" w14:textId="77777777" w:rsidTr="00E86775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F0734" w:rsidRPr="004F0734" w:rsidP="004F0734" w14:paraId="7EACC63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4F0734" w:rsidRPr="004F0734" w:rsidP="004F0734" w14:paraId="453E652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Частина нежитлового приміщення будівлі клубу за 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адресою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: Київська область, Броварський район, село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Переможець, вулиця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Сотницька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,  будинок 19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, </w:t>
            </w:r>
          </w:p>
          <w:p w:rsidR="004F0734" w:rsidRPr="004F0734" w:rsidP="004F0734" w14:paraId="05BB9C8E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площею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10,0 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кв.м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F0734" w:rsidRPr="004F0734" w:rsidP="004F0734" w14:paraId="0971B21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shd w:val="clear" w:color="auto" w:fill="auto"/>
          </w:tcPr>
          <w:p w:rsidR="004F0734" w:rsidRPr="004F0734" w:rsidP="004F0734" w14:paraId="69C96F79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Приватне акціонерне товариство «ВФ Україна»</w:t>
            </w:r>
          </w:p>
        </w:tc>
        <w:tc>
          <w:tcPr>
            <w:tcW w:w="1559" w:type="dxa"/>
            <w:shd w:val="clear" w:color="auto" w:fill="auto"/>
          </w:tcPr>
          <w:p w:rsidR="004F0734" w:rsidRPr="004F0734" w:rsidP="004F0734" w14:paraId="6FC6565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№718</w:t>
            </w:r>
          </w:p>
          <w:p w:rsidR="004F0734" w:rsidRPr="004F0734" w:rsidP="004F0734" w14:paraId="26EC0CB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 xml:space="preserve">від 01.10.2016 </w:t>
            </w:r>
          </w:p>
          <w:p w:rsidR="004F0734" w:rsidRPr="004F0734" w:rsidP="004F0734" w14:paraId="48B0CE1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4F0734" w:rsidRPr="004F0734" w:rsidP="004F0734" w14:paraId="41DEA9E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31.07.2022</w:t>
            </w:r>
          </w:p>
        </w:tc>
        <w:tc>
          <w:tcPr>
            <w:tcW w:w="1984" w:type="dxa"/>
            <w:shd w:val="clear" w:color="auto" w:fill="auto"/>
          </w:tcPr>
          <w:p w:rsidR="004F0734" w:rsidRPr="004F0734" w:rsidP="004F0734" w14:paraId="162A196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телекомуні-каційного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 обладнання</w:t>
            </w:r>
          </w:p>
        </w:tc>
      </w:tr>
      <w:tr w14:paraId="7A75E03D" w14:textId="77777777" w:rsidTr="00E86775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4F0734" w:rsidRPr="004F0734" w:rsidP="004F0734" w14:paraId="4C03212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4F0734" w:rsidRPr="004F0734" w:rsidP="004F0734" w14:paraId="2F1B1448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Частина нежитлового приміщення будівлі клубу за 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адресою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: Київська область, Броварський район, село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Переможець, вулиця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Сотницька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, будинок 19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, </w:t>
            </w:r>
          </w:p>
          <w:p w:rsidR="004F0734" w:rsidRPr="004F0734" w:rsidP="004F0734" w14:paraId="3CE5DC7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площею </w:t>
            </w: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 xml:space="preserve">1,0 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кв.м</w:t>
            </w:r>
            <w:r w:rsidRPr="004F0734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F0734" w:rsidRPr="004F0734" w:rsidP="004F0734" w14:paraId="5947473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shd w:val="clear" w:color="auto" w:fill="auto"/>
          </w:tcPr>
          <w:p w:rsidR="004F0734" w:rsidRPr="004F0734" w:rsidP="004F0734" w14:paraId="1E8443E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Приватне акціонерне товариство «Київстар»</w:t>
            </w:r>
          </w:p>
        </w:tc>
        <w:tc>
          <w:tcPr>
            <w:tcW w:w="1559" w:type="dxa"/>
            <w:shd w:val="clear" w:color="auto" w:fill="auto"/>
          </w:tcPr>
          <w:p w:rsidR="004F0734" w:rsidRPr="004F0734" w:rsidP="004F0734" w14:paraId="532EBC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№ б/н</w:t>
            </w:r>
          </w:p>
          <w:p w:rsidR="004F0734" w:rsidRPr="004F0734" w:rsidP="004F0734" w14:paraId="42FCC00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>від 01.03.2017</w:t>
            </w:r>
          </w:p>
          <w:p w:rsidR="004F0734" w:rsidRPr="004F0734" w:rsidP="004F0734" w14:paraId="7560C07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734">
              <w:rPr>
                <w:rFonts w:ascii="Times New Roman" w:hAnsi="Times New Roman" w:cs="Times New Roman"/>
                <w:sz w:val="28"/>
                <w:szCs w:val="28"/>
              </w:rPr>
              <w:t xml:space="preserve">по 31.12.2022 </w:t>
            </w:r>
          </w:p>
        </w:tc>
        <w:tc>
          <w:tcPr>
            <w:tcW w:w="1984" w:type="dxa"/>
            <w:shd w:val="clear" w:color="auto" w:fill="auto"/>
          </w:tcPr>
          <w:p w:rsidR="004F0734" w:rsidRPr="004F0734" w:rsidP="004F0734" w14:paraId="1BC5485D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F0734">
              <w:rPr>
                <w:rFonts w:ascii="Times New Roman" w:hAnsi="Times New Roman"/>
                <w:b w:val="0"/>
                <w:sz w:val="28"/>
                <w:szCs w:val="28"/>
              </w:rPr>
              <w:t>встановлення базової станції мобільного зв’язку</w:t>
            </w:r>
          </w:p>
        </w:tc>
      </w:tr>
    </w:tbl>
    <w:p w:rsidR="004F0734" w:rsidRPr="004F0734" w:rsidP="004F0734" w14:paraId="172876CE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734" w:rsidRPr="004F0734" w:rsidP="004F0734" w14:paraId="06626D05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F0734" w:rsidRPr="004F0734" w:rsidP="004F0734" w14:paraId="6D9F987F" w14:textId="69923586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73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bookmarkStart w:id="3" w:name="_GoBack"/>
      <w:bookmarkEnd w:id="1"/>
      <w:bookmarkEnd w:id="3"/>
    </w:p>
    <w:permEnd w:id="2"/>
    <w:p w:rsidR="00231682" w:rsidRPr="004F0734" w:rsidP="004F0734" w14:paraId="7804F9AA" w14:textId="711FC86C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4F0734"/>
    <w:rsid w:val="00524AF7"/>
    <w:rsid w:val="00545B76"/>
    <w:rsid w:val="00735E82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4F0734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4F0734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912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800</Words>
  <Characters>457</Characters>
  <Application>Microsoft Office Word</Application>
  <DocSecurity>8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2022-12-08T12:14:00Z</dcterms:modified>
</cp:coreProperties>
</file>