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8.0 -->
  <w:body>
    <w:p>
      <w:pPr>
        <w:tabs>
          <w:tab w:val="left" w:pos="10080"/>
        </w:tabs>
        <w:spacing w:beforeAutospacing="0" w:afterAutospacing="0" w:line="280" w:lineRule="exact"/>
        <w:ind w:firstLine="9923"/>
        <w:rPr>
          <w:rFonts w:ascii="Times New Roman" w:hAnsi="Times New Roman"/>
          <w:b/>
          <w:szCs w:val="28"/>
        </w:rPr>
      </w:pPr>
      <w:permStart w:id="0" w:edGrp="everyone"/>
      <w:r>
        <w:rPr>
          <w:rFonts w:ascii="Times New Roman" w:hAnsi="Times New Roman"/>
          <w:szCs w:val="28"/>
          <w:lang w:val="uk-UA"/>
        </w:rPr>
        <w:t>Дод</w:t>
      </w:r>
      <w:r>
        <w:rPr>
          <w:rFonts w:ascii="Times New Roman" w:hAnsi="Times New Roman"/>
          <w:szCs w:val="28"/>
        </w:rPr>
        <w:t>аток</w:t>
      </w:r>
    </w:p>
    <w:p>
      <w:pPr>
        <w:tabs>
          <w:tab w:val="left" w:pos="10080"/>
        </w:tabs>
        <w:spacing w:beforeAutospacing="0" w:afterAutospacing="0" w:line="280" w:lineRule="exact"/>
        <w:ind w:left="10080" w:hanging="180"/>
        <w:rPr>
          <w:rFonts w:ascii="Times New Roman" w:hAnsi="Times New Roman"/>
          <w:szCs w:val="28"/>
          <w:lang w:val="ru-RU"/>
        </w:rPr>
      </w:pPr>
      <w:r>
        <w:rPr>
          <w:rFonts w:ascii="Times New Roman" w:hAnsi="Times New Roman"/>
          <w:szCs w:val="28"/>
          <w:lang w:val="uk-UA"/>
        </w:rPr>
        <w:t>Р</w:t>
      </w:r>
      <w:r>
        <w:rPr>
          <w:rFonts w:ascii="Times New Roman" w:hAnsi="Times New Roman"/>
          <w:szCs w:val="28"/>
        </w:rPr>
        <w:t>озпорядження міського голови</w:t>
      </w:r>
    </w:p>
    <w:p>
      <w:pPr>
        <w:ind w:left="9198" w:firstLine="702"/>
        <w:rPr>
          <w:rFonts w:ascii="Times New Roman" w:hAnsi="Times New Roman"/>
          <w:szCs w:val="28"/>
          <w:lang w:val="uk-UA" w:eastAsia="en-US"/>
        </w:rPr>
      </w:pPr>
      <w:permEnd w:id="0"/>
      <w:r>
        <w:rPr>
          <w:rFonts w:ascii="Times New Roman" w:hAnsi="Times New Roman"/>
          <w:szCs w:val="28"/>
          <w:lang w:val="uk-UA"/>
        </w:rPr>
        <w:t xml:space="preserve">від </w:t>
      </w:r>
      <w:r>
        <w:rPr>
          <w:rFonts w:ascii="Times New Roman" w:hAnsi="Times New Roman"/>
          <w:szCs w:val="28"/>
          <w:lang w:val="uk-UA"/>
        </w:rPr>
        <w:t>28.02.2023</w:t>
      </w:r>
      <w:r>
        <w:rPr>
          <w:rFonts w:ascii="Times New Roman" w:hAnsi="Times New Roman"/>
          <w:szCs w:val="28"/>
          <w:lang w:val="uk-UA"/>
        </w:rPr>
        <w:t xml:space="preserve">  № </w:t>
      </w:r>
      <w:r>
        <w:rPr>
          <w:rFonts w:ascii="Times New Roman" w:hAnsi="Times New Roman"/>
          <w:szCs w:val="28"/>
          <w:lang w:val="uk-UA"/>
        </w:rPr>
        <w:t>40-ОД</w:t>
      </w:r>
      <w:r>
        <w:rPr>
          <w:rFonts w:ascii="Times New Roman" w:hAnsi="Times New Roman"/>
          <w:szCs w:val="28"/>
          <w:lang w:val="uk-UA"/>
        </w:rPr>
        <w:t xml:space="preserve">            </w:t>
      </w:r>
    </w:p>
    <w:p>
      <w:pPr>
        <w:tabs>
          <w:tab w:val="left" w:pos="10080"/>
        </w:tabs>
        <w:spacing w:beforeAutospacing="0" w:afterAutospacing="0" w:line="280" w:lineRule="exact"/>
        <w:ind w:left="10080" w:right="-234" w:hanging="180"/>
        <w:rPr>
          <w:rFonts w:ascii="Times New Roman" w:hAnsi="Times New Roman"/>
          <w:szCs w:val="28"/>
          <w:lang w:val="uk-UA"/>
        </w:rPr>
      </w:pPr>
    </w:p>
    <w:p>
      <w:pPr>
        <w:spacing w:beforeAutospacing="0" w:afterAutospacing="0" w:line="280" w:lineRule="exact"/>
        <w:rPr>
          <w:rFonts w:ascii="Times New Roman" w:hAnsi="Times New Roman"/>
          <w:b/>
          <w:sz w:val="32"/>
          <w:szCs w:val="32"/>
          <w:lang w:val="uk-UA"/>
        </w:rPr>
      </w:pPr>
    </w:p>
    <w:p>
      <w:pPr>
        <w:jc w:val="center"/>
        <w:rPr>
          <w:rFonts w:ascii="Times New Roman" w:hAnsi="Times New Roman"/>
          <w:b/>
          <w:szCs w:val="28"/>
          <w:lang w:val="uk-UA"/>
        </w:rPr>
      </w:pPr>
      <w:permStart w:id="1" w:edGrp="everyone"/>
      <w:r>
        <w:rPr>
          <w:rFonts w:ascii="Times New Roman" w:hAnsi="Times New Roman"/>
          <w:b/>
          <w:szCs w:val="28"/>
          <w:lang w:val="uk-UA"/>
        </w:rPr>
        <w:t>План першочергових заходів</w:t>
      </w:r>
    </w:p>
    <w:p>
      <w:pPr>
        <w:ind w:firstLine="720"/>
        <w:jc w:val="center"/>
        <w:rPr>
          <w:rFonts w:ascii="Times New Roman" w:hAnsi="Times New Roman"/>
          <w:b/>
          <w:szCs w:val="28"/>
          <w:lang w:val="uk-UA"/>
        </w:rPr>
      </w:pPr>
      <w:r>
        <w:rPr>
          <w:rFonts w:ascii="Times New Roman" w:hAnsi="Times New Roman"/>
          <w:b/>
          <w:szCs w:val="28"/>
          <w:lang w:val="uk-UA"/>
        </w:rPr>
        <w:t>з профілактики травматизму невиробничого характеру на території</w:t>
      </w:r>
    </w:p>
    <w:p>
      <w:pPr>
        <w:ind w:firstLine="720"/>
        <w:jc w:val="center"/>
        <w:rPr>
          <w:rFonts w:ascii="Times New Roman" w:hAnsi="Times New Roman"/>
          <w:b/>
          <w:szCs w:val="28"/>
          <w:lang w:val="uk-UA"/>
        </w:rPr>
      </w:pPr>
      <w:r>
        <w:rPr>
          <w:rFonts w:ascii="Times New Roman" w:hAnsi="Times New Roman"/>
          <w:b/>
          <w:szCs w:val="28"/>
          <w:lang w:val="uk-UA"/>
        </w:rPr>
        <w:t>Броварської міської територіальної громади на 2023- 2024 роки</w:t>
      </w:r>
    </w:p>
    <w:p>
      <w:pPr>
        <w:ind w:firstLine="720"/>
        <w:jc w:val="center"/>
        <w:rPr>
          <w:rFonts w:ascii="Times New Roman" w:hAnsi="Times New Roman"/>
          <w:b/>
          <w:szCs w:val="28"/>
          <w:lang w:val="uk-UA"/>
        </w:rPr>
      </w:pPr>
    </w:p>
    <w:p>
      <w:pPr>
        <w:spacing w:beforeAutospacing="0" w:afterAutospacing="0" w:line="260" w:lineRule="exact"/>
        <w:jc w:val="both"/>
        <w:rPr>
          <w:rFonts w:ascii="Times New Roman" w:hAnsi="Times New Roman"/>
          <w:szCs w:val="28"/>
          <w:lang w:val="uk-UA"/>
        </w:rPr>
      </w:pPr>
    </w:p>
    <w:tbl>
      <w:tblPr>
        <w:tblW w:w="14482" w:type="dxa"/>
        <w:tblInd w:w="1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995"/>
        <w:gridCol w:w="6555"/>
        <w:gridCol w:w="1425"/>
        <w:gridCol w:w="2507"/>
      </w:tblGrid>
      <w:tr>
        <w:tblPrEx>
          <w:tblW w:w="14482" w:type="dxa"/>
          <w:tblInd w:w="1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Ex>
        <w:tc>
          <w:tcPr>
            <w:tcW w:w="3995" w:type="dxa"/>
            <w:tcBorders>
              <w:top w:val="single" w:sz="4" w:space="0" w:color="000000"/>
              <w:left w:val="single" w:sz="4" w:space="0" w:color="000000"/>
              <w:bottom w:val="single" w:sz="4" w:space="0" w:color="000000"/>
              <w:right w:val="single" w:sz="4" w:space="0" w:color="000000"/>
            </w:tcBorders>
            <w:hideMark/>
          </w:tcPr>
          <w:p>
            <w:pPr>
              <w:tabs>
                <w:tab w:val="left" w:pos="-245"/>
              </w:tabs>
              <w:spacing w:beforeAutospacing="0" w:afterAutospacing="0" w:line="276" w:lineRule="auto"/>
              <w:ind w:left="-245" w:firstLine="0"/>
              <w:jc w:val="center"/>
              <w:rPr>
                <w:rFonts w:ascii="Times New Roman" w:hAnsi="Times New Roman"/>
                <w:b/>
                <w:szCs w:val="28"/>
                <w:lang w:val="uk-UA"/>
              </w:rPr>
            </w:pPr>
            <w:r>
              <w:rPr>
                <w:rFonts w:ascii="Times New Roman" w:hAnsi="Times New Roman"/>
                <w:b/>
                <w:szCs w:val="28"/>
                <w:lang w:val="uk-UA"/>
              </w:rPr>
              <w:t>Найменування заходу</w:t>
            </w:r>
          </w:p>
        </w:tc>
        <w:tc>
          <w:tcPr>
            <w:tcW w:w="6555" w:type="dxa"/>
            <w:tcBorders>
              <w:top w:val="single" w:sz="4" w:space="0" w:color="000000"/>
              <w:left w:val="single" w:sz="4" w:space="0" w:color="000000"/>
              <w:bottom w:val="single" w:sz="4" w:space="0" w:color="000000"/>
              <w:right w:val="single" w:sz="4" w:space="0" w:color="000000"/>
            </w:tcBorders>
            <w:hideMark/>
          </w:tcPr>
          <w:p>
            <w:pPr>
              <w:spacing w:beforeAutospacing="0" w:afterAutospacing="0" w:line="276" w:lineRule="auto"/>
              <w:jc w:val="center"/>
              <w:rPr>
                <w:rFonts w:ascii="Times New Roman" w:hAnsi="Times New Roman"/>
                <w:b/>
                <w:szCs w:val="28"/>
                <w:lang w:val="uk-UA"/>
              </w:rPr>
            </w:pPr>
            <w:r>
              <w:rPr>
                <w:rFonts w:ascii="Times New Roman" w:hAnsi="Times New Roman"/>
                <w:b/>
                <w:szCs w:val="28"/>
                <w:lang w:val="uk-UA"/>
              </w:rPr>
              <w:t xml:space="preserve">Відповідальний за координацію та організаційне забезпечення </w:t>
            </w:r>
          </w:p>
        </w:tc>
        <w:tc>
          <w:tcPr>
            <w:tcW w:w="1425" w:type="dxa"/>
            <w:tcBorders>
              <w:top w:val="single" w:sz="4" w:space="0" w:color="000000"/>
              <w:left w:val="single" w:sz="4" w:space="0" w:color="000000"/>
              <w:bottom w:val="single" w:sz="4" w:space="0" w:color="000000"/>
              <w:right w:val="single" w:sz="4" w:space="0" w:color="000000"/>
            </w:tcBorders>
            <w:hideMark/>
          </w:tcPr>
          <w:p>
            <w:pPr>
              <w:spacing w:beforeAutospacing="0" w:afterAutospacing="0" w:line="276" w:lineRule="auto"/>
              <w:jc w:val="center"/>
              <w:rPr>
                <w:rFonts w:ascii="Times New Roman" w:hAnsi="Times New Roman"/>
                <w:b/>
                <w:szCs w:val="28"/>
                <w:lang w:val="uk-UA"/>
              </w:rPr>
            </w:pPr>
            <w:r>
              <w:rPr>
                <w:rFonts w:ascii="Times New Roman" w:hAnsi="Times New Roman"/>
                <w:b/>
                <w:szCs w:val="28"/>
                <w:lang w:val="uk-UA"/>
              </w:rPr>
              <w:t>Термін виконання</w:t>
            </w:r>
          </w:p>
        </w:tc>
        <w:tc>
          <w:tcPr>
            <w:tcW w:w="2507" w:type="dxa"/>
            <w:tcBorders>
              <w:top w:val="single" w:sz="4" w:space="0" w:color="000000"/>
              <w:left w:val="single" w:sz="4" w:space="0" w:color="000000"/>
              <w:bottom w:val="single" w:sz="4" w:space="0" w:color="000000"/>
              <w:right w:val="single" w:sz="4" w:space="0" w:color="000000"/>
            </w:tcBorders>
            <w:hideMark/>
          </w:tcPr>
          <w:p>
            <w:pPr>
              <w:spacing w:beforeAutospacing="0" w:afterAutospacing="0" w:line="276" w:lineRule="auto"/>
              <w:jc w:val="center"/>
              <w:rPr>
                <w:rFonts w:ascii="Times New Roman" w:hAnsi="Times New Roman"/>
                <w:b/>
                <w:szCs w:val="28"/>
                <w:lang w:val="uk-UA"/>
              </w:rPr>
            </w:pPr>
            <w:r>
              <w:rPr>
                <w:rFonts w:ascii="Times New Roman" w:hAnsi="Times New Roman"/>
                <w:b/>
                <w:szCs w:val="28"/>
                <w:lang w:val="uk-UA"/>
              </w:rPr>
              <w:t>Очікуваний результат</w:t>
            </w:r>
          </w:p>
        </w:tc>
      </w:tr>
      <w:tr>
        <w:tblPrEx>
          <w:tblW w:w="14482" w:type="dxa"/>
          <w:tblInd w:w="101" w:type="dxa"/>
          <w:tblLayout w:type="fixed"/>
          <w:tblLook w:val="01E0"/>
        </w:tblPrEx>
        <w:tc>
          <w:tcPr>
            <w:tcW w:w="3995" w:type="dxa"/>
            <w:tcBorders>
              <w:top w:val="single" w:sz="4" w:space="0" w:color="000000"/>
              <w:left w:val="single" w:sz="4" w:space="0" w:color="000000"/>
              <w:bottom w:val="single" w:sz="4" w:space="0" w:color="000000"/>
              <w:right w:val="single" w:sz="4" w:space="0" w:color="000000"/>
            </w:tcBorders>
            <w:hideMark/>
          </w:tcPr>
          <w:p>
            <w:pPr>
              <w:spacing w:beforeAutospacing="0" w:afterAutospacing="0" w:line="276" w:lineRule="auto"/>
              <w:jc w:val="center"/>
              <w:rPr>
                <w:rFonts w:ascii="Times New Roman" w:hAnsi="Times New Roman"/>
                <w:b/>
                <w:szCs w:val="28"/>
                <w:lang w:val="uk-UA"/>
              </w:rPr>
            </w:pPr>
            <w:r>
              <w:rPr>
                <w:rFonts w:ascii="Times New Roman" w:hAnsi="Times New Roman"/>
                <w:b/>
                <w:szCs w:val="28"/>
                <w:lang w:val="uk-UA"/>
              </w:rPr>
              <w:t>1</w:t>
            </w:r>
          </w:p>
        </w:tc>
        <w:tc>
          <w:tcPr>
            <w:tcW w:w="6555" w:type="dxa"/>
            <w:tcBorders>
              <w:top w:val="single" w:sz="4" w:space="0" w:color="000000"/>
              <w:left w:val="single" w:sz="4" w:space="0" w:color="000000"/>
              <w:bottom w:val="single" w:sz="4" w:space="0" w:color="000000"/>
              <w:right w:val="single" w:sz="4" w:space="0" w:color="000000"/>
            </w:tcBorders>
            <w:hideMark/>
          </w:tcPr>
          <w:p>
            <w:pPr>
              <w:spacing w:beforeAutospacing="0" w:afterAutospacing="0" w:line="276" w:lineRule="auto"/>
              <w:jc w:val="center"/>
              <w:rPr>
                <w:rFonts w:ascii="Times New Roman" w:hAnsi="Times New Roman"/>
                <w:b/>
                <w:szCs w:val="28"/>
                <w:lang w:val="uk-UA"/>
              </w:rPr>
            </w:pPr>
            <w:r>
              <w:rPr>
                <w:rFonts w:ascii="Times New Roman" w:hAnsi="Times New Roman"/>
                <w:b/>
                <w:szCs w:val="28"/>
                <w:lang w:val="uk-UA"/>
              </w:rPr>
              <w:t>2</w:t>
            </w:r>
          </w:p>
        </w:tc>
        <w:tc>
          <w:tcPr>
            <w:tcW w:w="1425" w:type="dxa"/>
            <w:tcBorders>
              <w:top w:val="single" w:sz="4" w:space="0" w:color="000000"/>
              <w:left w:val="single" w:sz="4" w:space="0" w:color="000000"/>
              <w:bottom w:val="single" w:sz="4" w:space="0" w:color="000000"/>
              <w:right w:val="single" w:sz="4" w:space="0" w:color="000000"/>
            </w:tcBorders>
            <w:hideMark/>
          </w:tcPr>
          <w:p>
            <w:pPr>
              <w:spacing w:beforeAutospacing="0" w:afterAutospacing="0" w:line="276" w:lineRule="auto"/>
              <w:jc w:val="center"/>
              <w:rPr>
                <w:rFonts w:ascii="Times New Roman" w:hAnsi="Times New Roman"/>
                <w:b/>
                <w:szCs w:val="28"/>
                <w:lang w:val="uk-UA"/>
              </w:rPr>
            </w:pPr>
            <w:r>
              <w:rPr>
                <w:rFonts w:ascii="Times New Roman" w:hAnsi="Times New Roman"/>
                <w:b/>
                <w:szCs w:val="28"/>
                <w:lang w:val="uk-UA"/>
              </w:rPr>
              <w:t>3</w:t>
            </w:r>
          </w:p>
        </w:tc>
        <w:tc>
          <w:tcPr>
            <w:tcW w:w="2507" w:type="dxa"/>
            <w:tcBorders>
              <w:top w:val="single" w:sz="4" w:space="0" w:color="000000"/>
              <w:left w:val="single" w:sz="4" w:space="0" w:color="000000"/>
              <w:bottom w:val="single" w:sz="4" w:space="0" w:color="000000"/>
              <w:right w:val="single" w:sz="4" w:space="0" w:color="000000"/>
            </w:tcBorders>
            <w:hideMark/>
          </w:tcPr>
          <w:p>
            <w:pPr>
              <w:spacing w:beforeAutospacing="0" w:afterAutospacing="0" w:line="276" w:lineRule="auto"/>
              <w:jc w:val="center"/>
              <w:rPr>
                <w:rFonts w:ascii="Times New Roman" w:hAnsi="Times New Roman"/>
                <w:b/>
                <w:szCs w:val="28"/>
                <w:lang w:val="uk-UA"/>
              </w:rPr>
            </w:pPr>
            <w:r>
              <w:rPr>
                <w:rFonts w:ascii="Times New Roman" w:hAnsi="Times New Roman"/>
                <w:b/>
                <w:szCs w:val="28"/>
                <w:lang w:val="uk-UA"/>
              </w:rPr>
              <w:t>4</w:t>
            </w:r>
          </w:p>
        </w:tc>
      </w:tr>
      <w:tr>
        <w:tblPrEx>
          <w:tblW w:w="14482" w:type="dxa"/>
          <w:tblInd w:w="101" w:type="dxa"/>
          <w:tblLayout w:type="fixed"/>
          <w:tblLook w:val="01E0"/>
        </w:tblPrEx>
        <w:tc>
          <w:tcPr>
            <w:tcW w:w="14482" w:type="dxa"/>
            <w:gridSpan w:val="4"/>
            <w:tcBorders>
              <w:top w:val="single" w:sz="4" w:space="0" w:color="000000"/>
              <w:left w:val="single" w:sz="4" w:space="0" w:color="000000"/>
              <w:bottom w:val="single" w:sz="4" w:space="0" w:color="000000"/>
              <w:right w:val="single" w:sz="4" w:space="0" w:color="000000"/>
            </w:tcBorders>
          </w:tcPr>
          <w:p>
            <w:pPr>
              <w:spacing w:beforeAutospacing="0" w:afterAutospacing="0" w:line="276" w:lineRule="auto"/>
              <w:jc w:val="center"/>
              <w:rPr>
                <w:rFonts w:ascii="Times New Roman" w:hAnsi="Times New Roman"/>
                <w:b/>
                <w:szCs w:val="28"/>
                <w:lang w:val="uk-UA"/>
              </w:rPr>
            </w:pPr>
          </w:p>
          <w:p>
            <w:pPr>
              <w:spacing w:beforeAutospacing="0" w:afterAutospacing="0" w:line="276" w:lineRule="auto"/>
              <w:jc w:val="center"/>
              <w:rPr>
                <w:rFonts w:ascii="Times New Roman" w:hAnsi="Times New Roman"/>
                <w:b/>
                <w:szCs w:val="28"/>
                <w:lang w:val="uk-UA"/>
              </w:rPr>
            </w:pPr>
            <w:r>
              <w:rPr>
                <w:rFonts w:ascii="Times New Roman" w:hAnsi="Times New Roman"/>
                <w:b/>
                <w:szCs w:val="28"/>
                <w:lang w:val="uk-UA"/>
              </w:rPr>
              <w:t>І. Загальні організаційні заходи</w:t>
            </w:r>
          </w:p>
          <w:p>
            <w:pPr>
              <w:spacing w:beforeAutospacing="0" w:afterAutospacing="0" w:line="276" w:lineRule="auto"/>
              <w:jc w:val="center"/>
              <w:rPr>
                <w:rFonts w:ascii="Times New Roman" w:hAnsi="Times New Roman"/>
                <w:b/>
                <w:szCs w:val="28"/>
                <w:lang w:val="uk-UA"/>
              </w:rPr>
            </w:pPr>
          </w:p>
        </w:tc>
      </w:tr>
      <w:tr>
        <w:tblPrEx>
          <w:tblW w:w="14482" w:type="dxa"/>
          <w:tblInd w:w="101" w:type="dxa"/>
          <w:tblLayout w:type="fixed"/>
          <w:tblLook w:val="01E0"/>
        </w:tblPrEx>
        <w:trPr>
          <w:trHeight w:val="1016"/>
        </w:trPr>
        <w:tc>
          <w:tcPr>
            <w:tcW w:w="3995" w:type="dxa"/>
            <w:tcBorders>
              <w:top w:val="single" w:sz="4" w:space="0" w:color="000000"/>
              <w:left w:val="single" w:sz="4" w:space="0" w:color="000000"/>
              <w:bottom w:val="single" w:sz="4" w:space="0" w:color="000000"/>
              <w:right w:val="single" w:sz="4" w:space="0" w:color="000000"/>
            </w:tcBorders>
          </w:tcPr>
          <w:p>
            <w:pPr>
              <w:pStyle w:val="Default"/>
              <w:spacing w:beforeAutospacing="0" w:afterAutospacing="0" w:line="276" w:lineRule="auto"/>
              <w:jc w:val="both"/>
              <w:rPr>
                <w:sz w:val="28"/>
                <w:szCs w:val="28"/>
                <w:lang w:val="uk-UA" w:eastAsia="zh-CN"/>
              </w:rPr>
            </w:pPr>
            <w:r>
              <w:rPr>
                <w:sz w:val="28"/>
                <w:szCs w:val="28"/>
                <w:lang w:val="uk-UA" w:eastAsia="zh-CN"/>
              </w:rPr>
              <w:t>Аналіз стану та причин травматизму невиробничого характеру на території Броварської територіальної громади;</w:t>
            </w:r>
          </w:p>
          <w:p>
            <w:pPr>
              <w:pStyle w:val="Default"/>
              <w:spacing w:beforeAutospacing="0" w:afterAutospacing="0" w:line="276" w:lineRule="auto"/>
              <w:jc w:val="both"/>
              <w:rPr>
                <w:sz w:val="28"/>
                <w:szCs w:val="28"/>
                <w:lang w:val="uk-UA" w:eastAsia="zh-CN"/>
              </w:rPr>
            </w:pPr>
            <w:r>
              <w:rPr>
                <w:sz w:val="28"/>
                <w:szCs w:val="28"/>
                <w:lang w:val="uk-UA" w:eastAsia="zh-CN"/>
              </w:rPr>
              <w:t>Розробка профілактичних заходів щодо запобігання виникнення нещасних випадків невиробничого характеру.</w:t>
            </w:r>
          </w:p>
          <w:p>
            <w:pPr>
              <w:spacing w:beforeAutospacing="0" w:afterAutospacing="0" w:line="276" w:lineRule="auto"/>
              <w:jc w:val="both"/>
              <w:rPr>
                <w:rFonts w:ascii="Times New Roman" w:hAnsi="Times New Roman"/>
                <w:szCs w:val="28"/>
                <w:lang w:val="uk-UA"/>
              </w:rPr>
            </w:pPr>
          </w:p>
        </w:tc>
        <w:tc>
          <w:tcPr>
            <w:tcW w:w="6555" w:type="dxa"/>
            <w:tcBorders>
              <w:top w:val="single" w:sz="4" w:space="0" w:color="000000"/>
              <w:left w:val="single" w:sz="4" w:space="0" w:color="000000"/>
              <w:bottom w:val="single" w:sz="4" w:space="0" w:color="000000"/>
              <w:right w:val="single" w:sz="4" w:space="0" w:color="000000"/>
            </w:tcBorders>
            <w:hideMark/>
          </w:tcPr>
          <w:p>
            <w:pPr>
              <w:shd w:val="clear" w:color="auto" w:fill="FFFFFF"/>
              <w:spacing w:beforeAutospacing="0" w:afterAutospacing="0" w:line="276" w:lineRule="auto"/>
              <w:rPr>
                <w:rFonts w:ascii="Times New Roman" w:hAnsi="Times New Roman"/>
                <w:szCs w:val="28"/>
                <w:lang w:val="uk-UA"/>
              </w:rPr>
            </w:pPr>
            <w:r>
              <w:rPr>
                <w:rFonts w:ascii="Times New Roman" w:hAnsi="Times New Roman"/>
                <w:szCs w:val="28"/>
                <w:lang w:val="uk-UA"/>
              </w:rPr>
              <w:t>Управління інспекції та контролю Броварської міської ради Броварського району Київської області (далі - Управління інспекції та контролю);</w:t>
            </w:r>
          </w:p>
          <w:p>
            <w:pPr>
              <w:shd w:val="clear" w:color="auto" w:fill="FFFFFF"/>
              <w:spacing w:beforeAutospacing="0" w:afterAutospacing="0" w:line="276" w:lineRule="auto"/>
              <w:rPr>
                <w:rFonts w:ascii="Times New Roman" w:hAnsi="Times New Roman"/>
                <w:szCs w:val="28"/>
                <w:lang w:val="uk-UA"/>
              </w:rPr>
            </w:pPr>
            <w:r>
              <w:rPr>
                <w:rFonts w:ascii="Times New Roman" w:hAnsi="Times New Roman"/>
                <w:szCs w:val="28"/>
                <w:lang w:val="uk-UA"/>
              </w:rPr>
              <w:t xml:space="preserve">відділ з питань надзвичайних ситуацій у взаємодії з правоохоронними органами Броварської міської ради Броварського району Київської області (далі - Відділ з питань надзвичайних ситуацій); </w:t>
            </w:r>
          </w:p>
          <w:p>
            <w:pPr>
              <w:shd w:val="clear" w:color="auto" w:fill="FFFFFF"/>
              <w:spacing w:beforeAutospacing="0" w:afterAutospacing="0" w:line="276" w:lineRule="auto"/>
              <w:rPr>
                <w:rFonts w:ascii="Times New Roman" w:hAnsi="Times New Roman"/>
                <w:szCs w:val="28"/>
                <w:lang w:val="uk-UA"/>
              </w:rPr>
            </w:pPr>
            <w:r>
              <w:rPr>
                <w:rFonts w:ascii="Times New Roman" w:hAnsi="Times New Roman"/>
                <w:szCs w:val="28"/>
                <w:lang w:val="uk-UA"/>
              </w:rPr>
              <w:t>ГУ ДСНС України у Київський області;</w:t>
            </w:r>
          </w:p>
          <w:p>
            <w:pPr>
              <w:shd w:val="clear" w:color="auto" w:fill="FFFFFF"/>
              <w:spacing w:beforeAutospacing="0" w:afterAutospacing="0" w:line="276" w:lineRule="auto"/>
              <w:rPr>
                <w:rFonts w:ascii="Times New Roman" w:hAnsi="Times New Roman"/>
                <w:szCs w:val="28"/>
                <w:lang w:val="uk-UA"/>
              </w:rPr>
            </w:pPr>
            <w:r>
              <w:rPr>
                <w:rFonts w:ascii="Times New Roman" w:hAnsi="Times New Roman"/>
                <w:szCs w:val="28"/>
                <w:lang w:val="uk-UA"/>
              </w:rPr>
              <w:t>Броварське районне управління ГУ НП у Київській області;</w:t>
            </w:r>
          </w:p>
          <w:p>
            <w:pPr>
              <w:pStyle w:val="Default"/>
              <w:spacing w:beforeAutospacing="0" w:afterAutospacing="0" w:line="276" w:lineRule="auto"/>
              <w:rPr>
                <w:sz w:val="28"/>
                <w:szCs w:val="28"/>
                <w:lang w:val="uk-UA"/>
              </w:rPr>
            </w:pPr>
            <w:r>
              <w:rPr>
                <w:sz w:val="28"/>
                <w:szCs w:val="28"/>
                <w:lang w:val="uk-UA"/>
              </w:rPr>
              <w:t xml:space="preserve">Комунальне некомерційне підприємство </w:t>
            </w:r>
            <w:r>
              <w:rPr>
                <w:sz w:val="28"/>
                <w:szCs w:val="28"/>
                <w:shd w:val="clear" w:color="auto" w:fill="FFFFFF"/>
                <w:lang w:val="uk-UA"/>
              </w:rPr>
              <w:t>«БРОВАРСЬКА БАГАТОПРОФІЛЬНА КЛІНІЧНА ЛІКАРНЯ» територіальних громад Броварського району Київської області (далі - КНП «БРОВАРСЬКА БАГАТОПРОФІЛЬНА КЛІНІЧНА ЛІКАРНЯ»)</w:t>
            </w:r>
            <w:r>
              <w:rPr>
                <w:sz w:val="28"/>
                <w:szCs w:val="28"/>
                <w:lang w:val="uk-UA"/>
              </w:rPr>
              <w:t xml:space="preserve">; </w:t>
            </w:r>
          </w:p>
          <w:p>
            <w:pPr>
              <w:shd w:val="clear" w:color="auto" w:fill="FFFFFF"/>
              <w:spacing w:beforeAutospacing="0" w:afterAutospacing="0" w:line="276" w:lineRule="auto"/>
              <w:ind w:right="-109"/>
              <w:rPr>
                <w:rFonts w:ascii="Times New Roman" w:hAnsi="Times New Roman"/>
                <w:szCs w:val="28"/>
                <w:lang w:val="uk-UA"/>
              </w:rPr>
            </w:pPr>
            <w:r>
              <w:rPr>
                <w:rFonts w:ascii="Times New Roman" w:hAnsi="Times New Roman"/>
                <w:szCs w:val="28"/>
                <w:lang w:val="uk-UA"/>
              </w:rPr>
              <w:t>установи, організації, підприємства, незалежно від форм власності та підпорядкування.</w:t>
            </w:r>
          </w:p>
        </w:tc>
        <w:tc>
          <w:tcPr>
            <w:tcW w:w="1425" w:type="dxa"/>
            <w:tcBorders>
              <w:top w:val="single" w:sz="4" w:space="0" w:color="000000"/>
              <w:left w:val="single" w:sz="4" w:space="0" w:color="000000"/>
              <w:bottom w:val="single" w:sz="4" w:space="0" w:color="000000"/>
              <w:right w:val="single" w:sz="4" w:space="0" w:color="000000"/>
            </w:tcBorders>
          </w:tcPr>
          <w:p>
            <w:pPr>
              <w:spacing w:beforeAutospacing="0" w:afterAutospacing="0" w:line="276" w:lineRule="auto"/>
              <w:jc w:val="center"/>
              <w:rPr>
                <w:rFonts w:ascii="Times New Roman" w:hAnsi="Times New Roman"/>
                <w:szCs w:val="28"/>
                <w:lang w:val="uk-UA"/>
              </w:rPr>
            </w:pPr>
          </w:p>
          <w:p>
            <w:pPr>
              <w:spacing w:beforeAutospacing="0" w:afterAutospacing="0" w:line="276" w:lineRule="auto"/>
              <w:jc w:val="center"/>
              <w:rPr>
                <w:rFonts w:ascii="Times New Roman" w:hAnsi="Times New Roman"/>
                <w:szCs w:val="28"/>
                <w:lang w:val="uk-UA"/>
              </w:rPr>
            </w:pPr>
            <w:r>
              <w:rPr>
                <w:rFonts w:ascii="Times New Roman" w:hAnsi="Times New Roman"/>
                <w:szCs w:val="28"/>
                <w:lang w:val="uk-UA"/>
              </w:rPr>
              <w:t>Протягом 2023- 2024 років</w:t>
            </w:r>
          </w:p>
          <w:p>
            <w:pPr>
              <w:spacing w:beforeAutospacing="0" w:afterAutospacing="0" w:line="276" w:lineRule="auto"/>
              <w:rPr>
                <w:rFonts w:ascii="Times New Roman" w:hAnsi="Times New Roman"/>
                <w:szCs w:val="28"/>
                <w:lang w:val="uk-UA"/>
              </w:rPr>
            </w:pPr>
          </w:p>
        </w:tc>
        <w:tc>
          <w:tcPr>
            <w:tcW w:w="2507" w:type="dxa"/>
            <w:tcBorders>
              <w:top w:val="single" w:sz="4" w:space="0" w:color="000000"/>
              <w:left w:val="single" w:sz="4" w:space="0" w:color="000000"/>
              <w:bottom w:val="single" w:sz="4" w:space="0" w:color="000000"/>
              <w:right w:val="single" w:sz="4" w:space="0" w:color="000000"/>
            </w:tcBorders>
          </w:tcPr>
          <w:p>
            <w:pPr>
              <w:spacing w:beforeAutospacing="0" w:afterAutospacing="0" w:line="260" w:lineRule="exact"/>
              <w:rPr>
                <w:rFonts w:ascii="Times New Roman" w:hAnsi="Times New Roman"/>
                <w:szCs w:val="28"/>
                <w:lang w:val="uk-UA"/>
              </w:rPr>
            </w:pPr>
          </w:p>
          <w:p>
            <w:pPr>
              <w:spacing w:beforeAutospacing="0" w:afterAutospacing="0" w:line="276" w:lineRule="auto"/>
              <w:rPr>
                <w:rFonts w:ascii="Times New Roman" w:hAnsi="Times New Roman"/>
                <w:szCs w:val="28"/>
                <w:lang w:val="uk-UA"/>
              </w:rPr>
            </w:pPr>
            <w:r>
              <w:rPr>
                <w:rFonts w:ascii="Times New Roman" w:hAnsi="Times New Roman"/>
                <w:szCs w:val="28"/>
                <w:lang w:val="uk-UA"/>
              </w:rPr>
              <w:t>Зниження рівня травматизму невиробничого характеру.</w:t>
            </w:r>
          </w:p>
          <w:p>
            <w:pPr>
              <w:pStyle w:val="Default"/>
              <w:spacing w:beforeAutospacing="0" w:afterAutospacing="0" w:line="276" w:lineRule="auto"/>
              <w:jc w:val="center"/>
              <w:rPr>
                <w:sz w:val="28"/>
                <w:szCs w:val="28"/>
                <w:lang w:val="uk-UA"/>
              </w:rPr>
            </w:pPr>
          </w:p>
        </w:tc>
      </w:tr>
      <w:tr>
        <w:tblPrEx>
          <w:tblW w:w="14482" w:type="dxa"/>
          <w:tblInd w:w="101" w:type="dxa"/>
          <w:tblLayout w:type="fixed"/>
          <w:tblLook w:val="01E0"/>
        </w:tblPrEx>
        <w:trPr>
          <w:trHeight w:val="1759"/>
        </w:trPr>
        <w:tc>
          <w:tcPr>
            <w:tcW w:w="3995" w:type="dxa"/>
            <w:tcBorders>
              <w:top w:val="single" w:sz="4" w:space="0" w:color="000000"/>
              <w:left w:val="single" w:sz="4" w:space="0" w:color="000000"/>
              <w:bottom w:val="single" w:sz="4" w:space="0" w:color="000000"/>
              <w:right w:val="single" w:sz="4" w:space="0" w:color="000000"/>
            </w:tcBorders>
            <w:hideMark/>
          </w:tcPr>
          <w:p>
            <w:pPr>
              <w:spacing w:beforeAutospacing="0" w:afterAutospacing="0" w:line="276" w:lineRule="auto"/>
              <w:jc w:val="both"/>
              <w:rPr>
                <w:rFonts w:ascii="Times New Roman" w:hAnsi="Times New Roman"/>
                <w:szCs w:val="28"/>
                <w:lang w:val="uk-UA"/>
              </w:rPr>
            </w:pPr>
            <w:r>
              <w:rPr>
                <w:rFonts w:ascii="Times New Roman" w:hAnsi="Times New Roman"/>
                <w:szCs w:val="28"/>
                <w:lang w:val="uk-UA"/>
              </w:rPr>
              <w:t>Розгляд питань про стан виконання заходів, що направлені на запобігання виникненню надзвичайних ситуацій техногенного та природного характеру, стан оперативного реагування на них та забезпечення пожежної безпеки, безпеки дорожнього руху, запобігання дитячого травматизму на засіданнях комісій техногенно-екологічної безпеки та надзвичайних ситуацій з безпеки дорожнього руху.</w:t>
            </w:r>
          </w:p>
        </w:tc>
        <w:tc>
          <w:tcPr>
            <w:tcW w:w="6555" w:type="dxa"/>
            <w:tcBorders>
              <w:top w:val="single" w:sz="4" w:space="0" w:color="000000"/>
              <w:left w:val="single" w:sz="4" w:space="0" w:color="000000"/>
              <w:bottom w:val="single" w:sz="4" w:space="0" w:color="000000"/>
              <w:right w:val="single" w:sz="4" w:space="0" w:color="000000"/>
            </w:tcBorders>
            <w:hideMark/>
          </w:tcPr>
          <w:p>
            <w:pPr>
              <w:shd w:val="clear" w:color="auto" w:fill="FFFFFF"/>
              <w:spacing w:beforeAutospacing="0" w:afterAutospacing="0" w:line="276" w:lineRule="auto"/>
              <w:rPr>
                <w:rFonts w:ascii="Times New Roman" w:hAnsi="Times New Roman"/>
                <w:szCs w:val="28"/>
                <w:lang w:val="uk-UA"/>
              </w:rPr>
            </w:pPr>
            <w:r>
              <w:rPr>
                <w:rFonts w:ascii="Times New Roman" w:hAnsi="Times New Roman"/>
                <w:szCs w:val="28"/>
                <w:lang w:val="uk-UA"/>
              </w:rPr>
              <w:t>Відділ з питань надзвичайних ситуацій;</w:t>
            </w:r>
          </w:p>
          <w:p>
            <w:pPr>
              <w:shd w:val="clear" w:color="auto" w:fill="FFFFFF"/>
              <w:spacing w:beforeAutospacing="0" w:afterAutospacing="0" w:line="276" w:lineRule="auto"/>
              <w:rPr>
                <w:rFonts w:ascii="Times New Roman" w:hAnsi="Times New Roman"/>
                <w:szCs w:val="28"/>
                <w:lang w:val="uk-UA"/>
              </w:rPr>
            </w:pPr>
            <w:r>
              <w:rPr>
                <w:rFonts w:ascii="Times New Roman" w:hAnsi="Times New Roman"/>
                <w:szCs w:val="28"/>
                <w:lang w:val="uk-UA"/>
              </w:rPr>
              <w:t>ГУ ДСНС України у Київський області;</w:t>
            </w:r>
          </w:p>
          <w:p>
            <w:pPr>
              <w:shd w:val="clear" w:color="auto" w:fill="FFFFFF"/>
              <w:spacing w:beforeAutospacing="0" w:afterAutospacing="0" w:line="276" w:lineRule="auto"/>
              <w:rPr>
                <w:rFonts w:ascii="Times New Roman" w:hAnsi="Times New Roman"/>
                <w:szCs w:val="28"/>
                <w:lang w:val="uk-UA"/>
              </w:rPr>
            </w:pPr>
            <w:r>
              <w:rPr>
                <w:rFonts w:ascii="Times New Roman" w:hAnsi="Times New Roman"/>
                <w:szCs w:val="28"/>
                <w:lang w:val="uk-UA"/>
              </w:rPr>
              <w:t>Броварське районне управління ГУ НП в Київській області;</w:t>
            </w:r>
          </w:p>
          <w:p>
            <w:pPr>
              <w:shd w:val="clear" w:color="auto" w:fill="FFFFFF"/>
              <w:spacing w:beforeAutospacing="0" w:afterAutospacing="0" w:line="276" w:lineRule="auto"/>
              <w:rPr>
                <w:rFonts w:ascii="Times New Roman" w:hAnsi="Times New Roman"/>
                <w:szCs w:val="28"/>
                <w:lang w:val="uk-UA"/>
              </w:rPr>
            </w:pPr>
            <w:r>
              <w:rPr>
                <w:rFonts w:ascii="Times New Roman" w:hAnsi="Times New Roman"/>
                <w:szCs w:val="28"/>
                <w:lang w:val="uk-UA"/>
              </w:rPr>
              <w:t>Управління освіти і науки Броварської міської ради Броварського району Київської області (далі - Управління освіти і науки)та заклади освіти Броварської міської територіальної громади (далі – територіальна громада) ;</w:t>
            </w:r>
          </w:p>
          <w:p>
            <w:pPr>
              <w:pStyle w:val="Default"/>
              <w:spacing w:beforeAutospacing="0" w:afterAutospacing="0" w:line="276" w:lineRule="auto"/>
              <w:rPr>
                <w:sz w:val="28"/>
                <w:szCs w:val="28"/>
                <w:lang w:val="uk-UA"/>
              </w:rPr>
            </w:pPr>
            <w:r>
              <w:rPr>
                <w:sz w:val="28"/>
                <w:szCs w:val="28"/>
                <w:shd w:val="clear" w:color="auto" w:fill="FFFFFF"/>
                <w:lang w:val="uk-UA"/>
              </w:rPr>
              <w:t>КНП «БРОВАРСЬКА БАГАТОПРОФІЛЬНА КЛІНІЧНА ЛІКАРНЯ»</w:t>
            </w:r>
            <w:r>
              <w:rPr>
                <w:sz w:val="28"/>
                <w:szCs w:val="28"/>
                <w:lang w:val="uk-UA"/>
              </w:rPr>
              <w:t xml:space="preserve">; </w:t>
            </w:r>
          </w:p>
          <w:p>
            <w:pPr>
              <w:shd w:val="clear" w:color="auto" w:fill="FFFFFF"/>
              <w:spacing w:beforeAutospacing="0" w:afterAutospacing="0" w:line="276" w:lineRule="auto"/>
              <w:rPr>
                <w:rFonts w:ascii="Times New Roman" w:hAnsi="Times New Roman"/>
                <w:szCs w:val="28"/>
                <w:lang w:val="uk-UA"/>
              </w:rPr>
            </w:pPr>
            <w:r>
              <w:rPr>
                <w:rFonts w:ascii="Times New Roman" w:hAnsi="Times New Roman"/>
                <w:szCs w:val="28"/>
                <w:lang w:val="uk-UA"/>
              </w:rPr>
              <w:t>установи, організації, підприємства незалежно від форм власності та підпорядкування.</w:t>
            </w:r>
          </w:p>
        </w:tc>
        <w:tc>
          <w:tcPr>
            <w:tcW w:w="1425" w:type="dxa"/>
            <w:tcBorders>
              <w:top w:val="single" w:sz="4" w:space="0" w:color="000000"/>
              <w:left w:val="single" w:sz="4" w:space="0" w:color="000000"/>
              <w:bottom w:val="single" w:sz="4" w:space="0" w:color="000000"/>
              <w:right w:val="single" w:sz="4" w:space="0" w:color="000000"/>
            </w:tcBorders>
          </w:tcPr>
          <w:p>
            <w:pPr>
              <w:pStyle w:val="Default"/>
              <w:spacing w:beforeAutospacing="0" w:afterAutospacing="0" w:line="276" w:lineRule="auto"/>
              <w:jc w:val="center"/>
              <w:rPr>
                <w:sz w:val="28"/>
                <w:szCs w:val="28"/>
                <w:lang w:val="uk-UA"/>
              </w:rPr>
            </w:pPr>
            <w:r>
              <w:rPr>
                <w:sz w:val="28"/>
                <w:szCs w:val="28"/>
                <w:lang w:val="uk-UA"/>
              </w:rPr>
              <w:t>Протягом 2023-2024 років</w:t>
            </w:r>
          </w:p>
          <w:p>
            <w:pPr>
              <w:pStyle w:val="Default"/>
              <w:spacing w:beforeAutospacing="0" w:afterAutospacing="0" w:line="276" w:lineRule="auto"/>
              <w:jc w:val="center"/>
              <w:rPr>
                <w:sz w:val="28"/>
                <w:szCs w:val="28"/>
                <w:lang w:val="uk-UA"/>
              </w:rPr>
            </w:pPr>
          </w:p>
        </w:tc>
        <w:tc>
          <w:tcPr>
            <w:tcW w:w="2507" w:type="dxa"/>
            <w:tcBorders>
              <w:top w:val="single" w:sz="4" w:space="0" w:color="000000"/>
              <w:left w:val="single" w:sz="4" w:space="0" w:color="000000"/>
              <w:bottom w:val="single" w:sz="4" w:space="0" w:color="000000"/>
              <w:right w:val="single" w:sz="4" w:space="0" w:color="000000"/>
            </w:tcBorders>
            <w:hideMark/>
          </w:tcPr>
          <w:p>
            <w:pPr>
              <w:pStyle w:val="Default"/>
              <w:spacing w:beforeAutospacing="0" w:afterAutospacing="0" w:line="276" w:lineRule="auto"/>
              <w:ind w:left="-137" w:right="456" w:firstLine="0"/>
              <w:rPr>
                <w:sz w:val="28"/>
                <w:szCs w:val="28"/>
                <w:lang w:val="uk-UA"/>
              </w:rPr>
            </w:pPr>
            <w:r>
              <w:rPr>
                <w:sz w:val="28"/>
                <w:szCs w:val="28"/>
                <w:lang w:val="uk-UA"/>
              </w:rPr>
              <w:t>Виявлення причин та обставин, що сприяють  травматизму невиробничого характеру;</w:t>
            </w:r>
          </w:p>
          <w:p>
            <w:pPr>
              <w:pStyle w:val="Default"/>
              <w:spacing w:beforeAutospacing="0" w:afterAutospacing="0" w:line="276" w:lineRule="auto"/>
              <w:rPr>
                <w:sz w:val="28"/>
                <w:szCs w:val="28"/>
                <w:lang w:val="uk-UA"/>
              </w:rPr>
            </w:pPr>
            <w:r>
              <w:rPr>
                <w:sz w:val="28"/>
                <w:szCs w:val="28"/>
                <w:lang w:val="uk-UA"/>
              </w:rPr>
              <w:t>розроблення заходів , направлених на усунення виявлених причин та обставин.</w:t>
            </w:r>
          </w:p>
        </w:tc>
      </w:tr>
      <w:tr>
        <w:tblPrEx>
          <w:tblW w:w="14482" w:type="dxa"/>
          <w:tblInd w:w="101" w:type="dxa"/>
          <w:tblLayout w:type="fixed"/>
          <w:tblLook w:val="01E0"/>
        </w:tblPrEx>
        <w:tc>
          <w:tcPr>
            <w:tcW w:w="14482" w:type="dxa"/>
            <w:gridSpan w:val="4"/>
            <w:tcBorders>
              <w:top w:val="single" w:sz="4" w:space="0" w:color="000000"/>
              <w:left w:val="single" w:sz="4" w:space="0" w:color="000000"/>
              <w:bottom w:val="single" w:sz="4" w:space="0" w:color="000000"/>
              <w:right w:val="single" w:sz="4" w:space="0" w:color="000000"/>
            </w:tcBorders>
          </w:tcPr>
          <w:p>
            <w:pPr>
              <w:spacing w:beforeAutospacing="0" w:afterAutospacing="0" w:line="276" w:lineRule="auto"/>
              <w:jc w:val="center"/>
              <w:rPr>
                <w:rFonts w:ascii="Times New Roman" w:hAnsi="Times New Roman"/>
                <w:b/>
                <w:szCs w:val="28"/>
                <w:lang w:val="uk-UA"/>
              </w:rPr>
            </w:pPr>
          </w:p>
          <w:p>
            <w:pPr>
              <w:spacing w:beforeAutospacing="0" w:afterAutospacing="0" w:line="276" w:lineRule="auto"/>
              <w:jc w:val="center"/>
              <w:rPr>
                <w:rFonts w:ascii="Times New Roman" w:hAnsi="Times New Roman"/>
                <w:b/>
                <w:szCs w:val="28"/>
                <w:lang w:val="uk-UA"/>
              </w:rPr>
            </w:pPr>
            <w:r>
              <w:rPr>
                <w:rFonts w:ascii="Times New Roman" w:hAnsi="Times New Roman"/>
                <w:b/>
                <w:szCs w:val="28"/>
                <w:lang w:val="uk-UA"/>
              </w:rPr>
              <w:t>ІІ. Заходи щодо попередження загибелі людей на воді</w:t>
            </w:r>
          </w:p>
          <w:p>
            <w:pPr>
              <w:spacing w:beforeAutospacing="0" w:afterAutospacing="0" w:line="276" w:lineRule="auto"/>
              <w:jc w:val="center"/>
              <w:rPr>
                <w:rFonts w:ascii="Times New Roman" w:hAnsi="Times New Roman"/>
                <w:b/>
                <w:i/>
                <w:szCs w:val="28"/>
                <w:lang w:val="uk-UA"/>
              </w:rPr>
            </w:pPr>
          </w:p>
        </w:tc>
      </w:tr>
      <w:tr>
        <w:tblPrEx>
          <w:tblW w:w="14482" w:type="dxa"/>
          <w:tblInd w:w="101" w:type="dxa"/>
          <w:tblLayout w:type="fixed"/>
          <w:tblLook w:val="01E0"/>
        </w:tblPrEx>
        <w:trPr>
          <w:trHeight w:val="558"/>
        </w:trPr>
        <w:tc>
          <w:tcPr>
            <w:tcW w:w="3995" w:type="dxa"/>
            <w:tcBorders>
              <w:top w:val="single" w:sz="4" w:space="0" w:color="000000"/>
              <w:left w:val="single" w:sz="4" w:space="0" w:color="000000"/>
              <w:bottom w:val="single" w:sz="4" w:space="0" w:color="000000"/>
              <w:right w:val="single" w:sz="4" w:space="0" w:color="000000"/>
            </w:tcBorders>
            <w:hideMark/>
          </w:tcPr>
          <w:p>
            <w:pPr>
              <w:pStyle w:val="Default"/>
              <w:spacing w:beforeAutospacing="0" w:afterAutospacing="0" w:line="276" w:lineRule="auto"/>
              <w:jc w:val="both"/>
              <w:rPr>
                <w:sz w:val="28"/>
                <w:szCs w:val="28"/>
                <w:lang w:val="uk-UA"/>
              </w:rPr>
            </w:pPr>
            <w:r>
              <w:rPr>
                <w:sz w:val="28"/>
                <w:szCs w:val="28"/>
                <w:lang w:val="uk-UA"/>
              </w:rPr>
              <w:t>Проведення інформаційно -роз’яснювальної роботи для населення щодо правил дотримання заходів безпеки на водоймах.</w:t>
            </w:r>
          </w:p>
        </w:tc>
        <w:tc>
          <w:tcPr>
            <w:tcW w:w="6555" w:type="dxa"/>
            <w:tcBorders>
              <w:top w:val="single" w:sz="4" w:space="0" w:color="000000"/>
              <w:left w:val="single" w:sz="4" w:space="0" w:color="000000"/>
              <w:bottom w:val="single" w:sz="4" w:space="0" w:color="000000"/>
              <w:right w:val="single" w:sz="4" w:space="0" w:color="000000"/>
            </w:tcBorders>
            <w:hideMark/>
          </w:tcPr>
          <w:p>
            <w:pPr>
              <w:pStyle w:val="Default"/>
              <w:spacing w:beforeAutospacing="0" w:afterAutospacing="0" w:line="276" w:lineRule="auto"/>
              <w:jc w:val="both"/>
              <w:rPr>
                <w:sz w:val="28"/>
                <w:szCs w:val="28"/>
                <w:lang w:val="uk-UA"/>
              </w:rPr>
            </w:pPr>
            <w:r>
              <w:rPr>
                <w:sz w:val="28"/>
                <w:szCs w:val="28"/>
                <w:lang w:val="uk-UA"/>
              </w:rPr>
              <w:t>ГУ ДСНС України у Київській області</w:t>
            </w:r>
          </w:p>
        </w:tc>
        <w:tc>
          <w:tcPr>
            <w:tcW w:w="1425" w:type="dxa"/>
            <w:tcBorders>
              <w:top w:val="single" w:sz="4" w:space="0" w:color="000000"/>
              <w:left w:val="single" w:sz="4" w:space="0" w:color="000000"/>
              <w:bottom w:val="single" w:sz="4" w:space="0" w:color="000000"/>
              <w:right w:val="single" w:sz="4" w:space="0" w:color="000000"/>
            </w:tcBorders>
          </w:tcPr>
          <w:p>
            <w:pPr>
              <w:pStyle w:val="Default"/>
              <w:spacing w:beforeAutospacing="0" w:afterAutospacing="0" w:line="276" w:lineRule="auto"/>
              <w:jc w:val="center"/>
              <w:rPr>
                <w:sz w:val="28"/>
                <w:szCs w:val="28"/>
                <w:lang w:val="uk-UA"/>
              </w:rPr>
            </w:pPr>
            <w:r>
              <w:rPr>
                <w:sz w:val="28"/>
                <w:szCs w:val="28"/>
                <w:lang w:val="uk-UA"/>
              </w:rPr>
              <w:t>Протягом 2023-2024 років</w:t>
            </w:r>
          </w:p>
          <w:p>
            <w:pPr>
              <w:spacing w:beforeAutospacing="0" w:afterAutospacing="0" w:line="276" w:lineRule="auto"/>
              <w:jc w:val="both"/>
              <w:rPr>
                <w:rFonts w:ascii="Times New Roman" w:hAnsi="Times New Roman"/>
                <w:szCs w:val="28"/>
                <w:lang w:val="uk-UA"/>
              </w:rPr>
            </w:pPr>
          </w:p>
        </w:tc>
        <w:tc>
          <w:tcPr>
            <w:tcW w:w="2507" w:type="dxa"/>
            <w:tcBorders>
              <w:top w:val="single" w:sz="4" w:space="0" w:color="000000"/>
              <w:left w:val="single" w:sz="4" w:space="0" w:color="000000"/>
              <w:bottom w:val="single" w:sz="4" w:space="0" w:color="000000"/>
              <w:right w:val="single" w:sz="4" w:space="0" w:color="000000"/>
            </w:tcBorders>
            <w:hideMark/>
          </w:tcPr>
          <w:p>
            <w:pPr>
              <w:spacing w:beforeAutospacing="0" w:afterAutospacing="0" w:line="276" w:lineRule="auto"/>
              <w:rPr>
                <w:rFonts w:ascii="Times New Roman" w:hAnsi="Times New Roman"/>
                <w:szCs w:val="28"/>
                <w:lang w:val="uk-UA"/>
              </w:rPr>
            </w:pPr>
            <w:r>
              <w:rPr>
                <w:rFonts w:ascii="Times New Roman" w:hAnsi="Times New Roman"/>
                <w:szCs w:val="28"/>
                <w:lang w:val="uk-UA"/>
              </w:rPr>
              <w:t>Зменшення кількості випадків загибелі людей на водоймах</w:t>
            </w:r>
          </w:p>
        </w:tc>
      </w:tr>
      <w:tr>
        <w:tblPrEx>
          <w:tblW w:w="14482" w:type="dxa"/>
          <w:tblInd w:w="101" w:type="dxa"/>
          <w:tblLayout w:type="fixed"/>
          <w:tblLook w:val="01E0"/>
        </w:tblPrEx>
        <w:trPr>
          <w:trHeight w:val="775"/>
        </w:trPr>
        <w:tc>
          <w:tcPr>
            <w:tcW w:w="3995" w:type="dxa"/>
            <w:tcBorders>
              <w:top w:val="single" w:sz="4" w:space="0" w:color="000000"/>
              <w:left w:val="single" w:sz="4" w:space="0" w:color="000000"/>
              <w:bottom w:val="single" w:sz="4" w:space="0" w:color="000000"/>
              <w:right w:val="single" w:sz="4" w:space="0" w:color="000000"/>
            </w:tcBorders>
            <w:hideMark/>
          </w:tcPr>
          <w:p>
            <w:pPr>
              <w:pStyle w:val="Default"/>
              <w:spacing w:beforeAutospacing="0" w:afterAutospacing="0" w:line="276" w:lineRule="auto"/>
              <w:rPr>
                <w:sz w:val="28"/>
                <w:szCs w:val="28"/>
                <w:lang w:val="uk-UA" w:eastAsia="zh-CN"/>
              </w:rPr>
            </w:pPr>
            <w:r>
              <w:rPr>
                <w:color w:val="auto"/>
                <w:sz w:val="28"/>
                <w:szCs w:val="28"/>
                <w:lang w:val="uk-UA"/>
              </w:rPr>
              <w:t>Забезпечення проведення у закладах освіти територіальної громади уроків</w:t>
            </w:r>
            <w:r>
              <w:rPr>
                <w:sz w:val="28"/>
                <w:szCs w:val="28"/>
                <w:lang w:val="uk-UA"/>
              </w:rPr>
              <w:t xml:space="preserve"> з правил поведінки дітей на водоймах в зимовий та літній періоди.</w:t>
            </w:r>
          </w:p>
        </w:tc>
        <w:tc>
          <w:tcPr>
            <w:tcW w:w="6555" w:type="dxa"/>
            <w:tcBorders>
              <w:top w:val="single" w:sz="4" w:space="0" w:color="000000"/>
              <w:left w:val="single" w:sz="4" w:space="0" w:color="000000"/>
              <w:bottom w:val="single" w:sz="4" w:space="0" w:color="000000"/>
              <w:right w:val="single" w:sz="4" w:space="0" w:color="000000"/>
            </w:tcBorders>
            <w:hideMark/>
          </w:tcPr>
          <w:p>
            <w:pPr>
              <w:pStyle w:val="Default"/>
              <w:spacing w:beforeAutospacing="0" w:afterAutospacing="0" w:line="276" w:lineRule="auto"/>
              <w:jc w:val="both"/>
              <w:rPr>
                <w:color w:val="auto"/>
                <w:sz w:val="28"/>
                <w:szCs w:val="28"/>
                <w:lang w:val="uk-UA"/>
              </w:rPr>
            </w:pPr>
            <w:r>
              <w:rPr>
                <w:color w:val="auto"/>
                <w:sz w:val="28"/>
                <w:szCs w:val="28"/>
                <w:lang w:val="uk-UA"/>
              </w:rPr>
              <w:t xml:space="preserve">Управління освіти і науки та заклади освіти територіальної громади; </w:t>
            </w:r>
          </w:p>
          <w:p>
            <w:pPr>
              <w:pStyle w:val="Default"/>
              <w:spacing w:beforeAutospacing="0" w:afterAutospacing="0" w:line="276" w:lineRule="auto"/>
              <w:jc w:val="both"/>
              <w:rPr>
                <w:sz w:val="28"/>
                <w:szCs w:val="28"/>
                <w:lang w:val="uk-UA"/>
              </w:rPr>
            </w:pPr>
            <w:r>
              <w:rPr>
                <w:color w:val="auto"/>
                <w:sz w:val="28"/>
                <w:szCs w:val="28"/>
                <w:lang w:val="uk-UA"/>
              </w:rPr>
              <w:t>ГУ ДСНС України</w:t>
            </w:r>
            <w:r>
              <w:rPr>
                <w:sz w:val="28"/>
                <w:szCs w:val="28"/>
                <w:lang w:val="uk-UA"/>
              </w:rPr>
              <w:t xml:space="preserve"> у Київський області (за згодою).</w:t>
            </w:r>
          </w:p>
        </w:tc>
        <w:tc>
          <w:tcPr>
            <w:tcW w:w="1425" w:type="dxa"/>
            <w:tcBorders>
              <w:top w:val="single" w:sz="4" w:space="0" w:color="000000"/>
              <w:left w:val="single" w:sz="4" w:space="0" w:color="000000"/>
              <w:bottom w:val="single" w:sz="4" w:space="0" w:color="000000"/>
              <w:right w:val="single" w:sz="4" w:space="0" w:color="000000"/>
            </w:tcBorders>
          </w:tcPr>
          <w:p>
            <w:pPr>
              <w:pStyle w:val="Default"/>
              <w:spacing w:beforeAutospacing="0" w:afterAutospacing="0" w:line="276" w:lineRule="auto"/>
              <w:jc w:val="center"/>
              <w:rPr>
                <w:sz w:val="28"/>
                <w:szCs w:val="28"/>
                <w:lang w:val="uk-UA"/>
              </w:rPr>
            </w:pPr>
            <w:r>
              <w:rPr>
                <w:sz w:val="28"/>
                <w:szCs w:val="28"/>
                <w:lang w:val="uk-UA"/>
              </w:rPr>
              <w:t>Протягом 2023-2024 років</w:t>
            </w:r>
          </w:p>
          <w:p>
            <w:pPr>
              <w:spacing w:beforeAutospacing="0" w:afterAutospacing="0" w:line="276" w:lineRule="auto"/>
              <w:jc w:val="both"/>
              <w:rPr>
                <w:rFonts w:ascii="Times New Roman" w:hAnsi="Times New Roman"/>
                <w:szCs w:val="28"/>
                <w:lang w:val="uk-UA"/>
              </w:rPr>
            </w:pPr>
          </w:p>
        </w:tc>
        <w:tc>
          <w:tcPr>
            <w:tcW w:w="2507" w:type="dxa"/>
            <w:tcBorders>
              <w:top w:val="single" w:sz="4" w:space="0" w:color="000000"/>
              <w:left w:val="single" w:sz="4" w:space="0" w:color="000000"/>
              <w:bottom w:val="single" w:sz="4" w:space="0" w:color="000000"/>
              <w:right w:val="single" w:sz="4" w:space="0" w:color="000000"/>
            </w:tcBorders>
            <w:hideMark/>
          </w:tcPr>
          <w:p>
            <w:pPr>
              <w:spacing w:beforeAutospacing="0" w:afterAutospacing="0" w:line="276" w:lineRule="auto"/>
              <w:rPr>
                <w:rFonts w:ascii="Times New Roman" w:hAnsi="Times New Roman"/>
                <w:szCs w:val="28"/>
                <w:lang w:val="uk-UA"/>
              </w:rPr>
            </w:pPr>
            <w:r>
              <w:rPr>
                <w:rFonts w:ascii="Times New Roman" w:hAnsi="Times New Roman"/>
                <w:szCs w:val="28"/>
                <w:lang w:val="uk-UA"/>
              </w:rPr>
              <w:t>Обізнаність щодо причин та обставин виникнення нещасних випадків на водоймах, зменшення їхньої кількості.</w:t>
            </w:r>
          </w:p>
        </w:tc>
      </w:tr>
      <w:tr>
        <w:tblPrEx>
          <w:tblW w:w="14482" w:type="dxa"/>
          <w:tblInd w:w="101" w:type="dxa"/>
          <w:tblLayout w:type="fixed"/>
          <w:tblLook w:val="01E0"/>
        </w:tblPrEx>
        <w:trPr>
          <w:trHeight w:val="1953"/>
        </w:trPr>
        <w:tc>
          <w:tcPr>
            <w:tcW w:w="3995" w:type="dxa"/>
            <w:tcBorders>
              <w:top w:val="single" w:sz="4" w:space="0" w:color="000000"/>
              <w:left w:val="single" w:sz="4" w:space="0" w:color="000000"/>
              <w:bottom w:val="single" w:sz="4" w:space="0" w:color="000000"/>
              <w:right w:val="single" w:sz="4" w:space="0" w:color="000000"/>
            </w:tcBorders>
            <w:hideMark/>
          </w:tcPr>
          <w:p>
            <w:pPr>
              <w:pStyle w:val="Default"/>
              <w:spacing w:beforeAutospacing="0" w:afterAutospacing="0" w:line="276" w:lineRule="auto"/>
              <w:rPr>
                <w:sz w:val="28"/>
                <w:szCs w:val="28"/>
                <w:lang w:val="uk-UA"/>
              </w:rPr>
            </w:pPr>
            <w:r>
              <w:rPr>
                <w:sz w:val="28"/>
                <w:szCs w:val="28"/>
                <w:lang w:val="uk-UA"/>
              </w:rPr>
              <w:t>Залучення учнів до навчання плаванню в секціях басейнів.</w:t>
            </w:r>
          </w:p>
        </w:tc>
        <w:tc>
          <w:tcPr>
            <w:tcW w:w="6555" w:type="dxa"/>
            <w:tcBorders>
              <w:top w:val="single" w:sz="4" w:space="0" w:color="000000"/>
              <w:left w:val="single" w:sz="4" w:space="0" w:color="000000"/>
              <w:bottom w:val="single" w:sz="4" w:space="0" w:color="000000"/>
              <w:right w:val="single" w:sz="4" w:space="0" w:color="000000"/>
            </w:tcBorders>
            <w:hideMark/>
          </w:tcPr>
          <w:p>
            <w:pPr>
              <w:pStyle w:val="Default"/>
              <w:spacing w:beforeAutospacing="0" w:afterAutospacing="0" w:line="276" w:lineRule="auto"/>
              <w:rPr>
                <w:sz w:val="28"/>
                <w:szCs w:val="28"/>
                <w:lang w:val="uk-UA"/>
              </w:rPr>
            </w:pPr>
            <w:r>
              <w:rPr>
                <w:sz w:val="28"/>
                <w:szCs w:val="28"/>
                <w:lang w:val="uk-UA"/>
              </w:rPr>
              <w:t>Управління освіти і науки.</w:t>
            </w:r>
          </w:p>
        </w:tc>
        <w:tc>
          <w:tcPr>
            <w:tcW w:w="1425" w:type="dxa"/>
            <w:tcBorders>
              <w:top w:val="single" w:sz="4" w:space="0" w:color="000000"/>
              <w:left w:val="single" w:sz="4" w:space="0" w:color="000000"/>
              <w:bottom w:val="single" w:sz="4" w:space="0" w:color="000000"/>
              <w:right w:val="single" w:sz="4" w:space="0" w:color="000000"/>
            </w:tcBorders>
          </w:tcPr>
          <w:p>
            <w:pPr>
              <w:spacing w:beforeAutospacing="0" w:afterAutospacing="0" w:line="276" w:lineRule="auto"/>
              <w:jc w:val="center"/>
              <w:rPr>
                <w:rFonts w:ascii="Times New Roman" w:hAnsi="Times New Roman"/>
                <w:szCs w:val="28"/>
                <w:lang w:val="uk-UA"/>
              </w:rPr>
            </w:pPr>
            <w:r>
              <w:rPr>
                <w:rFonts w:ascii="Times New Roman" w:hAnsi="Times New Roman"/>
                <w:szCs w:val="28"/>
                <w:lang w:val="uk-UA"/>
              </w:rPr>
              <w:t>Протягом 2023-2024 років</w:t>
            </w:r>
          </w:p>
          <w:p>
            <w:pPr>
              <w:pStyle w:val="Default"/>
              <w:spacing w:beforeAutospacing="0" w:afterAutospacing="0" w:line="276" w:lineRule="auto"/>
              <w:rPr>
                <w:sz w:val="28"/>
                <w:szCs w:val="28"/>
                <w:lang w:val="uk-UA"/>
              </w:rPr>
            </w:pPr>
          </w:p>
        </w:tc>
        <w:tc>
          <w:tcPr>
            <w:tcW w:w="2507" w:type="dxa"/>
            <w:tcBorders>
              <w:top w:val="single" w:sz="4" w:space="0" w:color="000000"/>
              <w:left w:val="single" w:sz="4" w:space="0" w:color="000000"/>
              <w:bottom w:val="single" w:sz="4" w:space="0" w:color="000000"/>
              <w:right w:val="single" w:sz="4" w:space="0" w:color="000000"/>
            </w:tcBorders>
            <w:hideMark/>
          </w:tcPr>
          <w:p>
            <w:pPr>
              <w:pStyle w:val="Default"/>
              <w:spacing w:beforeAutospacing="0" w:afterAutospacing="0" w:line="276" w:lineRule="auto"/>
              <w:rPr>
                <w:sz w:val="28"/>
                <w:szCs w:val="28"/>
                <w:lang w:val="uk-UA"/>
              </w:rPr>
            </w:pPr>
            <w:r>
              <w:rPr>
                <w:sz w:val="28"/>
                <w:szCs w:val="28"/>
                <w:lang w:val="uk-UA"/>
              </w:rPr>
              <w:t xml:space="preserve">Зниження рівня травматизму на водоймах , недопущення випадків утоплення </w:t>
            </w:r>
          </w:p>
        </w:tc>
      </w:tr>
      <w:tr>
        <w:tblPrEx>
          <w:tblW w:w="14482" w:type="dxa"/>
          <w:tblInd w:w="101" w:type="dxa"/>
          <w:tblLayout w:type="fixed"/>
          <w:tblLook w:val="01E0"/>
        </w:tblPrEx>
        <w:tc>
          <w:tcPr>
            <w:tcW w:w="3995" w:type="dxa"/>
            <w:tcBorders>
              <w:top w:val="single" w:sz="4" w:space="0" w:color="000000"/>
              <w:left w:val="single" w:sz="4" w:space="0" w:color="000000"/>
              <w:bottom w:val="single" w:sz="4" w:space="0" w:color="000000"/>
              <w:right w:val="single" w:sz="4" w:space="0" w:color="000000"/>
            </w:tcBorders>
            <w:hideMark/>
          </w:tcPr>
          <w:p>
            <w:pPr>
              <w:pStyle w:val="Default"/>
              <w:spacing w:beforeAutospacing="0" w:afterAutospacing="0" w:line="276" w:lineRule="auto"/>
              <w:rPr>
                <w:sz w:val="28"/>
                <w:szCs w:val="28"/>
                <w:lang w:val="uk-UA"/>
              </w:rPr>
            </w:pPr>
            <w:r>
              <w:rPr>
                <w:sz w:val="28"/>
                <w:szCs w:val="28"/>
                <w:lang w:val="uk-UA"/>
              </w:rPr>
              <w:t>Встановлення попереджувальних знаків і табличок на берегах водойм щодо заборони та небезпеки  купання у водоймі.</w:t>
            </w:r>
          </w:p>
        </w:tc>
        <w:tc>
          <w:tcPr>
            <w:tcW w:w="6555" w:type="dxa"/>
            <w:tcBorders>
              <w:top w:val="single" w:sz="4" w:space="0" w:color="000000"/>
              <w:left w:val="single" w:sz="4" w:space="0" w:color="000000"/>
              <w:bottom w:val="single" w:sz="4" w:space="0" w:color="000000"/>
              <w:right w:val="single" w:sz="4" w:space="0" w:color="000000"/>
            </w:tcBorders>
            <w:hideMark/>
          </w:tcPr>
          <w:p>
            <w:pPr>
              <w:pStyle w:val="Default"/>
              <w:spacing w:beforeAutospacing="0" w:afterAutospacing="0" w:line="276" w:lineRule="auto"/>
              <w:rPr>
                <w:sz w:val="28"/>
                <w:szCs w:val="28"/>
                <w:lang w:val="uk-UA"/>
              </w:rPr>
            </w:pPr>
            <w:r>
              <w:rPr>
                <w:sz w:val="28"/>
                <w:szCs w:val="28"/>
                <w:lang w:val="uk-UA"/>
              </w:rPr>
              <w:t>Комунальне підприємство Броварської міської ради Броварського району Київської області «Бровари-Благоустрій» (далі- КП «Бровари-Благоустрій»).</w:t>
            </w:r>
          </w:p>
        </w:tc>
        <w:tc>
          <w:tcPr>
            <w:tcW w:w="1425" w:type="dxa"/>
            <w:tcBorders>
              <w:top w:val="single" w:sz="4" w:space="0" w:color="000000"/>
              <w:left w:val="single" w:sz="4" w:space="0" w:color="000000"/>
              <w:bottom w:val="single" w:sz="4" w:space="0" w:color="000000"/>
              <w:right w:val="single" w:sz="4" w:space="0" w:color="000000"/>
            </w:tcBorders>
          </w:tcPr>
          <w:p>
            <w:pPr>
              <w:spacing w:beforeAutospacing="0" w:afterAutospacing="0" w:line="276" w:lineRule="auto"/>
              <w:jc w:val="center"/>
              <w:rPr>
                <w:rFonts w:ascii="Times New Roman" w:hAnsi="Times New Roman"/>
                <w:szCs w:val="28"/>
                <w:lang w:val="uk-UA"/>
              </w:rPr>
            </w:pPr>
            <w:r>
              <w:rPr>
                <w:rFonts w:ascii="Times New Roman" w:hAnsi="Times New Roman"/>
                <w:szCs w:val="28"/>
                <w:lang w:val="uk-UA"/>
              </w:rPr>
              <w:t>Протягом 2023-2024 років</w:t>
            </w:r>
          </w:p>
          <w:p>
            <w:pPr>
              <w:spacing w:beforeAutospacing="0" w:afterAutospacing="0" w:line="276" w:lineRule="auto"/>
              <w:jc w:val="center"/>
              <w:rPr>
                <w:rFonts w:ascii="Times New Roman" w:hAnsi="Times New Roman"/>
                <w:szCs w:val="28"/>
                <w:lang w:val="uk-UA"/>
              </w:rPr>
            </w:pPr>
          </w:p>
        </w:tc>
        <w:tc>
          <w:tcPr>
            <w:tcW w:w="2507" w:type="dxa"/>
            <w:tcBorders>
              <w:top w:val="single" w:sz="4" w:space="0" w:color="000000"/>
              <w:left w:val="single" w:sz="4" w:space="0" w:color="000000"/>
              <w:bottom w:val="single" w:sz="4" w:space="0" w:color="000000"/>
              <w:right w:val="single" w:sz="4" w:space="0" w:color="000000"/>
            </w:tcBorders>
            <w:hideMark/>
          </w:tcPr>
          <w:p>
            <w:pPr>
              <w:pStyle w:val="Default"/>
              <w:spacing w:beforeAutospacing="0" w:afterAutospacing="0" w:line="276" w:lineRule="auto"/>
              <w:rPr>
                <w:sz w:val="28"/>
                <w:szCs w:val="28"/>
                <w:lang w:val="uk-UA"/>
              </w:rPr>
            </w:pPr>
            <w:r>
              <w:rPr>
                <w:sz w:val="28"/>
                <w:szCs w:val="28"/>
                <w:lang w:val="uk-UA"/>
              </w:rPr>
              <w:t>Інформування  громадян  щодо небезпечних ділянок  на водоймах</w:t>
            </w:r>
          </w:p>
        </w:tc>
      </w:tr>
      <w:tr>
        <w:tblPrEx>
          <w:tblW w:w="14482" w:type="dxa"/>
          <w:tblInd w:w="101" w:type="dxa"/>
          <w:tblLayout w:type="fixed"/>
          <w:tblLook w:val="01E0"/>
        </w:tblPrEx>
        <w:tc>
          <w:tcPr>
            <w:tcW w:w="3995" w:type="dxa"/>
            <w:tcBorders>
              <w:top w:val="single" w:sz="4" w:space="0" w:color="000000"/>
              <w:left w:val="single" w:sz="4" w:space="0" w:color="000000"/>
              <w:bottom w:val="single" w:sz="4" w:space="0" w:color="000000"/>
              <w:right w:val="single" w:sz="4" w:space="0" w:color="000000"/>
            </w:tcBorders>
            <w:hideMark/>
          </w:tcPr>
          <w:p>
            <w:pPr>
              <w:pStyle w:val="Default"/>
              <w:spacing w:beforeAutospacing="0" w:afterAutospacing="0" w:line="276" w:lineRule="auto"/>
              <w:rPr>
                <w:sz w:val="28"/>
                <w:szCs w:val="28"/>
                <w:lang w:val="uk-UA"/>
              </w:rPr>
            </w:pPr>
            <w:r>
              <w:rPr>
                <w:sz w:val="28"/>
                <w:szCs w:val="28"/>
                <w:lang w:val="uk-UA"/>
              </w:rPr>
              <w:t>Проведення інформаційно -роз’яснювальної роботи для населення щодо надання першої домедичної допомоги (алгоритму поведінки оточуючих) при настанні нещасних випадків на водоймах.</w:t>
            </w:r>
          </w:p>
        </w:tc>
        <w:tc>
          <w:tcPr>
            <w:tcW w:w="6555" w:type="dxa"/>
            <w:tcBorders>
              <w:top w:val="single" w:sz="4" w:space="0" w:color="000000"/>
              <w:left w:val="single" w:sz="4" w:space="0" w:color="000000"/>
              <w:bottom w:val="single" w:sz="4" w:space="0" w:color="000000"/>
              <w:right w:val="single" w:sz="4" w:space="0" w:color="000000"/>
            </w:tcBorders>
            <w:hideMark/>
          </w:tcPr>
          <w:p>
            <w:pPr>
              <w:pStyle w:val="Default"/>
              <w:spacing w:beforeAutospacing="0" w:afterAutospacing="0" w:line="276" w:lineRule="auto"/>
              <w:rPr>
                <w:sz w:val="28"/>
                <w:szCs w:val="28"/>
                <w:lang w:val="uk-UA"/>
              </w:rPr>
            </w:pPr>
            <w:r>
              <w:rPr>
                <w:sz w:val="28"/>
                <w:szCs w:val="28"/>
                <w:lang w:val="uk-UA"/>
              </w:rPr>
              <w:t xml:space="preserve">КНП  </w:t>
            </w:r>
            <w:r>
              <w:rPr>
                <w:sz w:val="28"/>
                <w:szCs w:val="28"/>
                <w:shd w:val="clear" w:color="auto" w:fill="FFFFFF"/>
                <w:lang w:val="uk-UA"/>
              </w:rPr>
              <w:t>«БРОВАРСЬКА БАГАТОПРОФІЛЬНА КЛІНІЧНА ЛІКАРНЯ»</w:t>
            </w:r>
            <w:r>
              <w:rPr>
                <w:sz w:val="28"/>
                <w:szCs w:val="28"/>
                <w:lang w:val="uk-UA"/>
              </w:rPr>
              <w:t xml:space="preserve">; </w:t>
            </w:r>
          </w:p>
          <w:p>
            <w:pPr>
              <w:pStyle w:val="Default"/>
              <w:spacing w:beforeAutospacing="0" w:afterAutospacing="0" w:line="276" w:lineRule="auto"/>
              <w:rPr>
                <w:sz w:val="28"/>
                <w:szCs w:val="28"/>
                <w:lang w:val="uk-UA"/>
              </w:rPr>
            </w:pPr>
            <w:r>
              <w:rPr>
                <w:sz w:val="28"/>
                <w:szCs w:val="28"/>
                <w:lang w:val="uk-UA"/>
              </w:rPr>
              <w:t>відділ охорони здоров’я Броварської міської ради Броварського району Київської області (далі – відділ охорони здоров’я).</w:t>
            </w:r>
          </w:p>
          <w:p>
            <w:pPr>
              <w:pStyle w:val="Default"/>
              <w:spacing w:beforeAutospacing="0" w:afterAutospacing="0" w:line="276" w:lineRule="auto"/>
              <w:rPr>
                <w:sz w:val="28"/>
                <w:szCs w:val="28"/>
                <w:lang w:val="uk-UA"/>
              </w:rPr>
            </w:pPr>
            <w:r>
              <w:rPr>
                <w:sz w:val="28"/>
                <w:szCs w:val="28"/>
                <w:shd w:val="clear" w:color="auto" w:fill="FFFFFF"/>
                <w:lang w:val="uk-UA"/>
              </w:rPr>
              <w:t xml:space="preserve"> </w:t>
            </w:r>
          </w:p>
        </w:tc>
        <w:tc>
          <w:tcPr>
            <w:tcW w:w="1425" w:type="dxa"/>
            <w:tcBorders>
              <w:top w:val="single" w:sz="4" w:space="0" w:color="000000"/>
              <w:left w:val="single" w:sz="4" w:space="0" w:color="000000"/>
              <w:bottom w:val="single" w:sz="4" w:space="0" w:color="000000"/>
              <w:right w:val="single" w:sz="4" w:space="0" w:color="000000"/>
            </w:tcBorders>
          </w:tcPr>
          <w:p>
            <w:pPr>
              <w:spacing w:beforeAutospacing="0" w:afterAutospacing="0" w:line="276" w:lineRule="auto"/>
              <w:jc w:val="center"/>
              <w:rPr>
                <w:rFonts w:ascii="Times New Roman" w:hAnsi="Times New Roman"/>
                <w:szCs w:val="28"/>
                <w:lang w:val="uk-UA"/>
              </w:rPr>
            </w:pPr>
            <w:r>
              <w:rPr>
                <w:rFonts w:ascii="Times New Roman" w:hAnsi="Times New Roman"/>
                <w:szCs w:val="28"/>
                <w:lang w:val="uk-UA"/>
              </w:rPr>
              <w:t>Протягом 2023-2024 років</w:t>
            </w:r>
          </w:p>
          <w:p>
            <w:pPr>
              <w:spacing w:beforeAutospacing="0" w:afterAutospacing="0" w:line="276" w:lineRule="auto"/>
              <w:jc w:val="center"/>
              <w:rPr>
                <w:rFonts w:ascii="Times New Roman" w:hAnsi="Times New Roman"/>
                <w:szCs w:val="28"/>
                <w:lang w:val="uk-UA"/>
              </w:rPr>
            </w:pPr>
          </w:p>
        </w:tc>
        <w:tc>
          <w:tcPr>
            <w:tcW w:w="2507" w:type="dxa"/>
            <w:tcBorders>
              <w:top w:val="single" w:sz="4" w:space="0" w:color="000000"/>
              <w:left w:val="single" w:sz="4" w:space="0" w:color="000000"/>
              <w:bottom w:val="single" w:sz="4" w:space="0" w:color="000000"/>
              <w:right w:val="single" w:sz="4" w:space="0" w:color="000000"/>
            </w:tcBorders>
            <w:hideMark/>
          </w:tcPr>
          <w:p>
            <w:pPr>
              <w:pStyle w:val="Default"/>
              <w:spacing w:beforeAutospacing="0" w:afterAutospacing="0" w:line="276" w:lineRule="auto"/>
              <w:rPr>
                <w:sz w:val="28"/>
                <w:szCs w:val="28"/>
                <w:lang w:val="uk-UA"/>
              </w:rPr>
            </w:pPr>
            <w:r>
              <w:rPr>
                <w:sz w:val="28"/>
                <w:szCs w:val="28"/>
                <w:lang w:val="uk-UA"/>
              </w:rPr>
              <w:t xml:space="preserve">Зниження рівня негативних наслідків в результаті нещасних випадків на водоймах </w:t>
            </w:r>
          </w:p>
        </w:tc>
      </w:tr>
      <w:tr>
        <w:tblPrEx>
          <w:tblW w:w="14482" w:type="dxa"/>
          <w:tblInd w:w="101" w:type="dxa"/>
          <w:tblLayout w:type="fixed"/>
          <w:tblLook w:val="01E0"/>
        </w:tblPrEx>
        <w:tc>
          <w:tcPr>
            <w:tcW w:w="14482" w:type="dxa"/>
            <w:gridSpan w:val="4"/>
            <w:tcBorders>
              <w:top w:val="single" w:sz="4" w:space="0" w:color="000000"/>
              <w:left w:val="single" w:sz="4" w:space="0" w:color="000000"/>
              <w:bottom w:val="single" w:sz="4" w:space="0" w:color="000000"/>
              <w:right w:val="single" w:sz="4" w:space="0" w:color="000000"/>
            </w:tcBorders>
          </w:tcPr>
          <w:p>
            <w:pPr>
              <w:spacing w:beforeAutospacing="0" w:afterAutospacing="0" w:line="276" w:lineRule="auto"/>
              <w:jc w:val="center"/>
              <w:rPr>
                <w:rFonts w:ascii="Times New Roman" w:hAnsi="Times New Roman"/>
                <w:b/>
                <w:szCs w:val="28"/>
                <w:lang w:val="uk-UA"/>
              </w:rPr>
            </w:pPr>
          </w:p>
          <w:p>
            <w:pPr>
              <w:spacing w:beforeAutospacing="0" w:afterAutospacing="0" w:line="276" w:lineRule="auto"/>
              <w:jc w:val="center"/>
              <w:rPr>
                <w:rFonts w:ascii="Times New Roman" w:hAnsi="Times New Roman"/>
                <w:b/>
                <w:szCs w:val="28"/>
                <w:lang w:val="uk-UA"/>
              </w:rPr>
            </w:pPr>
            <w:r>
              <w:rPr>
                <w:rFonts w:ascii="Times New Roman" w:hAnsi="Times New Roman"/>
                <w:b/>
                <w:szCs w:val="28"/>
                <w:lang w:val="uk-UA"/>
              </w:rPr>
              <w:t>ІІІ. Заходи щодо попередження травматизму на транспорті</w:t>
            </w:r>
          </w:p>
          <w:p>
            <w:pPr>
              <w:spacing w:beforeAutospacing="0" w:afterAutospacing="0" w:line="276" w:lineRule="auto"/>
              <w:jc w:val="center"/>
              <w:rPr>
                <w:rFonts w:ascii="Times New Roman" w:hAnsi="Times New Roman"/>
                <w:b/>
                <w:szCs w:val="28"/>
                <w:lang w:val="uk-UA"/>
              </w:rPr>
            </w:pPr>
          </w:p>
        </w:tc>
      </w:tr>
      <w:tr>
        <w:tblPrEx>
          <w:tblW w:w="14482" w:type="dxa"/>
          <w:tblInd w:w="101" w:type="dxa"/>
          <w:tblLayout w:type="fixed"/>
          <w:tblLook w:val="01E0"/>
        </w:tblPrEx>
        <w:tc>
          <w:tcPr>
            <w:tcW w:w="3995" w:type="dxa"/>
            <w:tcBorders>
              <w:top w:val="single" w:sz="4" w:space="0" w:color="000000"/>
              <w:left w:val="single" w:sz="4" w:space="0" w:color="000000"/>
              <w:bottom w:val="single" w:sz="4" w:space="0" w:color="000000"/>
              <w:right w:val="single" w:sz="4" w:space="0" w:color="000000"/>
            </w:tcBorders>
            <w:hideMark/>
          </w:tcPr>
          <w:p>
            <w:pPr>
              <w:pStyle w:val="Default"/>
              <w:spacing w:beforeAutospacing="0" w:afterAutospacing="0" w:line="276" w:lineRule="auto"/>
              <w:jc w:val="both"/>
              <w:rPr>
                <w:sz w:val="28"/>
                <w:szCs w:val="28"/>
                <w:lang w:val="uk-UA"/>
              </w:rPr>
            </w:pPr>
            <w:r>
              <w:rPr>
                <w:sz w:val="28"/>
                <w:szCs w:val="28"/>
                <w:lang w:val="uk-UA"/>
              </w:rPr>
              <w:t>Контроль за проведенням підприємствами перед</w:t>
            </w:r>
            <w:r>
              <w:rPr>
                <w:sz w:val="28"/>
                <w:szCs w:val="28"/>
              </w:rPr>
              <w:t>-</w:t>
            </w:r>
            <w:r>
              <w:rPr>
                <w:sz w:val="28"/>
                <w:szCs w:val="28"/>
                <w:lang w:val="uk-UA"/>
              </w:rPr>
              <w:t>рейсового та після</w:t>
            </w:r>
            <w:r>
              <w:rPr>
                <w:sz w:val="28"/>
                <w:szCs w:val="28"/>
              </w:rPr>
              <w:t>-</w:t>
            </w:r>
            <w:r>
              <w:rPr>
                <w:sz w:val="28"/>
                <w:szCs w:val="28"/>
                <w:lang w:val="uk-UA"/>
              </w:rPr>
              <w:t>рейсового медичних оглядів водіїв транспортних засобів (співпраця зі службою безпеки руху підприємства);</w:t>
            </w:r>
          </w:p>
          <w:p>
            <w:pPr>
              <w:pStyle w:val="Default"/>
              <w:spacing w:beforeAutospacing="0" w:afterAutospacing="0" w:line="276" w:lineRule="auto"/>
              <w:jc w:val="both"/>
              <w:rPr>
                <w:sz w:val="28"/>
                <w:szCs w:val="28"/>
                <w:lang w:val="uk-UA"/>
              </w:rPr>
            </w:pPr>
            <w:r>
              <w:rPr>
                <w:sz w:val="28"/>
                <w:szCs w:val="28"/>
                <w:lang w:val="uk-UA"/>
              </w:rPr>
              <w:t>організація та проведення семінарів з керівниками і посадовими особами авто-підприємств, що відповідають за проведення профілактичних заходів на транспорті.</w:t>
            </w:r>
          </w:p>
        </w:tc>
        <w:tc>
          <w:tcPr>
            <w:tcW w:w="6555" w:type="dxa"/>
            <w:tcBorders>
              <w:top w:val="single" w:sz="4" w:space="0" w:color="000000"/>
              <w:left w:val="single" w:sz="4" w:space="0" w:color="000000"/>
              <w:bottom w:val="single" w:sz="4" w:space="0" w:color="000000"/>
              <w:right w:val="single" w:sz="4" w:space="0" w:color="000000"/>
            </w:tcBorders>
            <w:hideMark/>
          </w:tcPr>
          <w:p>
            <w:pPr>
              <w:pStyle w:val="Default"/>
              <w:spacing w:beforeAutospacing="0" w:afterAutospacing="0" w:line="276" w:lineRule="auto"/>
              <w:jc w:val="both"/>
              <w:rPr>
                <w:sz w:val="28"/>
                <w:szCs w:val="28"/>
                <w:lang w:val="uk-UA"/>
              </w:rPr>
            </w:pPr>
            <w:r>
              <w:rPr>
                <w:sz w:val="28"/>
                <w:szCs w:val="28"/>
                <w:lang w:val="uk-UA"/>
              </w:rPr>
              <w:t>Броварське районне управління ГУ НП в Київській області;</w:t>
            </w:r>
          </w:p>
          <w:p>
            <w:pPr>
              <w:pStyle w:val="Default"/>
              <w:spacing w:beforeAutospacing="0" w:afterAutospacing="0" w:line="276" w:lineRule="auto"/>
              <w:rPr>
                <w:sz w:val="28"/>
                <w:szCs w:val="28"/>
                <w:lang w:val="uk-UA"/>
              </w:rPr>
            </w:pPr>
            <w:r>
              <w:rPr>
                <w:sz w:val="28"/>
                <w:szCs w:val="28"/>
                <w:shd w:val="clear" w:color="auto" w:fill="FFFFFF"/>
                <w:lang w:val="uk-UA"/>
              </w:rPr>
              <w:t>КНП «БРОВАРСЬКА БАГАТОПРОФІЛЬНА КЛІНІЧНА ЛІКАРНЯ».</w:t>
            </w:r>
          </w:p>
        </w:tc>
        <w:tc>
          <w:tcPr>
            <w:tcW w:w="1425" w:type="dxa"/>
            <w:tcBorders>
              <w:top w:val="single" w:sz="4" w:space="0" w:color="000000"/>
              <w:left w:val="single" w:sz="4" w:space="0" w:color="000000"/>
              <w:bottom w:val="single" w:sz="4" w:space="0" w:color="000000"/>
              <w:right w:val="single" w:sz="4" w:space="0" w:color="000000"/>
            </w:tcBorders>
          </w:tcPr>
          <w:p>
            <w:pPr>
              <w:spacing w:beforeAutospacing="0" w:afterAutospacing="0" w:line="260" w:lineRule="exact"/>
              <w:jc w:val="center"/>
              <w:rPr>
                <w:rFonts w:ascii="Times New Roman" w:hAnsi="Times New Roman"/>
                <w:szCs w:val="28"/>
                <w:lang w:val="uk-UA"/>
              </w:rPr>
            </w:pPr>
          </w:p>
          <w:p>
            <w:pPr>
              <w:spacing w:beforeAutospacing="0" w:afterAutospacing="0" w:line="276" w:lineRule="auto"/>
              <w:jc w:val="center"/>
              <w:rPr>
                <w:rFonts w:ascii="Times New Roman" w:hAnsi="Times New Roman"/>
                <w:szCs w:val="28"/>
                <w:lang w:val="uk-UA"/>
              </w:rPr>
            </w:pPr>
            <w:r>
              <w:rPr>
                <w:rFonts w:ascii="Times New Roman" w:hAnsi="Times New Roman"/>
                <w:szCs w:val="28"/>
                <w:lang w:val="uk-UA"/>
              </w:rPr>
              <w:t>Протягом 2023-2024 років</w:t>
            </w:r>
          </w:p>
          <w:p>
            <w:pPr>
              <w:pStyle w:val="Default"/>
              <w:spacing w:beforeAutospacing="0" w:afterAutospacing="0" w:line="276" w:lineRule="auto"/>
              <w:rPr>
                <w:sz w:val="28"/>
                <w:szCs w:val="28"/>
                <w:lang w:val="uk-UA"/>
              </w:rPr>
            </w:pPr>
          </w:p>
        </w:tc>
        <w:tc>
          <w:tcPr>
            <w:tcW w:w="2507" w:type="dxa"/>
            <w:tcBorders>
              <w:top w:val="single" w:sz="4" w:space="0" w:color="000000"/>
              <w:left w:val="single" w:sz="4" w:space="0" w:color="000000"/>
              <w:bottom w:val="single" w:sz="4" w:space="0" w:color="000000"/>
              <w:right w:val="single" w:sz="4" w:space="0" w:color="000000"/>
            </w:tcBorders>
            <w:hideMark/>
          </w:tcPr>
          <w:p>
            <w:pPr>
              <w:pStyle w:val="Default"/>
              <w:spacing w:beforeAutospacing="0" w:afterAutospacing="0" w:line="276" w:lineRule="auto"/>
              <w:rPr>
                <w:sz w:val="28"/>
                <w:szCs w:val="28"/>
                <w:lang w:val="uk-UA"/>
              </w:rPr>
            </w:pPr>
            <w:r>
              <w:rPr>
                <w:sz w:val="28"/>
                <w:szCs w:val="28"/>
                <w:lang w:val="uk-UA"/>
              </w:rPr>
              <w:t>Зменшення кількості випадків травмування населення на транспорті (не стосується ДТП)</w:t>
            </w:r>
          </w:p>
        </w:tc>
      </w:tr>
      <w:tr>
        <w:tblPrEx>
          <w:tblW w:w="14482" w:type="dxa"/>
          <w:tblInd w:w="101" w:type="dxa"/>
          <w:tblLayout w:type="fixed"/>
          <w:tblLook w:val="01E0"/>
        </w:tblPrEx>
        <w:tc>
          <w:tcPr>
            <w:tcW w:w="3995" w:type="dxa"/>
            <w:tcBorders>
              <w:top w:val="single" w:sz="4" w:space="0" w:color="000000"/>
              <w:left w:val="single" w:sz="4" w:space="0" w:color="000000"/>
              <w:bottom w:val="single" w:sz="4" w:space="0" w:color="000000"/>
              <w:right w:val="single" w:sz="4" w:space="0" w:color="000000"/>
            </w:tcBorders>
            <w:hideMark/>
          </w:tcPr>
          <w:p>
            <w:pPr>
              <w:spacing w:beforeAutospacing="0" w:afterAutospacing="0" w:line="276" w:lineRule="auto"/>
              <w:jc w:val="both"/>
              <w:rPr>
                <w:rFonts w:ascii="Times New Roman" w:hAnsi="Times New Roman"/>
                <w:szCs w:val="28"/>
                <w:lang w:val="uk-UA"/>
              </w:rPr>
            </w:pPr>
            <w:r>
              <w:rPr>
                <w:rFonts w:ascii="Times New Roman" w:hAnsi="Times New Roman"/>
                <w:szCs w:val="28"/>
                <w:lang w:val="uk-UA"/>
              </w:rPr>
              <w:t>Проведення систематичного аналізу причин і обставин дорожньо-транспортних пригод, їх наслідків;</w:t>
            </w:r>
          </w:p>
          <w:p>
            <w:pPr>
              <w:spacing w:beforeAutospacing="0" w:afterAutospacing="0" w:line="276" w:lineRule="auto"/>
              <w:jc w:val="both"/>
              <w:rPr>
                <w:rFonts w:ascii="Times New Roman" w:hAnsi="Times New Roman"/>
                <w:szCs w:val="28"/>
                <w:lang w:val="uk-UA"/>
              </w:rPr>
            </w:pPr>
            <w:r>
              <w:rPr>
                <w:rFonts w:ascii="Times New Roman" w:hAnsi="Times New Roman"/>
                <w:szCs w:val="28"/>
                <w:lang w:val="uk-UA"/>
              </w:rPr>
              <w:t>виявлення місць концентрації ДТП, розроблення заходів по зменшенню їх кількості (для подальшого обладнання ділянок вулиць і доріг технічними засобами регулювання дорожнього руху, дорожніми знаками).</w:t>
            </w:r>
          </w:p>
        </w:tc>
        <w:tc>
          <w:tcPr>
            <w:tcW w:w="6555" w:type="dxa"/>
            <w:tcBorders>
              <w:top w:val="single" w:sz="4" w:space="0" w:color="000000"/>
              <w:left w:val="single" w:sz="4" w:space="0" w:color="000000"/>
              <w:bottom w:val="single" w:sz="4" w:space="0" w:color="000000"/>
              <w:right w:val="single" w:sz="4" w:space="0" w:color="000000"/>
            </w:tcBorders>
            <w:hideMark/>
          </w:tcPr>
          <w:p>
            <w:pPr>
              <w:pStyle w:val="Default"/>
              <w:spacing w:beforeAutospacing="0" w:afterAutospacing="0" w:line="276" w:lineRule="auto"/>
              <w:jc w:val="both"/>
              <w:rPr>
                <w:sz w:val="28"/>
                <w:szCs w:val="28"/>
                <w:highlight w:val="green"/>
                <w:lang w:val="uk-UA"/>
              </w:rPr>
            </w:pPr>
            <w:r>
              <w:rPr>
                <w:sz w:val="28"/>
                <w:szCs w:val="28"/>
                <w:lang w:val="uk-UA"/>
              </w:rPr>
              <w:t>Броварське районне управління ГУ НП в Київській області.</w:t>
            </w:r>
          </w:p>
        </w:tc>
        <w:tc>
          <w:tcPr>
            <w:tcW w:w="1425" w:type="dxa"/>
            <w:tcBorders>
              <w:top w:val="single" w:sz="4" w:space="0" w:color="000000"/>
              <w:left w:val="single" w:sz="4" w:space="0" w:color="000000"/>
              <w:bottom w:val="single" w:sz="4" w:space="0" w:color="000000"/>
              <w:right w:val="single" w:sz="4" w:space="0" w:color="000000"/>
            </w:tcBorders>
          </w:tcPr>
          <w:p>
            <w:pPr>
              <w:spacing w:beforeAutospacing="0" w:afterAutospacing="0" w:line="276" w:lineRule="auto"/>
              <w:jc w:val="center"/>
              <w:rPr>
                <w:rFonts w:ascii="Times New Roman" w:hAnsi="Times New Roman"/>
                <w:szCs w:val="28"/>
                <w:lang w:val="uk-UA"/>
              </w:rPr>
            </w:pPr>
            <w:r>
              <w:rPr>
                <w:rFonts w:ascii="Times New Roman" w:hAnsi="Times New Roman"/>
                <w:szCs w:val="28"/>
                <w:lang w:val="uk-UA"/>
              </w:rPr>
              <w:t>Протягом 2023-2024 років</w:t>
            </w:r>
          </w:p>
          <w:p>
            <w:pPr>
              <w:spacing w:beforeAutospacing="0" w:afterAutospacing="0" w:line="276" w:lineRule="auto"/>
              <w:jc w:val="both"/>
              <w:rPr>
                <w:rFonts w:ascii="Times New Roman" w:hAnsi="Times New Roman"/>
                <w:szCs w:val="28"/>
                <w:lang w:val="uk-UA"/>
              </w:rPr>
            </w:pPr>
          </w:p>
        </w:tc>
        <w:tc>
          <w:tcPr>
            <w:tcW w:w="2507" w:type="dxa"/>
            <w:tcBorders>
              <w:top w:val="single" w:sz="4" w:space="0" w:color="000000"/>
              <w:left w:val="single" w:sz="4" w:space="0" w:color="000000"/>
              <w:bottom w:val="single" w:sz="4" w:space="0" w:color="000000"/>
              <w:right w:val="single" w:sz="4" w:space="0" w:color="000000"/>
            </w:tcBorders>
            <w:hideMark/>
          </w:tcPr>
          <w:p>
            <w:pPr>
              <w:spacing w:beforeAutospacing="0" w:afterAutospacing="0" w:line="276" w:lineRule="auto"/>
              <w:jc w:val="both"/>
              <w:rPr>
                <w:rFonts w:ascii="Times New Roman" w:hAnsi="Times New Roman"/>
                <w:szCs w:val="28"/>
                <w:lang w:val="uk-UA"/>
              </w:rPr>
            </w:pPr>
            <w:r>
              <w:rPr>
                <w:rFonts w:ascii="Times New Roman" w:hAnsi="Times New Roman"/>
                <w:szCs w:val="28"/>
                <w:lang w:val="uk-UA"/>
              </w:rPr>
              <w:t>Зниження рівня травматизму невиробничого характеру (як наслідки ДТП)</w:t>
            </w:r>
          </w:p>
        </w:tc>
      </w:tr>
      <w:tr>
        <w:tblPrEx>
          <w:tblW w:w="14482" w:type="dxa"/>
          <w:tblInd w:w="101" w:type="dxa"/>
          <w:tblLayout w:type="fixed"/>
          <w:tblLook w:val="01E0"/>
        </w:tblPrEx>
        <w:trPr>
          <w:trHeight w:val="1164"/>
        </w:trPr>
        <w:tc>
          <w:tcPr>
            <w:tcW w:w="3995" w:type="dxa"/>
            <w:tcBorders>
              <w:top w:val="single" w:sz="4" w:space="0" w:color="000000"/>
              <w:left w:val="single" w:sz="4" w:space="0" w:color="000000"/>
              <w:bottom w:val="single" w:sz="4" w:space="0" w:color="000000"/>
              <w:right w:val="single" w:sz="4" w:space="0" w:color="000000"/>
            </w:tcBorders>
            <w:hideMark/>
          </w:tcPr>
          <w:p>
            <w:pPr>
              <w:pStyle w:val="Default"/>
              <w:spacing w:beforeAutospacing="0" w:afterAutospacing="0" w:line="276" w:lineRule="auto"/>
              <w:jc w:val="both"/>
              <w:rPr>
                <w:sz w:val="28"/>
                <w:szCs w:val="28"/>
                <w:lang w:val="uk-UA"/>
              </w:rPr>
            </w:pPr>
            <w:r>
              <w:rPr>
                <w:sz w:val="28"/>
                <w:szCs w:val="28"/>
                <w:lang w:val="uk-UA"/>
              </w:rPr>
              <w:t>Забезпечення належного контролю за станом утримання вулично-дорожньої мережі, з метою визначення стану автодоріг загального користування та проїжджої частини вулиць населених пунктів до готовності їх експлуатації в літній та зимовий періоди року.</w:t>
            </w:r>
          </w:p>
        </w:tc>
        <w:tc>
          <w:tcPr>
            <w:tcW w:w="6555" w:type="dxa"/>
            <w:tcBorders>
              <w:top w:val="single" w:sz="4" w:space="0" w:color="000000"/>
              <w:left w:val="single" w:sz="4" w:space="0" w:color="000000"/>
              <w:bottom w:val="single" w:sz="4" w:space="0" w:color="000000"/>
              <w:right w:val="single" w:sz="4" w:space="0" w:color="000000"/>
            </w:tcBorders>
            <w:hideMark/>
          </w:tcPr>
          <w:p>
            <w:pPr>
              <w:spacing w:beforeAutospacing="0" w:afterAutospacing="0" w:line="276" w:lineRule="auto"/>
              <w:jc w:val="both"/>
              <w:rPr>
                <w:rFonts w:ascii="Times New Roman" w:hAnsi="Times New Roman"/>
                <w:szCs w:val="28"/>
                <w:lang w:val="uk-UA"/>
              </w:rPr>
            </w:pPr>
            <w:r>
              <w:rPr>
                <w:rFonts w:ascii="Times New Roman" w:hAnsi="Times New Roman"/>
                <w:szCs w:val="28"/>
                <w:lang w:val="uk-UA"/>
              </w:rPr>
              <w:t xml:space="preserve">КП «Бровари-Благоустрій»; </w:t>
            </w:r>
          </w:p>
          <w:p>
            <w:pPr>
              <w:spacing w:beforeAutospacing="0" w:afterAutospacing="0" w:line="276" w:lineRule="auto"/>
              <w:rPr>
                <w:rFonts w:ascii="Times New Roman" w:hAnsi="Times New Roman"/>
                <w:szCs w:val="28"/>
                <w:highlight w:val="green"/>
                <w:lang w:val="uk-UA"/>
              </w:rPr>
            </w:pPr>
            <w:r>
              <w:rPr>
                <w:rFonts w:ascii="Times New Roman" w:hAnsi="Times New Roman"/>
                <w:szCs w:val="28"/>
                <w:lang w:val="uk-UA"/>
              </w:rPr>
              <w:t>Управління будівництва, житлово-комунального господарства, інфраструктури та транспорту Броварської міської ради Броварського району Київської області (далі- Управління будівництва, житлово-комунального господарства, інфраструктури та транспорту).</w:t>
            </w:r>
          </w:p>
        </w:tc>
        <w:tc>
          <w:tcPr>
            <w:tcW w:w="1425" w:type="dxa"/>
            <w:tcBorders>
              <w:top w:val="single" w:sz="4" w:space="0" w:color="000000"/>
              <w:left w:val="single" w:sz="4" w:space="0" w:color="000000"/>
              <w:bottom w:val="single" w:sz="4" w:space="0" w:color="000000"/>
              <w:right w:val="single" w:sz="4" w:space="0" w:color="000000"/>
            </w:tcBorders>
          </w:tcPr>
          <w:p>
            <w:pPr>
              <w:spacing w:beforeAutospacing="0" w:afterAutospacing="0" w:line="276" w:lineRule="auto"/>
              <w:jc w:val="center"/>
              <w:rPr>
                <w:rFonts w:ascii="Times New Roman" w:hAnsi="Times New Roman"/>
                <w:szCs w:val="28"/>
                <w:lang w:val="uk-UA"/>
              </w:rPr>
            </w:pPr>
            <w:r>
              <w:rPr>
                <w:rFonts w:ascii="Times New Roman" w:hAnsi="Times New Roman"/>
                <w:szCs w:val="28"/>
                <w:lang w:val="uk-UA"/>
              </w:rPr>
              <w:t>Протягом 2023-2024 років</w:t>
            </w:r>
          </w:p>
          <w:p>
            <w:pPr>
              <w:spacing w:beforeAutospacing="0" w:afterAutospacing="0" w:line="276" w:lineRule="auto"/>
              <w:jc w:val="both"/>
              <w:rPr>
                <w:rFonts w:ascii="Times New Roman" w:hAnsi="Times New Roman"/>
                <w:szCs w:val="28"/>
                <w:lang w:val="uk-UA"/>
              </w:rPr>
            </w:pPr>
          </w:p>
        </w:tc>
        <w:tc>
          <w:tcPr>
            <w:tcW w:w="2507" w:type="dxa"/>
            <w:tcBorders>
              <w:top w:val="single" w:sz="4" w:space="0" w:color="000000"/>
              <w:left w:val="single" w:sz="4" w:space="0" w:color="000000"/>
              <w:bottom w:val="single" w:sz="4" w:space="0" w:color="000000"/>
              <w:right w:val="single" w:sz="4" w:space="0" w:color="000000"/>
            </w:tcBorders>
            <w:hideMark/>
          </w:tcPr>
          <w:p>
            <w:pPr>
              <w:spacing w:beforeAutospacing="0" w:afterAutospacing="0" w:line="276" w:lineRule="auto"/>
              <w:rPr>
                <w:rFonts w:ascii="Times New Roman" w:hAnsi="Times New Roman"/>
                <w:szCs w:val="28"/>
                <w:lang w:val="uk-UA"/>
              </w:rPr>
            </w:pPr>
            <w:r>
              <w:rPr>
                <w:rFonts w:ascii="Times New Roman" w:hAnsi="Times New Roman"/>
                <w:szCs w:val="28"/>
                <w:lang w:val="uk-UA"/>
              </w:rPr>
              <w:t>Зниження рівня травматизму невиробничого характеру на вулично-дорожніх мережах.</w:t>
            </w:r>
          </w:p>
        </w:tc>
      </w:tr>
      <w:tr>
        <w:tblPrEx>
          <w:tblW w:w="14482" w:type="dxa"/>
          <w:tblInd w:w="101" w:type="dxa"/>
          <w:tblLayout w:type="fixed"/>
          <w:tblLook w:val="01E0"/>
        </w:tblPrEx>
        <w:trPr>
          <w:trHeight w:val="949"/>
        </w:trPr>
        <w:tc>
          <w:tcPr>
            <w:tcW w:w="3995" w:type="dxa"/>
            <w:tcBorders>
              <w:top w:val="single" w:sz="4" w:space="0" w:color="000000"/>
              <w:left w:val="single" w:sz="4" w:space="0" w:color="000000"/>
              <w:bottom w:val="single" w:sz="4" w:space="0" w:color="000000"/>
              <w:right w:val="single" w:sz="4" w:space="0" w:color="000000"/>
            </w:tcBorders>
            <w:hideMark/>
          </w:tcPr>
          <w:p>
            <w:pPr>
              <w:shd w:val="clear" w:color="auto" w:fill="FFFFFF"/>
              <w:spacing w:beforeAutospacing="0" w:afterAutospacing="0" w:line="276" w:lineRule="auto"/>
              <w:jc w:val="both"/>
              <w:rPr>
                <w:rFonts w:ascii="Times New Roman" w:hAnsi="Times New Roman"/>
                <w:szCs w:val="28"/>
                <w:lang w:val="uk-UA"/>
              </w:rPr>
            </w:pPr>
            <w:r>
              <w:rPr>
                <w:rFonts w:ascii="Times New Roman" w:hAnsi="Times New Roman"/>
                <w:szCs w:val="28"/>
                <w:lang w:val="uk-UA"/>
              </w:rPr>
              <w:t>Здійснення контролю за наявністю та справністю обладнання залізничних переїздів засобами попереджувальної звукової та світлової сигналізації, стендами і покажчиками безпечного пішохідного руху.</w:t>
            </w:r>
          </w:p>
        </w:tc>
        <w:tc>
          <w:tcPr>
            <w:tcW w:w="6555" w:type="dxa"/>
            <w:tcBorders>
              <w:top w:val="single" w:sz="4" w:space="0" w:color="000000"/>
              <w:left w:val="single" w:sz="4" w:space="0" w:color="000000"/>
              <w:bottom w:val="single" w:sz="4" w:space="0" w:color="000000"/>
              <w:right w:val="single" w:sz="4" w:space="0" w:color="000000"/>
            </w:tcBorders>
            <w:hideMark/>
          </w:tcPr>
          <w:p>
            <w:pPr>
              <w:shd w:val="clear" w:color="auto" w:fill="FFFFFF"/>
              <w:spacing w:beforeAutospacing="0" w:afterAutospacing="0" w:line="276" w:lineRule="auto"/>
              <w:rPr>
                <w:rFonts w:ascii="Times New Roman" w:hAnsi="Times New Roman"/>
                <w:szCs w:val="28"/>
                <w:lang w:val="uk-UA"/>
              </w:rPr>
            </w:pPr>
            <w:r>
              <w:rPr>
                <w:rFonts w:ascii="Times New Roman" w:hAnsi="Times New Roman"/>
                <w:szCs w:val="28"/>
                <w:lang w:val="uk-UA"/>
              </w:rPr>
              <w:t xml:space="preserve">Виробничий підрозділ «Ніжинська дистанція» ПАТ «Укрзалізниця»; </w:t>
            </w:r>
          </w:p>
          <w:p>
            <w:pPr>
              <w:shd w:val="clear" w:color="auto" w:fill="FFFFFF"/>
              <w:spacing w:beforeAutospacing="0" w:afterAutospacing="0" w:line="276" w:lineRule="auto"/>
              <w:rPr>
                <w:rFonts w:ascii="Times New Roman" w:hAnsi="Times New Roman"/>
                <w:szCs w:val="28"/>
                <w:lang w:val="uk-UA"/>
              </w:rPr>
            </w:pPr>
            <w:r>
              <w:rPr>
                <w:rFonts w:ascii="Times New Roman" w:hAnsi="Times New Roman"/>
                <w:szCs w:val="28"/>
                <w:lang w:val="uk-UA"/>
              </w:rPr>
              <w:t>Броварське районне управління ГУ НП в Київській області.</w:t>
            </w:r>
          </w:p>
        </w:tc>
        <w:tc>
          <w:tcPr>
            <w:tcW w:w="1425" w:type="dxa"/>
            <w:tcBorders>
              <w:top w:val="single" w:sz="4" w:space="0" w:color="000000"/>
              <w:left w:val="single" w:sz="4" w:space="0" w:color="000000"/>
              <w:bottom w:val="single" w:sz="4" w:space="0" w:color="000000"/>
              <w:right w:val="single" w:sz="4" w:space="0" w:color="000000"/>
            </w:tcBorders>
          </w:tcPr>
          <w:p>
            <w:pPr>
              <w:spacing w:beforeAutospacing="0" w:afterAutospacing="0" w:line="276" w:lineRule="auto"/>
              <w:jc w:val="center"/>
              <w:rPr>
                <w:rFonts w:ascii="Times New Roman" w:hAnsi="Times New Roman"/>
                <w:szCs w:val="28"/>
                <w:lang w:val="uk-UA"/>
              </w:rPr>
            </w:pPr>
            <w:r>
              <w:rPr>
                <w:rFonts w:ascii="Times New Roman" w:hAnsi="Times New Roman"/>
                <w:szCs w:val="28"/>
                <w:lang w:val="uk-UA"/>
              </w:rPr>
              <w:t>Протягом 2023-2024 років</w:t>
            </w:r>
          </w:p>
          <w:p>
            <w:pPr>
              <w:spacing w:beforeAutospacing="0" w:afterAutospacing="0" w:line="276" w:lineRule="auto"/>
              <w:jc w:val="both"/>
              <w:rPr>
                <w:rFonts w:ascii="Times New Roman" w:hAnsi="Times New Roman"/>
                <w:szCs w:val="28"/>
                <w:lang w:val="uk-UA"/>
              </w:rPr>
            </w:pPr>
          </w:p>
        </w:tc>
        <w:tc>
          <w:tcPr>
            <w:tcW w:w="2507" w:type="dxa"/>
            <w:tcBorders>
              <w:top w:val="single" w:sz="4" w:space="0" w:color="000000"/>
              <w:left w:val="single" w:sz="4" w:space="0" w:color="000000"/>
              <w:bottom w:val="single" w:sz="4" w:space="0" w:color="000000"/>
              <w:right w:val="single" w:sz="4" w:space="0" w:color="000000"/>
            </w:tcBorders>
            <w:hideMark/>
          </w:tcPr>
          <w:p>
            <w:pPr>
              <w:spacing w:beforeAutospacing="0" w:afterAutospacing="0" w:line="276" w:lineRule="auto"/>
              <w:rPr>
                <w:rFonts w:ascii="Times New Roman" w:hAnsi="Times New Roman"/>
                <w:szCs w:val="28"/>
                <w:lang w:val="uk-UA"/>
              </w:rPr>
            </w:pPr>
            <w:r>
              <w:rPr>
                <w:rFonts w:ascii="Times New Roman" w:hAnsi="Times New Roman"/>
                <w:szCs w:val="28"/>
                <w:lang w:val="uk-UA"/>
              </w:rPr>
              <w:t>Зниження рівня травматизму невиробничого характеру  на залізничному транспорті.</w:t>
            </w:r>
          </w:p>
        </w:tc>
      </w:tr>
      <w:tr>
        <w:tblPrEx>
          <w:tblW w:w="14482" w:type="dxa"/>
          <w:tblInd w:w="101" w:type="dxa"/>
          <w:tblLayout w:type="fixed"/>
          <w:tblLook w:val="01E0"/>
        </w:tblPrEx>
        <w:tc>
          <w:tcPr>
            <w:tcW w:w="14482" w:type="dxa"/>
            <w:gridSpan w:val="4"/>
            <w:tcBorders>
              <w:top w:val="single" w:sz="4" w:space="0" w:color="000000"/>
              <w:left w:val="single" w:sz="4" w:space="0" w:color="000000"/>
              <w:bottom w:val="single" w:sz="4" w:space="0" w:color="000000"/>
              <w:right w:val="single" w:sz="4" w:space="0" w:color="000000"/>
            </w:tcBorders>
          </w:tcPr>
          <w:p>
            <w:pPr>
              <w:spacing w:beforeAutospacing="0" w:afterAutospacing="0" w:line="276" w:lineRule="auto"/>
              <w:jc w:val="center"/>
              <w:rPr>
                <w:rFonts w:ascii="Times New Roman" w:hAnsi="Times New Roman"/>
                <w:b/>
                <w:szCs w:val="28"/>
                <w:lang w:val="uk-UA"/>
              </w:rPr>
            </w:pPr>
          </w:p>
          <w:p>
            <w:pPr>
              <w:spacing w:beforeAutospacing="0" w:afterAutospacing="0" w:line="276" w:lineRule="auto"/>
              <w:jc w:val="center"/>
              <w:rPr>
                <w:rFonts w:ascii="Times New Roman" w:hAnsi="Times New Roman"/>
                <w:b/>
                <w:szCs w:val="28"/>
                <w:lang w:val="uk-UA"/>
              </w:rPr>
            </w:pPr>
            <w:r>
              <w:rPr>
                <w:rFonts w:ascii="Times New Roman" w:hAnsi="Times New Roman"/>
                <w:b/>
                <w:szCs w:val="28"/>
                <w:lang w:val="uk-UA"/>
              </w:rPr>
              <w:t>І</w:t>
            </w:r>
            <w:r>
              <w:rPr>
                <w:rFonts w:ascii="Times New Roman" w:hAnsi="Times New Roman"/>
                <w:b/>
                <w:szCs w:val="28"/>
                <w:lang w:val="en-US"/>
              </w:rPr>
              <w:t>V</w:t>
            </w:r>
            <w:r>
              <w:rPr>
                <w:rFonts w:ascii="Times New Roman" w:hAnsi="Times New Roman"/>
                <w:b/>
                <w:szCs w:val="28"/>
                <w:lang w:val="uk-UA"/>
              </w:rPr>
              <w:t>. Заходи щодо попередження загибелі людей від електричного струму</w:t>
            </w:r>
          </w:p>
          <w:p>
            <w:pPr>
              <w:spacing w:beforeAutospacing="0" w:afterAutospacing="0" w:line="276" w:lineRule="auto"/>
              <w:jc w:val="center"/>
              <w:rPr>
                <w:rFonts w:ascii="Times New Roman" w:hAnsi="Times New Roman"/>
                <w:szCs w:val="28"/>
                <w:lang w:val="uk-UA"/>
              </w:rPr>
            </w:pPr>
          </w:p>
        </w:tc>
      </w:tr>
      <w:tr>
        <w:tblPrEx>
          <w:tblW w:w="14482" w:type="dxa"/>
          <w:tblInd w:w="101" w:type="dxa"/>
          <w:tblLayout w:type="fixed"/>
          <w:tblLook w:val="01E0"/>
        </w:tblPrEx>
        <w:tc>
          <w:tcPr>
            <w:tcW w:w="3995" w:type="dxa"/>
            <w:tcBorders>
              <w:top w:val="single" w:sz="4" w:space="0" w:color="000000"/>
              <w:left w:val="single" w:sz="4" w:space="0" w:color="000000"/>
              <w:bottom w:val="single" w:sz="4" w:space="0" w:color="000000"/>
              <w:right w:val="single" w:sz="4" w:space="0" w:color="000000"/>
            </w:tcBorders>
            <w:hideMark/>
          </w:tcPr>
          <w:p>
            <w:pPr>
              <w:spacing w:beforeAutospacing="0" w:afterAutospacing="0" w:line="276" w:lineRule="auto"/>
              <w:jc w:val="both"/>
              <w:rPr>
                <w:rFonts w:ascii="Times New Roman" w:hAnsi="Times New Roman"/>
                <w:szCs w:val="28"/>
              </w:rPr>
            </w:pPr>
            <w:r>
              <w:rPr>
                <w:rFonts w:ascii="Times New Roman" w:hAnsi="Times New Roman"/>
                <w:szCs w:val="28"/>
                <w:lang w:val="uk-UA"/>
              </w:rPr>
              <w:t>Обстеження технічного стану електроустаткування та електромережі у навчальних закладах та закладах дошкільної освіти.</w:t>
            </w:r>
          </w:p>
        </w:tc>
        <w:tc>
          <w:tcPr>
            <w:tcW w:w="6555" w:type="dxa"/>
            <w:tcBorders>
              <w:top w:val="single" w:sz="4" w:space="0" w:color="000000"/>
              <w:left w:val="single" w:sz="4" w:space="0" w:color="000000"/>
              <w:bottom w:val="single" w:sz="4" w:space="0" w:color="000000"/>
              <w:right w:val="single" w:sz="4" w:space="0" w:color="000000"/>
            </w:tcBorders>
            <w:hideMark/>
          </w:tcPr>
          <w:p>
            <w:pPr>
              <w:pStyle w:val="Default"/>
              <w:spacing w:beforeAutospacing="0" w:afterAutospacing="0" w:line="276" w:lineRule="auto"/>
              <w:rPr>
                <w:sz w:val="28"/>
                <w:szCs w:val="28"/>
                <w:lang w:val="uk-UA"/>
              </w:rPr>
            </w:pPr>
            <w:r>
              <w:rPr>
                <w:sz w:val="28"/>
                <w:szCs w:val="28"/>
                <w:lang w:val="uk-UA"/>
              </w:rPr>
              <w:t>Підприємство ДТЕК Київські регіональні електромережі в м. Бровари (за згодою);</w:t>
            </w:r>
          </w:p>
          <w:p>
            <w:pPr>
              <w:pStyle w:val="Default"/>
              <w:spacing w:beforeAutospacing="0" w:afterAutospacing="0" w:line="276" w:lineRule="auto"/>
              <w:rPr>
                <w:bCs/>
                <w:sz w:val="28"/>
                <w:szCs w:val="28"/>
                <w:lang w:val="uk-UA"/>
              </w:rPr>
            </w:pPr>
            <w:r>
              <w:rPr>
                <w:sz w:val="28"/>
                <w:szCs w:val="28"/>
                <w:lang w:val="uk-UA"/>
              </w:rPr>
              <w:t xml:space="preserve">Управління освіти і науки та </w:t>
            </w:r>
            <w:r>
              <w:rPr>
                <w:bCs/>
                <w:sz w:val="28"/>
                <w:szCs w:val="28"/>
                <w:lang w:val="uk-UA"/>
              </w:rPr>
              <w:t>відповідальні особи  за електробезпеку в навчальних закладах та закладах дошкільної освіти територіальної громади.</w:t>
            </w:r>
          </w:p>
        </w:tc>
        <w:tc>
          <w:tcPr>
            <w:tcW w:w="1425" w:type="dxa"/>
            <w:tcBorders>
              <w:top w:val="single" w:sz="4" w:space="0" w:color="000000"/>
              <w:left w:val="single" w:sz="4" w:space="0" w:color="000000"/>
              <w:bottom w:val="single" w:sz="4" w:space="0" w:color="000000"/>
              <w:right w:val="single" w:sz="4" w:space="0" w:color="000000"/>
            </w:tcBorders>
          </w:tcPr>
          <w:p>
            <w:pPr>
              <w:spacing w:beforeAutospacing="0" w:afterAutospacing="0" w:line="276" w:lineRule="auto"/>
              <w:jc w:val="center"/>
              <w:rPr>
                <w:rFonts w:ascii="Times New Roman" w:hAnsi="Times New Roman"/>
                <w:szCs w:val="28"/>
                <w:lang w:val="uk-UA"/>
              </w:rPr>
            </w:pPr>
            <w:r>
              <w:rPr>
                <w:rFonts w:ascii="Times New Roman" w:hAnsi="Times New Roman"/>
                <w:szCs w:val="28"/>
                <w:lang w:val="uk-UA"/>
              </w:rPr>
              <w:t>Протягом 2023-2024 років</w:t>
            </w:r>
          </w:p>
          <w:p>
            <w:pPr>
              <w:spacing w:beforeAutospacing="0" w:afterAutospacing="0" w:line="276" w:lineRule="auto"/>
              <w:rPr>
                <w:rFonts w:ascii="Times New Roman" w:hAnsi="Times New Roman"/>
                <w:bCs/>
                <w:szCs w:val="28"/>
                <w:lang w:val="uk-UA"/>
              </w:rPr>
            </w:pPr>
          </w:p>
        </w:tc>
        <w:tc>
          <w:tcPr>
            <w:tcW w:w="2507" w:type="dxa"/>
            <w:tcBorders>
              <w:top w:val="single" w:sz="4" w:space="0" w:color="000000"/>
              <w:left w:val="single" w:sz="4" w:space="0" w:color="000000"/>
              <w:bottom w:val="single" w:sz="4" w:space="0" w:color="000000"/>
              <w:right w:val="single" w:sz="4" w:space="0" w:color="000000"/>
            </w:tcBorders>
            <w:hideMark/>
          </w:tcPr>
          <w:p>
            <w:pPr>
              <w:spacing w:beforeAutospacing="0" w:afterAutospacing="0" w:line="276" w:lineRule="auto"/>
              <w:rPr>
                <w:rFonts w:ascii="Times New Roman" w:hAnsi="Times New Roman"/>
                <w:bCs/>
                <w:szCs w:val="28"/>
                <w:lang w:val="uk-UA"/>
              </w:rPr>
            </w:pPr>
            <w:r>
              <w:rPr>
                <w:rFonts w:ascii="Times New Roman" w:hAnsi="Times New Roman"/>
                <w:szCs w:val="28"/>
                <w:lang w:val="uk-UA"/>
              </w:rPr>
              <w:t>Упередження випадків ураження електрострумом  з причини несправності електро</w:t>
            </w:r>
            <w:r>
              <w:rPr>
                <w:rFonts w:ascii="Times New Roman" w:hAnsi="Times New Roman"/>
                <w:smallCaps w:val="0"/>
                <w:snapToGrid/>
                <w:spacing w:val="0"/>
                <w:w w:val="100"/>
                <w:position w:val="0"/>
                <w:szCs w:val="22"/>
                <w:cs w:val="0"/>
                <w:lang w:val="uk-UA"/>
              </w:rPr>
              <w:t>-</w:t>
            </w:r>
            <w:r>
              <w:rPr>
                <w:rFonts w:ascii="Times New Roman" w:hAnsi="Times New Roman"/>
                <w:szCs w:val="28"/>
                <w:lang w:val="uk-UA"/>
              </w:rPr>
              <w:t>устаткування або електромережі .</w:t>
            </w:r>
          </w:p>
        </w:tc>
      </w:tr>
      <w:tr>
        <w:tblPrEx>
          <w:tblW w:w="14482" w:type="dxa"/>
          <w:tblInd w:w="101" w:type="dxa"/>
          <w:tblLayout w:type="fixed"/>
          <w:tblLook w:val="01E0"/>
        </w:tblPrEx>
        <w:tc>
          <w:tcPr>
            <w:tcW w:w="3995" w:type="dxa"/>
            <w:tcBorders>
              <w:top w:val="single" w:sz="4" w:space="0" w:color="000000"/>
              <w:left w:val="single" w:sz="4" w:space="0" w:color="000000"/>
              <w:bottom w:val="single" w:sz="4" w:space="0" w:color="000000"/>
              <w:right w:val="single" w:sz="4" w:space="0" w:color="000000"/>
            </w:tcBorders>
            <w:hideMark/>
          </w:tcPr>
          <w:p>
            <w:pPr>
              <w:pStyle w:val="Default"/>
              <w:spacing w:beforeAutospacing="0" w:afterAutospacing="0" w:line="276" w:lineRule="auto"/>
              <w:jc w:val="both"/>
              <w:rPr>
                <w:sz w:val="28"/>
                <w:szCs w:val="28"/>
                <w:lang w:val="uk-UA"/>
              </w:rPr>
            </w:pPr>
            <w:r>
              <w:rPr>
                <w:sz w:val="28"/>
                <w:szCs w:val="28"/>
                <w:lang w:val="uk-UA"/>
              </w:rPr>
              <w:t>Проведення в закладах освіти обов’язкових уроків з електробезпеки та правил поводження з побутовими електроприладами;</w:t>
            </w:r>
          </w:p>
          <w:p>
            <w:pPr>
              <w:pStyle w:val="Default"/>
              <w:spacing w:beforeAutospacing="0" w:afterAutospacing="0" w:line="276" w:lineRule="auto"/>
              <w:jc w:val="both"/>
              <w:rPr>
                <w:sz w:val="28"/>
                <w:szCs w:val="28"/>
                <w:lang w:val="uk-UA"/>
              </w:rPr>
            </w:pPr>
            <w:r>
              <w:rPr>
                <w:sz w:val="28"/>
                <w:szCs w:val="28"/>
                <w:lang w:val="uk-UA"/>
              </w:rPr>
              <w:t>проведення навчання щодо алгоритму дій при ураженні електрострумом;</w:t>
            </w:r>
          </w:p>
          <w:p>
            <w:pPr>
              <w:pStyle w:val="Default"/>
              <w:spacing w:beforeAutospacing="0" w:afterAutospacing="0" w:line="276" w:lineRule="auto"/>
              <w:jc w:val="both"/>
              <w:rPr>
                <w:sz w:val="28"/>
                <w:szCs w:val="28"/>
                <w:lang w:val="uk-UA"/>
              </w:rPr>
            </w:pPr>
            <w:r>
              <w:rPr>
                <w:sz w:val="28"/>
                <w:szCs w:val="28"/>
                <w:lang w:val="uk-UA"/>
              </w:rPr>
              <w:t>інформування про надання першої медичної допомоги потерпілим при ураженні електрострумом.</w:t>
            </w:r>
          </w:p>
        </w:tc>
        <w:tc>
          <w:tcPr>
            <w:tcW w:w="6555" w:type="dxa"/>
            <w:tcBorders>
              <w:top w:val="single" w:sz="4" w:space="0" w:color="000000"/>
              <w:left w:val="single" w:sz="4" w:space="0" w:color="000000"/>
              <w:bottom w:val="single" w:sz="4" w:space="0" w:color="000000"/>
              <w:right w:val="single" w:sz="4" w:space="0" w:color="000000"/>
            </w:tcBorders>
            <w:hideMark/>
          </w:tcPr>
          <w:p>
            <w:pPr>
              <w:pStyle w:val="Default"/>
              <w:spacing w:beforeAutospacing="0" w:afterAutospacing="0" w:line="276" w:lineRule="auto"/>
              <w:rPr>
                <w:color w:val="auto"/>
                <w:sz w:val="28"/>
                <w:szCs w:val="28"/>
                <w:lang w:val="uk-UA"/>
              </w:rPr>
            </w:pPr>
            <w:r>
              <w:rPr>
                <w:color w:val="auto"/>
                <w:sz w:val="28"/>
                <w:szCs w:val="28"/>
                <w:lang w:val="uk-UA"/>
              </w:rPr>
              <w:t>Управління освіти і науки та заклади освіти</w:t>
            </w:r>
            <w:r>
              <w:rPr>
                <w:bCs/>
                <w:color w:val="auto"/>
                <w:sz w:val="28"/>
                <w:szCs w:val="28"/>
                <w:lang w:val="uk-UA"/>
              </w:rPr>
              <w:t xml:space="preserve"> територіальної громади </w:t>
            </w:r>
            <w:r>
              <w:rPr>
                <w:color w:val="auto"/>
                <w:sz w:val="28"/>
                <w:szCs w:val="28"/>
                <w:lang w:val="uk-UA"/>
              </w:rPr>
              <w:t>;</w:t>
            </w:r>
          </w:p>
          <w:p>
            <w:pPr>
              <w:pStyle w:val="Default"/>
              <w:spacing w:beforeAutospacing="0" w:afterAutospacing="0" w:line="276" w:lineRule="auto"/>
              <w:rPr>
                <w:color w:val="auto"/>
                <w:sz w:val="28"/>
                <w:szCs w:val="28"/>
                <w:lang w:val="uk-UA"/>
              </w:rPr>
            </w:pPr>
            <w:r>
              <w:rPr>
                <w:color w:val="auto"/>
                <w:sz w:val="28"/>
                <w:szCs w:val="28"/>
                <w:lang w:val="uk-UA"/>
              </w:rPr>
              <w:t>Головне управління ДСНС України у Київський області (за згодою);</w:t>
            </w:r>
          </w:p>
          <w:p>
            <w:pPr>
              <w:pStyle w:val="Default"/>
              <w:spacing w:beforeAutospacing="0" w:afterAutospacing="0" w:line="276" w:lineRule="auto"/>
              <w:rPr>
                <w:color w:val="auto"/>
                <w:sz w:val="28"/>
                <w:szCs w:val="28"/>
                <w:lang w:val="uk-UA"/>
              </w:rPr>
            </w:pPr>
            <w:r>
              <w:rPr>
                <w:color w:val="auto"/>
                <w:sz w:val="28"/>
                <w:szCs w:val="28"/>
                <w:lang w:val="uk-UA"/>
              </w:rPr>
              <w:t>відділ охорони здоров’я.</w:t>
            </w:r>
          </w:p>
        </w:tc>
        <w:tc>
          <w:tcPr>
            <w:tcW w:w="1425" w:type="dxa"/>
            <w:tcBorders>
              <w:top w:val="single" w:sz="4" w:space="0" w:color="000000"/>
              <w:left w:val="single" w:sz="4" w:space="0" w:color="000000"/>
              <w:bottom w:val="single" w:sz="4" w:space="0" w:color="000000"/>
              <w:right w:val="single" w:sz="4" w:space="0" w:color="000000"/>
            </w:tcBorders>
          </w:tcPr>
          <w:p>
            <w:pPr>
              <w:spacing w:beforeAutospacing="0" w:afterAutospacing="0" w:line="276" w:lineRule="auto"/>
              <w:jc w:val="center"/>
              <w:rPr>
                <w:rFonts w:ascii="Times New Roman" w:hAnsi="Times New Roman"/>
                <w:szCs w:val="28"/>
                <w:lang w:val="uk-UA"/>
              </w:rPr>
            </w:pPr>
            <w:r>
              <w:rPr>
                <w:rFonts w:ascii="Times New Roman" w:hAnsi="Times New Roman"/>
                <w:szCs w:val="28"/>
                <w:lang w:val="uk-UA"/>
              </w:rPr>
              <w:t>Протягом 2023-2024 років</w:t>
            </w:r>
          </w:p>
          <w:p>
            <w:pPr>
              <w:pStyle w:val="Default"/>
              <w:spacing w:beforeAutospacing="0" w:afterAutospacing="0" w:line="276" w:lineRule="auto"/>
              <w:jc w:val="both"/>
              <w:rPr>
                <w:sz w:val="28"/>
                <w:szCs w:val="28"/>
                <w:lang w:val="uk-UA" w:eastAsia="zh-CN"/>
              </w:rPr>
            </w:pPr>
          </w:p>
        </w:tc>
        <w:tc>
          <w:tcPr>
            <w:tcW w:w="2507" w:type="dxa"/>
            <w:tcBorders>
              <w:top w:val="single" w:sz="4" w:space="0" w:color="000000"/>
              <w:left w:val="single" w:sz="4" w:space="0" w:color="000000"/>
              <w:bottom w:val="single" w:sz="4" w:space="0" w:color="000000"/>
              <w:right w:val="single" w:sz="4" w:space="0" w:color="000000"/>
            </w:tcBorders>
            <w:hideMark/>
          </w:tcPr>
          <w:p>
            <w:pPr>
              <w:pStyle w:val="Default"/>
              <w:spacing w:beforeAutospacing="0" w:afterAutospacing="0" w:line="276" w:lineRule="auto"/>
              <w:jc w:val="both"/>
              <w:rPr>
                <w:sz w:val="28"/>
                <w:szCs w:val="28"/>
                <w:lang w:val="uk-UA" w:eastAsia="zh-CN"/>
              </w:rPr>
            </w:pPr>
            <w:r>
              <w:rPr>
                <w:sz w:val="28"/>
                <w:szCs w:val="28"/>
                <w:lang w:val="uk-UA"/>
              </w:rPr>
              <w:t>Підвищення обізнаності учнів про можливі наслідки від ураження електрострумом;</w:t>
            </w:r>
          </w:p>
          <w:p>
            <w:pPr>
              <w:pStyle w:val="Default"/>
              <w:spacing w:beforeAutospacing="0" w:afterAutospacing="0" w:line="276" w:lineRule="auto"/>
              <w:rPr>
                <w:sz w:val="28"/>
                <w:szCs w:val="28"/>
                <w:lang w:val="uk-UA"/>
              </w:rPr>
            </w:pPr>
            <w:r>
              <w:rPr>
                <w:sz w:val="28"/>
                <w:szCs w:val="28"/>
                <w:lang w:val="uk-UA"/>
              </w:rPr>
              <w:t>дотримання алгоритму поведінки у разі ураження електрострумом.</w:t>
            </w:r>
          </w:p>
        </w:tc>
      </w:tr>
      <w:tr>
        <w:tblPrEx>
          <w:tblW w:w="14482" w:type="dxa"/>
          <w:tblInd w:w="101" w:type="dxa"/>
          <w:tblLayout w:type="fixed"/>
          <w:tblLook w:val="01E0"/>
        </w:tblPrEx>
        <w:tc>
          <w:tcPr>
            <w:tcW w:w="3995" w:type="dxa"/>
            <w:tcBorders>
              <w:top w:val="single" w:sz="4" w:space="0" w:color="000000"/>
              <w:left w:val="single" w:sz="4" w:space="0" w:color="000000"/>
              <w:bottom w:val="single" w:sz="4" w:space="0" w:color="000000"/>
              <w:right w:val="single" w:sz="4" w:space="0" w:color="000000"/>
            </w:tcBorders>
            <w:hideMark/>
          </w:tcPr>
          <w:p>
            <w:pPr>
              <w:pStyle w:val="Default"/>
              <w:spacing w:beforeAutospacing="0" w:afterAutospacing="0" w:line="276" w:lineRule="auto"/>
              <w:ind w:right="33"/>
              <w:jc w:val="both"/>
              <w:rPr>
                <w:sz w:val="28"/>
                <w:szCs w:val="28"/>
                <w:lang w:val="uk-UA"/>
              </w:rPr>
            </w:pPr>
            <w:r>
              <w:rPr>
                <w:sz w:val="28"/>
                <w:szCs w:val="28"/>
                <w:lang w:val="uk-UA"/>
              </w:rPr>
              <w:t>Обстеження технічного стану електроустаткування, комп’ютерної техніки та електромережі в приміщеннях виконавчих органів та комунальних підприємствах Броварської міської ради Броварського району Київської області, в установах і організаціях, незалежно від форми власності.</w:t>
            </w:r>
          </w:p>
        </w:tc>
        <w:tc>
          <w:tcPr>
            <w:tcW w:w="6555" w:type="dxa"/>
            <w:tcBorders>
              <w:top w:val="single" w:sz="4" w:space="0" w:color="000000"/>
              <w:left w:val="single" w:sz="4" w:space="0" w:color="000000"/>
              <w:bottom w:val="single" w:sz="4" w:space="0" w:color="000000"/>
              <w:right w:val="single" w:sz="4" w:space="0" w:color="000000"/>
            </w:tcBorders>
            <w:hideMark/>
          </w:tcPr>
          <w:p>
            <w:pPr>
              <w:pStyle w:val="Default"/>
              <w:spacing w:beforeAutospacing="0" w:afterAutospacing="0" w:line="276" w:lineRule="auto"/>
              <w:rPr>
                <w:color w:val="auto"/>
                <w:sz w:val="28"/>
                <w:szCs w:val="28"/>
                <w:lang w:val="uk-UA"/>
              </w:rPr>
            </w:pPr>
            <w:r>
              <w:rPr>
                <w:color w:val="auto"/>
                <w:sz w:val="28"/>
                <w:szCs w:val="28"/>
                <w:lang w:val="uk-UA"/>
              </w:rPr>
              <w:t>Керівники виконавчих органів та комунальних підприємств Броварської міської ради Броварського району Київської області.</w:t>
            </w:r>
          </w:p>
        </w:tc>
        <w:tc>
          <w:tcPr>
            <w:tcW w:w="1425" w:type="dxa"/>
            <w:tcBorders>
              <w:top w:val="single" w:sz="4" w:space="0" w:color="000000"/>
              <w:left w:val="single" w:sz="4" w:space="0" w:color="000000"/>
              <w:bottom w:val="single" w:sz="4" w:space="0" w:color="000000"/>
              <w:right w:val="single" w:sz="4" w:space="0" w:color="000000"/>
            </w:tcBorders>
          </w:tcPr>
          <w:p>
            <w:pPr>
              <w:spacing w:beforeAutospacing="0" w:afterAutospacing="0" w:line="276" w:lineRule="auto"/>
              <w:jc w:val="center"/>
              <w:rPr>
                <w:rFonts w:ascii="Times New Roman" w:hAnsi="Times New Roman"/>
                <w:szCs w:val="28"/>
                <w:lang w:val="uk-UA"/>
              </w:rPr>
            </w:pPr>
            <w:r>
              <w:rPr>
                <w:rFonts w:ascii="Times New Roman" w:hAnsi="Times New Roman"/>
                <w:szCs w:val="28"/>
                <w:lang w:val="uk-UA"/>
              </w:rPr>
              <w:t>Протягом 2023-2024 років</w:t>
            </w:r>
          </w:p>
          <w:p>
            <w:pPr>
              <w:spacing w:beforeAutospacing="0" w:afterAutospacing="0" w:line="260" w:lineRule="exact"/>
              <w:jc w:val="center"/>
              <w:rPr>
                <w:rFonts w:ascii="Times New Roman" w:hAnsi="Times New Roman"/>
                <w:szCs w:val="28"/>
                <w:lang w:val="uk-UA"/>
              </w:rPr>
            </w:pPr>
          </w:p>
        </w:tc>
        <w:tc>
          <w:tcPr>
            <w:tcW w:w="2507" w:type="dxa"/>
            <w:tcBorders>
              <w:top w:val="single" w:sz="4" w:space="0" w:color="000000"/>
              <w:left w:val="single" w:sz="4" w:space="0" w:color="000000"/>
              <w:bottom w:val="single" w:sz="4" w:space="0" w:color="000000"/>
              <w:right w:val="single" w:sz="4" w:space="0" w:color="000000"/>
            </w:tcBorders>
            <w:hideMark/>
          </w:tcPr>
          <w:p>
            <w:pPr>
              <w:pStyle w:val="Default"/>
              <w:spacing w:beforeAutospacing="0" w:afterAutospacing="0" w:line="276" w:lineRule="auto"/>
              <w:rPr>
                <w:sz w:val="28"/>
                <w:szCs w:val="28"/>
                <w:lang w:val="uk-UA"/>
              </w:rPr>
            </w:pPr>
            <w:r>
              <w:rPr>
                <w:sz w:val="28"/>
                <w:szCs w:val="28"/>
                <w:lang w:val="uk-UA"/>
              </w:rPr>
              <w:t>Упередження випадків ураження електрострумом  з причини несправності електроустаткування або електромережі.</w:t>
            </w:r>
          </w:p>
        </w:tc>
      </w:tr>
      <w:tr>
        <w:tblPrEx>
          <w:tblW w:w="14482" w:type="dxa"/>
          <w:tblInd w:w="101" w:type="dxa"/>
          <w:tblLayout w:type="fixed"/>
          <w:tblLook w:val="01E0"/>
        </w:tblPrEx>
        <w:tc>
          <w:tcPr>
            <w:tcW w:w="3995" w:type="dxa"/>
            <w:tcBorders>
              <w:top w:val="single" w:sz="4" w:space="0" w:color="000000"/>
              <w:left w:val="single" w:sz="4" w:space="0" w:color="000000"/>
              <w:bottom w:val="single" w:sz="4" w:space="0" w:color="000000"/>
              <w:right w:val="single" w:sz="4" w:space="0" w:color="000000"/>
            </w:tcBorders>
            <w:hideMark/>
          </w:tcPr>
          <w:p>
            <w:pPr>
              <w:pStyle w:val="Default"/>
              <w:spacing w:beforeAutospacing="0" w:afterAutospacing="0" w:line="276" w:lineRule="auto"/>
              <w:jc w:val="both"/>
              <w:rPr>
                <w:sz w:val="28"/>
                <w:szCs w:val="28"/>
                <w:lang w:val="uk-UA"/>
              </w:rPr>
            </w:pPr>
            <w:r>
              <w:rPr>
                <w:sz w:val="28"/>
                <w:szCs w:val="28"/>
                <w:lang w:val="uk-UA"/>
              </w:rPr>
              <w:t>Проведення обстежень технічного стану електроустаткування та  поновлення попереджувальних плакатів і надписів на електро – щитових та електроустаткуванні, що розташовані в житлових будинках в житлово-експлуатаційних організаціях.</w:t>
            </w:r>
          </w:p>
        </w:tc>
        <w:tc>
          <w:tcPr>
            <w:tcW w:w="6555" w:type="dxa"/>
            <w:tcBorders>
              <w:top w:val="single" w:sz="4" w:space="0" w:color="000000"/>
              <w:left w:val="single" w:sz="4" w:space="0" w:color="000000"/>
              <w:bottom w:val="single" w:sz="4" w:space="0" w:color="000000"/>
              <w:right w:val="single" w:sz="4" w:space="0" w:color="000000"/>
            </w:tcBorders>
            <w:hideMark/>
          </w:tcPr>
          <w:p>
            <w:pPr>
              <w:pStyle w:val="Default"/>
              <w:spacing w:beforeAutospacing="0" w:afterAutospacing="0" w:line="276" w:lineRule="auto"/>
              <w:rPr>
                <w:color w:val="auto"/>
                <w:sz w:val="28"/>
                <w:szCs w:val="28"/>
                <w:lang w:val="uk-UA"/>
              </w:rPr>
            </w:pPr>
            <w:r>
              <w:rPr>
                <w:color w:val="auto"/>
                <w:sz w:val="28"/>
                <w:szCs w:val="28"/>
                <w:lang w:val="uk-UA"/>
              </w:rPr>
              <w:t>Керівники виконавчих органів Броварської міської ради,</w:t>
            </w:r>
          </w:p>
          <w:p>
            <w:pPr>
              <w:pStyle w:val="Default"/>
              <w:spacing w:beforeAutospacing="0" w:afterAutospacing="0" w:line="276" w:lineRule="auto"/>
              <w:rPr>
                <w:color w:val="auto"/>
                <w:sz w:val="28"/>
                <w:szCs w:val="28"/>
                <w:lang w:val="uk-UA"/>
              </w:rPr>
            </w:pPr>
            <w:r>
              <w:rPr>
                <w:color w:val="auto"/>
                <w:sz w:val="28"/>
                <w:szCs w:val="28"/>
                <w:lang w:val="uk-UA"/>
              </w:rPr>
              <w:t xml:space="preserve">керівники комунальних підприємств Броварської міської ради, </w:t>
            </w:r>
          </w:p>
          <w:p>
            <w:pPr>
              <w:pStyle w:val="Default"/>
              <w:spacing w:beforeAutospacing="0" w:afterAutospacing="0" w:line="276" w:lineRule="auto"/>
              <w:rPr>
                <w:color w:val="auto"/>
                <w:sz w:val="28"/>
                <w:szCs w:val="28"/>
                <w:lang w:val="uk-UA"/>
              </w:rPr>
            </w:pPr>
            <w:r>
              <w:rPr>
                <w:color w:val="auto"/>
                <w:sz w:val="28"/>
                <w:szCs w:val="28"/>
                <w:lang w:val="uk-UA"/>
              </w:rPr>
              <w:t>керівники ОСББ та підприємств по обслуговуванню багатоквартирних житлових будинків, що розташовані на території  громади.</w:t>
            </w:r>
          </w:p>
        </w:tc>
        <w:tc>
          <w:tcPr>
            <w:tcW w:w="1425" w:type="dxa"/>
            <w:tcBorders>
              <w:top w:val="single" w:sz="4" w:space="0" w:color="000000"/>
              <w:left w:val="single" w:sz="4" w:space="0" w:color="000000"/>
              <w:bottom w:val="single" w:sz="4" w:space="0" w:color="000000"/>
              <w:right w:val="single" w:sz="4" w:space="0" w:color="000000"/>
            </w:tcBorders>
          </w:tcPr>
          <w:p>
            <w:pPr>
              <w:spacing w:beforeAutospacing="0" w:afterAutospacing="0" w:line="276" w:lineRule="auto"/>
              <w:jc w:val="center"/>
              <w:rPr>
                <w:rFonts w:ascii="Times New Roman" w:hAnsi="Times New Roman"/>
                <w:szCs w:val="28"/>
                <w:lang w:val="uk-UA"/>
              </w:rPr>
            </w:pPr>
            <w:r>
              <w:rPr>
                <w:rFonts w:ascii="Times New Roman" w:hAnsi="Times New Roman"/>
                <w:szCs w:val="28"/>
                <w:lang w:val="uk-UA"/>
              </w:rPr>
              <w:t>Протягом 2023-2024 років</w:t>
            </w:r>
          </w:p>
          <w:p>
            <w:pPr>
              <w:pStyle w:val="Default"/>
              <w:spacing w:beforeAutospacing="0" w:afterAutospacing="0" w:line="276" w:lineRule="auto"/>
              <w:jc w:val="both"/>
              <w:rPr>
                <w:sz w:val="28"/>
                <w:szCs w:val="28"/>
                <w:lang w:val="uk-UA"/>
              </w:rPr>
            </w:pPr>
          </w:p>
        </w:tc>
        <w:tc>
          <w:tcPr>
            <w:tcW w:w="2507" w:type="dxa"/>
            <w:tcBorders>
              <w:top w:val="single" w:sz="4" w:space="0" w:color="000000"/>
              <w:left w:val="single" w:sz="4" w:space="0" w:color="000000"/>
              <w:bottom w:val="single" w:sz="4" w:space="0" w:color="000000"/>
              <w:right w:val="single" w:sz="4" w:space="0" w:color="000000"/>
            </w:tcBorders>
            <w:hideMark/>
          </w:tcPr>
          <w:p>
            <w:pPr>
              <w:pStyle w:val="Default"/>
              <w:spacing w:beforeAutospacing="0" w:afterAutospacing="0" w:line="276" w:lineRule="auto"/>
              <w:rPr>
                <w:sz w:val="28"/>
                <w:szCs w:val="28"/>
                <w:lang w:val="uk-UA"/>
              </w:rPr>
            </w:pPr>
            <w:r>
              <w:rPr>
                <w:sz w:val="28"/>
                <w:szCs w:val="28"/>
                <w:lang w:val="uk-UA"/>
              </w:rPr>
              <w:t>Профілактика травматизму через ураження електричним струмом.</w:t>
            </w:r>
          </w:p>
        </w:tc>
      </w:tr>
      <w:tr>
        <w:tblPrEx>
          <w:tblW w:w="14482" w:type="dxa"/>
          <w:tblInd w:w="101" w:type="dxa"/>
          <w:tblLayout w:type="fixed"/>
          <w:tblLook w:val="01E0"/>
        </w:tblPrEx>
        <w:tc>
          <w:tcPr>
            <w:tcW w:w="14482" w:type="dxa"/>
            <w:gridSpan w:val="4"/>
            <w:tcBorders>
              <w:top w:val="single" w:sz="4" w:space="0" w:color="000000"/>
              <w:left w:val="single" w:sz="4" w:space="0" w:color="000000"/>
              <w:bottom w:val="single" w:sz="4" w:space="0" w:color="000000"/>
              <w:right w:val="single" w:sz="4" w:space="0" w:color="000000"/>
            </w:tcBorders>
            <w:hideMark/>
          </w:tcPr>
          <w:p>
            <w:pPr>
              <w:spacing w:beforeAutospacing="0" w:afterAutospacing="0" w:line="276" w:lineRule="auto"/>
              <w:jc w:val="center"/>
              <w:rPr>
                <w:rFonts w:ascii="Times New Roman" w:hAnsi="Times New Roman"/>
                <w:b/>
                <w:szCs w:val="28"/>
                <w:lang w:val="uk-UA"/>
              </w:rPr>
            </w:pPr>
          </w:p>
          <w:p>
            <w:pPr>
              <w:spacing w:beforeAutospacing="0" w:afterAutospacing="0" w:line="276" w:lineRule="auto"/>
              <w:ind w:left="-108"/>
              <w:jc w:val="center"/>
              <w:rPr>
                <w:rFonts w:ascii="Times New Roman" w:hAnsi="Times New Roman"/>
                <w:b/>
                <w:color w:val="2F2F2F"/>
                <w:szCs w:val="28"/>
                <w:shd w:val="clear" w:color="auto" w:fill="FFFFFF"/>
                <w:lang w:val="uk-UA"/>
              </w:rPr>
            </w:pPr>
            <w:r>
              <w:rPr>
                <w:rFonts w:ascii="Times New Roman" w:hAnsi="Times New Roman"/>
                <w:b/>
                <w:szCs w:val="28"/>
                <w:lang w:val="en-US"/>
              </w:rPr>
              <w:t>V</w:t>
            </w:r>
            <w:r>
              <w:rPr>
                <w:rFonts w:ascii="Times New Roman" w:hAnsi="Times New Roman"/>
                <w:b/>
                <w:szCs w:val="28"/>
                <w:lang w:val="uk-UA"/>
              </w:rPr>
              <w:t xml:space="preserve">. Заходи щодо попередження травмування та загибелі людей у період </w:t>
            </w:r>
            <w:r>
              <w:rPr>
                <w:rFonts w:ascii="Times New Roman" w:hAnsi="Times New Roman"/>
                <w:b/>
                <w:color w:val="2F2F2F"/>
                <w:szCs w:val="28"/>
                <w:shd w:val="clear" w:color="auto" w:fill="FFFFFF"/>
                <w:lang w:val="uk-UA"/>
              </w:rPr>
              <w:t>та</w:t>
            </w:r>
            <w:r>
              <w:rPr>
                <w:rFonts w:ascii="Times New Roman" w:hAnsi="Times New Roman"/>
                <w:b/>
                <w:color w:val="2F2F2F"/>
                <w:szCs w:val="28"/>
                <w:shd w:val="clear" w:color="auto" w:fill="FFFFFF"/>
              </w:rPr>
              <w:t xml:space="preserve"> в умовах дії режиму воєнного </w:t>
            </w:r>
          </w:p>
          <w:p>
            <w:pPr>
              <w:spacing w:beforeAutospacing="0" w:afterAutospacing="0" w:line="276" w:lineRule="auto"/>
              <w:ind w:left="-108"/>
              <w:jc w:val="center"/>
              <w:rPr>
                <w:rFonts w:ascii="Times New Roman" w:hAnsi="Times New Roman"/>
                <w:b/>
                <w:color w:val="2F2F2F"/>
                <w:szCs w:val="28"/>
                <w:shd w:val="clear" w:color="auto" w:fill="FFFFFF"/>
                <w:lang w:val="uk-UA"/>
              </w:rPr>
            </w:pPr>
            <w:r>
              <w:rPr>
                <w:rFonts w:ascii="Times New Roman" w:hAnsi="Times New Roman"/>
                <w:b/>
                <w:color w:val="2F2F2F"/>
                <w:szCs w:val="28"/>
                <w:shd w:val="clear" w:color="auto" w:fill="FFFFFF"/>
              </w:rPr>
              <w:t>(надзвичайного) стану</w:t>
            </w:r>
          </w:p>
          <w:p>
            <w:pPr>
              <w:spacing w:beforeAutospacing="0" w:afterAutospacing="0" w:line="276" w:lineRule="auto"/>
              <w:ind w:left="-108"/>
              <w:jc w:val="center"/>
              <w:rPr>
                <w:rFonts w:ascii="Times New Roman" w:hAnsi="Times New Roman"/>
                <w:b/>
                <w:szCs w:val="28"/>
                <w:lang w:val="uk-UA"/>
              </w:rPr>
            </w:pPr>
          </w:p>
        </w:tc>
      </w:tr>
      <w:tr>
        <w:tblPrEx>
          <w:tblW w:w="14482" w:type="dxa"/>
          <w:tblInd w:w="101" w:type="dxa"/>
          <w:tblLayout w:type="fixed"/>
          <w:tblLook w:val="01E0"/>
        </w:tblPrEx>
        <w:tc>
          <w:tcPr>
            <w:tcW w:w="14482" w:type="dxa"/>
            <w:gridSpan w:val="4"/>
            <w:tcBorders>
              <w:top w:val="single" w:sz="4" w:space="0" w:color="000000"/>
              <w:left w:val="single" w:sz="4" w:space="0" w:color="000000"/>
              <w:bottom w:val="single" w:sz="4" w:space="0" w:color="000000"/>
              <w:right w:val="single" w:sz="4" w:space="0" w:color="000000"/>
            </w:tcBorders>
            <w:hideMark/>
          </w:tcPr>
          <w:tbl>
            <w:tblPr>
              <w:tblW w:w="160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184"/>
              <w:gridCol w:w="5952"/>
              <w:gridCol w:w="1321"/>
              <w:gridCol w:w="4549"/>
            </w:tblGrid>
            <w:tr>
              <w:tblPrEx>
                <w:tblW w:w="160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Ex>
              <w:trPr>
                <w:trHeight w:val="558"/>
              </w:trPr>
              <w:tc>
                <w:tcPr>
                  <w:tcW w:w="4184" w:type="dxa"/>
                  <w:tcBorders>
                    <w:top w:val="single" w:sz="4" w:space="0" w:color="000000"/>
                    <w:left w:val="single" w:sz="4" w:space="0" w:color="000000"/>
                    <w:bottom w:val="single" w:sz="4" w:space="0" w:color="000000"/>
                    <w:right w:val="single" w:sz="4" w:space="0" w:color="000000"/>
                  </w:tcBorders>
                </w:tcPr>
                <w:p>
                  <w:pPr>
                    <w:pStyle w:val="Default"/>
                    <w:jc w:val="both"/>
                    <w:rPr>
                      <w:sz w:val="28"/>
                      <w:szCs w:val="28"/>
                      <w:lang w:val="uk-UA"/>
                    </w:rPr>
                  </w:pPr>
                  <w:r>
                    <w:rPr>
                      <w:sz w:val="28"/>
                      <w:szCs w:val="28"/>
                      <w:lang w:val="uk-UA"/>
                    </w:rPr>
                    <w:t xml:space="preserve">Проведення інформаційно-роз’яснювальної роботи для населення щодо заходів безпеки </w:t>
                  </w:r>
                  <w:r>
                    <w:rPr>
                      <w:b/>
                      <w:sz w:val="28"/>
                      <w:szCs w:val="28"/>
                      <w:lang w:val="uk-UA"/>
                    </w:rPr>
                    <w:t xml:space="preserve">у </w:t>
                  </w:r>
                  <w:r>
                    <w:rPr>
                      <w:sz w:val="28"/>
                      <w:szCs w:val="28"/>
                      <w:lang w:val="uk-UA"/>
                    </w:rPr>
                    <w:t xml:space="preserve">період </w:t>
                  </w:r>
                  <w:r>
                    <w:rPr>
                      <w:color w:val="2F2F2F"/>
                      <w:sz w:val="28"/>
                      <w:szCs w:val="28"/>
                      <w:shd w:val="clear" w:color="auto" w:fill="FFFFFF"/>
                      <w:lang w:val="uk-UA"/>
                    </w:rPr>
                    <w:t>та</w:t>
                  </w:r>
                  <w:r>
                    <w:rPr>
                      <w:color w:val="2F2F2F"/>
                      <w:sz w:val="28"/>
                      <w:szCs w:val="28"/>
                      <w:shd w:val="clear" w:color="auto" w:fill="FFFFFF"/>
                    </w:rPr>
                    <w:t xml:space="preserve"> в умовах дії режиму воєнного (надзвичайного) стану</w:t>
                  </w:r>
                  <w:r>
                    <w:rPr>
                      <w:color w:val="2F2F2F"/>
                      <w:sz w:val="28"/>
                      <w:szCs w:val="28"/>
                      <w:shd w:val="clear" w:color="auto" w:fill="FFFFFF"/>
                      <w:lang w:val="uk-UA"/>
                    </w:rPr>
                    <w:t>, або (та) при загрозі терористичних актів.</w:t>
                  </w:r>
                </w:p>
              </w:tc>
              <w:tc>
                <w:tcPr>
                  <w:tcW w:w="5952" w:type="dxa"/>
                  <w:tcBorders>
                    <w:top w:val="single" w:sz="4" w:space="0" w:color="000000"/>
                    <w:left w:val="single" w:sz="4" w:space="0" w:color="000000"/>
                    <w:bottom w:val="single" w:sz="4" w:space="0" w:color="000000"/>
                    <w:right w:val="single" w:sz="4" w:space="0" w:color="000000"/>
                  </w:tcBorders>
                  <w:hideMark/>
                </w:tcPr>
                <w:p>
                  <w:pPr>
                    <w:pStyle w:val="Default"/>
                    <w:spacing w:beforeAutospacing="0" w:afterAutospacing="0" w:line="276" w:lineRule="auto"/>
                    <w:jc w:val="both"/>
                    <w:rPr>
                      <w:sz w:val="28"/>
                      <w:szCs w:val="28"/>
                      <w:lang w:val="uk-UA"/>
                    </w:rPr>
                  </w:pPr>
                  <w:r>
                    <w:rPr>
                      <w:sz w:val="28"/>
                      <w:szCs w:val="28"/>
                      <w:lang w:val="uk-UA"/>
                    </w:rPr>
                    <w:t>ГУ ДСНС України у Київській області;</w:t>
                  </w:r>
                </w:p>
                <w:p>
                  <w:pPr>
                    <w:pStyle w:val="Default"/>
                    <w:spacing w:beforeAutospacing="0" w:afterAutospacing="0" w:line="276" w:lineRule="auto"/>
                    <w:jc w:val="both"/>
                    <w:rPr>
                      <w:sz w:val="28"/>
                      <w:szCs w:val="28"/>
                      <w:lang w:val="uk-UA"/>
                    </w:rPr>
                  </w:pPr>
                  <w:r>
                    <w:rPr>
                      <w:sz w:val="28"/>
                      <w:szCs w:val="28"/>
                      <w:lang w:val="uk-UA"/>
                    </w:rPr>
                    <w:t>Броварське районне управління ГУ НП у Київській області;</w:t>
                  </w:r>
                </w:p>
                <w:p>
                  <w:pPr>
                    <w:pStyle w:val="Default"/>
                    <w:spacing w:beforeAutospacing="0" w:afterAutospacing="0" w:line="276" w:lineRule="auto"/>
                    <w:jc w:val="both"/>
                    <w:rPr>
                      <w:sz w:val="28"/>
                      <w:szCs w:val="28"/>
                      <w:lang w:val="uk-UA"/>
                    </w:rPr>
                  </w:pPr>
                  <w:r>
                    <w:rPr>
                      <w:sz w:val="28"/>
                      <w:szCs w:val="28"/>
                      <w:lang w:val="uk-UA"/>
                    </w:rPr>
                    <w:t>Відділ надзвичайних ситуацій.</w:t>
                  </w:r>
                </w:p>
              </w:tc>
              <w:tc>
                <w:tcPr>
                  <w:tcW w:w="1321" w:type="dxa"/>
                  <w:tcBorders>
                    <w:top w:val="single" w:sz="4" w:space="0" w:color="000000"/>
                    <w:left w:val="single" w:sz="4" w:space="0" w:color="000000"/>
                    <w:bottom w:val="single" w:sz="4" w:space="0" w:color="000000"/>
                    <w:right w:val="single" w:sz="4" w:space="0" w:color="000000"/>
                  </w:tcBorders>
                </w:tcPr>
                <w:p>
                  <w:pPr>
                    <w:pStyle w:val="Default"/>
                    <w:spacing w:beforeAutospacing="0" w:afterAutospacing="0" w:line="276" w:lineRule="auto"/>
                    <w:jc w:val="center"/>
                    <w:rPr>
                      <w:sz w:val="28"/>
                      <w:szCs w:val="28"/>
                      <w:lang w:val="uk-UA"/>
                    </w:rPr>
                  </w:pPr>
                  <w:r>
                    <w:rPr>
                      <w:sz w:val="28"/>
                      <w:szCs w:val="28"/>
                      <w:lang w:val="uk-UA"/>
                    </w:rPr>
                    <w:t>Протягом 2023-2024 років</w:t>
                  </w:r>
                </w:p>
                <w:p>
                  <w:pPr>
                    <w:spacing w:beforeAutospacing="0" w:afterAutospacing="0" w:line="276" w:lineRule="auto"/>
                    <w:jc w:val="both"/>
                    <w:rPr>
                      <w:rFonts w:ascii="Times New Roman" w:hAnsi="Times New Roman"/>
                      <w:szCs w:val="28"/>
                      <w:lang w:val="uk-UA"/>
                    </w:rPr>
                  </w:pPr>
                </w:p>
              </w:tc>
              <w:tc>
                <w:tcPr>
                  <w:tcW w:w="4549" w:type="dxa"/>
                  <w:tcBorders>
                    <w:top w:val="single" w:sz="4" w:space="0" w:color="000000"/>
                    <w:left w:val="single" w:sz="4" w:space="0" w:color="000000"/>
                    <w:bottom w:val="single" w:sz="4" w:space="0" w:color="000000"/>
                    <w:right w:val="single" w:sz="4" w:space="0" w:color="000000"/>
                  </w:tcBorders>
                  <w:hideMark/>
                </w:tcPr>
                <w:p>
                  <w:pPr>
                    <w:spacing w:beforeAutospacing="0" w:afterAutospacing="0" w:line="276" w:lineRule="auto"/>
                    <w:ind w:right="338"/>
                    <w:rPr>
                      <w:rFonts w:ascii="Times New Roman" w:hAnsi="Times New Roman"/>
                      <w:szCs w:val="28"/>
                      <w:lang w:val="uk-UA"/>
                    </w:rPr>
                  </w:pPr>
                  <w:r>
                    <w:rPr>
                      <w:rFonts w:ascii="Times New Roman" w:hAnsi="Times New Roman"/>
                      <w:szCs w:val="28"/>
                      <w:lang w:val="uk-UA"/>
                    </w:rPr>
                    <w:t xml:space="preserve">Упередження випадків травмування або </w:t>
                  </w:r>
                  <w:r>
                    <w:rPr>
                      <w:rFonts w:ascii="Times New Roman" w:hAnsi="Times New Roman"/>
                      <w:smallCaps w:val="0"/>
                      <w:snapToGrid/>
                      <w:spacing w:val="0"/>
                      <w:w w:val="100"/>
                      <w:position w:val="0"/>
                      <w:szCs w:val="22"/>
                      <w:cs w:val="0"/>
                      <w:lang w:val="uk-UA"/>
                    </w:rPr>
                    <w:t xml:space="preserve">   </w:t>
                  </w:r>
                  <w:r>
                    <w:rPr>
                      <w:rFonts w:ascii="Times New Roman" w:hAnsi="Times New Roman"/>
                      <w:szCs w:val="28"/>
                      <w:lang w:val="uk-UA"/>
                    </w:rPr>
                    <w:t>загибелі людей від роботи артилерії (падіння та розрив снарядів, руйнування будівель, утворення завалів).</w:t>
                  </w:r>
                </w:p>
              </w:tc>
            </w:tr>
            <w:tr>
              <w:tblPrEx>
                <w:tblW w:w="16006" w:type="dxa"/>
                <w:tblLayout w:type="fixed"/>
                <w:tblLook w:val="01E0"/>
              </w:tblPrEx>
              <w:trPr>
                <w:trHeight w:val="775"/>
              </w:trPr>
              <w:tc>
                <w:tcPr>
                  <w:tcW w:w="4184" w:type="dxa"/>
                  <w:tcBorders>
                    <w:top w:val="single" w:sz="4" w:space="0" w:color="000000"/>
                    <w:left w:val="single" w:sz="4" w:space="0" w:color="000000"/>
                    <w:bottom w:val="single" w:sz="4" w:space="0" w:color="000000"/>
                    <w:right w:val="single" w:sz="4" w:space="0" w:color="000000"/>
                  </w:tcBorders>
                </w:tcPr>
                <w:p>
                  <w:pPr>
                    <w:pStyle w:val="Default"/>
                    <w:spacing w:beforeAutospacing="0" w:afterAutospacing="0" w:line="276" w:lineRule="auto"/>
                    <w:rPr>
                      <w:color w:val="2F2F2F"/>
                      <w:sz w:val="28"/>
                      <w:szCs w:val="28"/>
                      <w:shd w:val="clear" w:color="auto" w:fill="FFFFFF"/>
                      <w:lang w:val="uk-UA"/>
                    </w:rPr>
                  </w:pPr>
                  <w:r>
                    <w:rPr>
                      <w:color w:val="auto"/>
                      <w:sz w:val="28"/>
                      <w:szCs w:val="28"/>
                      <w:lang w:val="uk-UA"/>
                    </w:rPr>
                    <w:t xml:space="preserve">Обладнання приміщень для укриття під час повітряної тривоги (від </w:t>
                  </w:r>
                  <w:r>
                    <w:rPr>
                      <w:color w:val="2F2F2F"/>
                      <w:sz w:val="28"/>
                      <w:szCs w:val="28"/>
                      <w:shd w:val="clear" w:color="auto" w:fill="FFFFFF"/>
                      <w:lang w:val="uk-UA"/>
                    </w:rPr>
                    <w:t>бомбардувань, ракетних та артилерійських обстрілів), роз’яснення правил поведінки під час сигналу повітряної тривоги;</w:t>
                  </w:r>
                </w:p>
                <w:p>
                  <w:pPr>
                    <w:pStyle w:val="Default"/>
                    <w:spacing w:beforeAutospacing="0" w:afterAutospacing="0" w:line="276" w:lineRule="auto"/>
                    <w:rPr>
                      <w:sz w:val="28"/>
                      <w:szCs w:val="28"/>
                      <w:lang w:val="uk-UA" w:eastAsia="zh-CN"/>
                    </w:rPr>
                  </w:pPr>
                  <w:r>
                    <w:rPr>
                      <w:color w:val="2F2F2F"/>
                      <w:sz w:val="28"/>
                      <w:szCs w:val="28"/>
                      <w:shd w:val="clear" w:color="auto" w:fill="FFFFFF"/>
                      <w:lang w:val="uk-UA"/>
                    </w:rPr>
                    <w:t>поширення і роз’яснення алгоритму поведінки при руйнуванні будинків та утворення завалів.</w:t>
                  </w:r>
                </w:p>
              </w:tc>
              <w:tc>
                <w:tcPr>
                  <w:tcW w:w="5952" w:type="dxa"/>
                  <w:tcBorders>
                    <w:top w:val="single" w:sz="4" w:space="0" w:color="000000"/>
                    <w:left w:val="single" w:sz="4" w:space="0" w:color="000000"/>
                    <w:bottom w:val="single" w:sz="4" w:space="0" w:color="000000"/>
                    <w:right w:val="single" w:sz="4" w:space="0" w:color="000000"/>
                  </w:tcBorders>
                  <w:hideMark/>
                </w:tcPr>
                <w:p>
                  <w:pPr>
                    <w:pStyle w:val="Default"/>
                    <w:spacing w:beforeAutospacing="0" w:afterAutospacing="0" w:line="276" w:lineRule="auto"/>
                    <w:jc w:val="both"/>
                    <w:rPr>
                      <w:color w:val="auto"/>
                      <w:sz w:val="28"/>
                      <w:szCs w:val="28"/>
                      <w:lang w:val="uk-UA"/>
                    </w:rPr>
                  </w:pPr>
                  <w:r>
                    <w:rPr>
                      <w:color w:val="auto"/>
                      <w:sz w:val="28"/>
                      <w:szCs w:val="28"/>
                      <w:lang w:val="uk-UA"/>
                    </w:rPr>
                    <w:t xml:space="preserve">Управління освіти і науки та заклади освіти територіальної громади; </w:t>
                  </w:r>
                </w:p>
                <w:p>
                  <w:pPr>
                    <w:pStyle w:val="Default"/>
                    <w:spacing w:beforeAutospacing="0" w:afterAutospacing="0" w:line="276" w:lineRule="auto"/>
                    <w:jc w:val="both"/>
                    <w:rPr>
                      <w:sz w:val="28"/>
                      <w:szCs w:val="28"/>
                      <w:lang w:val="uk-UA"/>
                    </w:rPr>
                  </w:pPr>
                  <w:r>
                    <w:rPr>
                      <w:color w:val="auto"/>
                      <w:sz w:val="28"/>
                      <w:szCs w:val="28"/>
                      <w:lang w:val="uk-UA"/>
                    </w:rPr>
                    <w:t>Керівники комунальних підприємств, керівники підприємств, що обслуговують багатоквартирні житлові будинки, правління ОСББ.</w:t>
                  </w:r>
                </w:p>
                <w:p>
                  <w:pPr>
                    <w:pStyle w:val="Default"/>
                    <w:spacing w:beforeAutospacing="0" w:afterAutospacing="0" w:line="276" w:lineRule="auto"/>
                    <w:jc w:val="both"/>
                    <w:rPr>
                      <w:sz w:val="28"/>
                      <w:szCs w:val="28"/>
                      <w:lang w:val="uk-UA"/>
                    </w:rPr>
                  </w:pPr>
                </w:p>
              </w:tc>
              <w:tc>
                <w:tcPr>
                  <w:tcW w:w="1321" w:type="dxa"/>
                  <w:tcBorders>
                    <w:top w:val="single" w:sz="4" w:space="0" w:color="000000"/>
                    <w:left w:val="single" w:sz="4" w:space="0" w:color="000000"/>
                    <w:bottom w:val="single" w:sz="4" w:space="0" w:color="000000"/>
                    <w:right w:val="single" w:sz="4" w:space="0" w:color="000000"/>
                  </w:tcBorders>
                </w:tcPr>
                <w:p>
                  <w:pPr>
                    <w:pStyle w:val="Default"/>
                    <w:spacing w:beforeAutospacing="0" w:afterAutospacing="0" w:line="276" w:lineRule="auto"/>
                    <w:jc w:val="center"/>
                    <w:rPr>
                      <w:sz w:val="28"/>
                      <w:szCs w:val="28"/>
                      <w:lang w:val="uk-UA"/>
                    </w:rPr>
                  </w:pPr>
                  <w:r>
                    <w:rPr>
                      <w:sz w:val="28"/>
                      <w:szCs w:val="28"/>
                      <w:lang w:val="uk-UA"/>
                    </w:rPr>
                    <w:t>Протягом 2023-2024 років</w:t>
                  </w:r>
                </w:p>
                <w:p>
                  <w:pPr>
                    <w:spacing w:beforeAutospacing="0" w:afterAutospacing="0" w:line="276" w:lineRule="auto"/>
                    <w:jc w:val="both"/>
                    <w:rPr>
                      <w:rFonts w:ascii="Times New Roman" w:hAnsi="Times New Roman"/>
                      <w:szCs w:val="28"/>
                      <w:lang w:val="uk-UA"/>
                    </w:rPr>
                  </w:pPr>
                </w:p>
              </w:tc>
              <w:tc>
                <w:tcPr>
                  <w:tcW w:w="4549" w:type="dxa"/>
                  <w:tcBorders>
                    <w:top w:val="single" w:sz="4" w:space="0" w:color="000000"/>
                    <w:left w:val="single" w:sz="4" w:space="0" w:color="000000"/>
                    <w:bottom w:val="single" w:sz="4" w:space="0" w:color="000000"/>
                    <w:right w:val="single" w:sz="4" w:space="0" w:color="000000"/>
                  </w:tcBorders>
                  <w:hideMark/>
                </w:tcPr>
                <w:p>
                  <w:pPr>
                    <w:pStyle w:val="Default"/>
                    <w:rPr>
                      <w:sz w:val="28"/>
                      <w:szCs w:val="28"/>
                      <w:lang w:val="uk-UA"/>
                    </w:rPr>
                  </w:pPr>
                  <w:r>
                    <w:rPr>
                      <w:sz w:val="28"/>
                      <w:szCs w:val="28"/>
                      <w:lang w:val="uk-UA"/>
                    </w:rPr>
                    <w:t xml:space="preserve">Підвищення обізнаності  працівників навчальних закладів та населення для упередження (або зменшення рівня) нещасних випадків при </w:t>
                  </w:r>
                  <w:r>
                    <w:rPr>
                      <w:color w:val="2F2F2F"/>
                      <w:sz w:val="28"/>
                      <w:szCs w:val="28"/>
                      <w:shd w:val="clear" w:color="auto" w:fill="FFFFFF"/>
                      <w:lang w:val="uk-UA"/>
                    </w:rPr>
                    <w:t>руйнуванні будинків та утворення завалів.</w:t>
                  </w:r>
                </w:p>
              </w:tc>
            </w:tr>
            <w:tr>
              <w:tblPrEx>
                <w:tblW w:w="16006" w:type="dxa"/>
                <w:tblLayout w:type="fixed"/>
                <w:tblLook w:val="01E0"/>
              </w:tblPrEx>
              <w:trPr>
                <w:trHeight w:val="1139"/>
              </w:trPr>
              <w:tc>
                <w:tcPr>
                  <w:tcW w:w="4184" w:type="dxa"/>
                  <w:tcBorders>
                    <w:top w:val="single" w:sz="4" w:space="0" w:color="000000"/>
                    <w:left w:val="single" w:sz="4" w:space="0" w:color="000000"/>
                    <w:bottom w:val="single" w:sz="4" w:space="0" w:color="000000"/>
                    <w:right w:val="single" w:sz="4" w:space="0" w:color="000000"/>
                  </w:tcBorders>
                  <w:hideMark/>
                </w:tcPr>
                <w:p>
                  <w:pPr>
                    <w:pStyle w:val="Default"/>
                    <w:spacing w:beforeAutospacing="0" w:afterAutospacing="0" w:line="276" w:lineRule="auto"/>
                    <w:rPr>
                      <w:sz w:val="28"/>
                      <w:szCs w:val="28"/>
                      <w:lang w:val="uk-UA"/>
                    </w:rPr>
                  </w:pPr>
                  <w:r>
                    <w:rPr>
                      <w:sz w:val="28"/>
                      <w:szCs w:val="28"/>
                      <w:lang w:val="uk-UA"/>
                    </w:rPr>
                    <w:t>Проведення інформаційно-роз’яснювальної роботи з учнями щодо алгоритму поведінки та заходів безпеки при виявленні невідомих підозрілих предметів, при загрозі замінування територій та (або) приміщень.</w:t>
                  </w:r>
                  <w:r>
                    <w:rPr>
                      <w:color w:val="2F2F2F"/>
                      <w:sz w:val="28"/>
                      <w:szCs w:val="28"/>
                      <w:shd w:val="clear" w:color="auto" w:fill="FFFFFF"/>
                      <w:lang w:val="uk-UA"/>
                    </w:rPr>
                    <w:t xml:space="preserve"> </w:t>
                  </w:r>
                </w:p>
              </w:tc>
              <w:tc>
                <w:tcPr>
                  <w:tcW w:w="5952" w:type="dxa"/>
                  <w:tcBorders>
                    <w:top w:val="single" w:sz="4" w:space="0" w:color="000000"/>
                    <w:left w:val="single" w:sz="4" w:space="0" w:color="000000"/>
                    <w:bottom w:val="single" w:sz="4" w:space="0" w:color="000000"/>
                    <w:right w:val="single" w:sz="4" w:space="0" w:color="000000"/>
                  </w:tcBorders>
                  <w:hideMark/>
                </w:tcPr>
                <w:p>
                  <w:pPr>
                    <w:pStyle w:val="Default"/>
                    <w:spacing w:beforeAutospacing="0" w:afterAutospacing="0" w:line="276" w:lineRule="auto"/>
                    <w:jc w:val="both"/>
                    <w:rPr>
                      <w:color w:val="auto"/>
                      <w:sz w:val="28"/>
                      <w:szCs w:val="28"/>
                      <w:lang w:val="uk-UA"/>
                    </w:rPr>
                  </w:pPr>
                  <w:r>
                    <w:rPr>
                      <w:color w:val="auto"/>
                      <w:sz w:val="28"/>
                      <w:szCs w:val="28"/>
                      <w:lang w:val="uk-UA"/>
                    </w:rPr>
                    <w:t xml:space="preserve">Управління освіти і науки та заклади освіти територіальної громади; </w:t>
                  </w:r>
                </w:p>
                <w:p>
                  <w:pPr>
                    <w:pStyle w:val="Default"/>
                    <w:spacing w:beforeAutospacing="0" w:afterAutospacing="0" w:line="276" w:lineRule="auto"/>
                    <w:rPr>
                      <w:sz w:val="28"/>
                      <w:szCs w:val="28"/>
                      <w:lang w:val="uk-UA"/>
                    </w:rPr>
                  </w:pPr>
                  <w:r>
                    <w:rPr>
                      <w:color w:val="auto"/>
                      <w:sz w:val="28"/>
                      <w:szCs w:val="28"/>
                      <w:lang w:val="uk-UA"/>
                    </w:rPr>
                    <w:t>ГУ ДСНС України</w:t>
                  </w:r>
                  <w:r>
                    <w:rPr>
                      <w:sz w:val="28"/>
                      <w:szCs w:val="28"/>
                      <w:lang w:val="uk-UA"/>
                    </w:rPr>
                    <w:t xml:space="preserve"> у Київський області (за згодою).</w:t>
                  </w:r>
                </w:p>
              </w:tc>
              <w:tc>
                <w:tcPr>
                  <w:tcW w:w="1321" w:type="dxa"/>
                  <w:tcBorders>
                    <w:top w:val="single" w:sz="4" w:space="0" w:color="000000"/>
                    <w:left w:val="single" w:sz="4" w:space="0" w:color="000000"/>
                    <w:bottom w:val="single" w:sz="4" w:space="0" w:color="000000"/>
                    <w:right w:val="single" w:sz="4" w:space="0" w:color="000000"/>
                  </w:tcBorders>
                </w:tcPr>
                <w:p>
                  <w:pPr>
                    <w:spacing w:beforeAutospacing="0" w:afterAutospacing="0" w:line="276" w:lineRule="auto"/>
                    <w:jc w:val="center"/>
                    <w:rPr>
                      <w:rFonts w:ascii="Times New Roman" w:hAnsi="Times New Roman"/>
                      <w:szCs w:val="28"/>
                      <w:lang w:val="uk-UA"/>
                    </w:rPr>
                  </w:pPr>
                  <w:r>
                    <w:rPr>
                      <w:rFonts w:ascii="Times New Roman" w:hAnsi="Times New Roman"/>
                      <w:szCs w:val="28"/>
                      <w:lang w:val="uk-UA"/>
                    </w:rPr>
                    <w:t>Протягом 2023-2024 років</w:t>
                  </w:r>
                </w:p>
                <w:p>
                  <w:pPr>
                    <w:pStyle w:val="Default"/>
                    <w:spacing w:beforeAutospacing="0" w:afterAutospacing="0" w:line="276" w:lineRule="auto"/>
                    <w:rPr>
                      <w:sz w:val="28"/>
                      <w:szCs w:val="28"/>
                      <w:lang w:val="uk-UA"/>
                    </w:rPr>
                  </w:pPr>
                </w:p>
              </w:tc>
              <w:tc>
                <w:tcPr>
                  <w:tcW w:w="4549" w:type="dxa"/>
                  <w:tcBorders>
                    <w:top w:val="single" w:sz="4" w:space="0" w:color="000000"/>
                    <w:left w:val="single" w:sz="4" w:space="0" w:color="000000"/>
                    <w:bottom w:val="single" w:sz="4" w:space="0" w:color="000000"/>
                    <w:right w:val="single" w:sz="4" w:space="0" w:color="000000"/>
                  </w:tcBorders>
                  <w:hideMark/>
                </w:tcPr>
                <w:p>
                  <w:pPr>
                    <w:pStyle w:val="Default"/>
                    <w:spacing w:beforeAutospacing="0" w:afterAutospacing="0" w:line="276" w:lineRule="auto"/>
                    <w:rPr>
                      <w:sz w:val="28"/>
                      <w:szCs w:val="28"/>
                      <w:lang w:val="uk-UA"/>
                    </w:rPr>
                  </w:pPr>
                  <w:r>
                    <w:rPr>
                      <w:sz w:val="28"/>
                      <w:szCs w:val="28"/>
                      <w:lang w:val="uk-UA"/>
                    </w:rPr>
                    <w:t>Зниження рівня травматизму, недопущення випадків отримання тілесних ушкоджень від підриву невідомих вибухо-небезпечних предметів.</w:t>
                  </w:r>
                </w:p>
              </w:tc>
            </w:tr>
            <w:tr>
              <w:tblPrEx>
                <w:tblW w:w="16006" w:type="dxa"/>
                <w:tblLayout w:type="fixed"/>
                <w:tblLook w:val="01E0"/>
              </w:tblPrEx>
              <w:trPr>
                <w:trHeight w:val="1139"/>
              </w:trPr>
              <w:tc>
                <w:tcPr>
                  <w:tcW w:w="4184" w:type="dxa"/>
                  <w:tcBorders>
                    <w:top w:val="single" w:sz="4" w:space="0" w:color="000000"/>
                    <w:left w:val="single" w:sz="4" w:space="0" w:color="000000"/>
                    <w:bottom w:val="single" w:sz="4" w:space="0" w:color="000000"/>
                    <w:right w:val="single" w:sz="4" w:space="0" w:color="000000"/>
                  </w:tcBorders>
                  <w:hideMark/>
                </w:tcPr>
                <w:p>
                  <w:pPr>
                    <w:spacing w:beforeAutospacing="0" w:afterAutospacing="0" w:line="276" w:lineRule="auto"/>
                    <w:jc w:val="both"/>
                    <w:rPr>
                      <w:rFonts w:ascii="Times New Roman" w:hAnsi="Times New Roman"/>
                      <w:szCs w:val="28"/>
                      <w:lang w:val="uk-UA"/>
                    </w:rPr>
                  </w:pPr>
                  <w:r>
                    <w:rPr>
                      <w:rFonts w:ascii="Times New Roman" w:hAnsi="Times New Roman"/>
                      <w:szCs w:val="28"/>
                      <w:lang w:val="uk-UA"/>
                    </w:rPr>
                    <w:t>Проведення Дня цивільного захисту в закладах освіти територіальної громади.</w:t>
                  </w:r>
                </w:p>
                <w:p>
                  <w:pPr>
                    <w:pStyle w:val="Default"/>
                    <w:spacing w:beforeAutospacing="0" w:afterAutospacing="0" w:line="276" w:lineRule="auto"/>
                    <w:rPr>
                      <w:sz w:val="28"/>
                      <w:szCs w:val="28"/>
                      <w:lang w:val="uk-UA"/>
                    </w:rPr>
                  </w:pPr>
                </w:p>
              </w:tc>
              <w:tc>
                <w:tcPr>
                  <w:tcW w:w="5952" w:type="dxa"/>
                  <w:tcBorders>
                    <w:top w:val="single" w:sz="4" w:space="0" w:color="000000"/>
                    <w:left w:val="single" w:sz="4" w:space="0" w:color="000000"/>
                    <w:bottom w:val="single" w:sz="4" w:space="0" w:color="000000"/>
                    <w:right w:val="single" w:sz="4" w:space="0" w:color="000000"/>
                  </w:tcBorders>
                  <w:hideMark/>
                </w:tcPr>
                <w:p>
                  <w:pPr>
                    <w:pStyle w:val="Default"/>
                    <w:spacing w:beforeAutospacing="0" w:afterAutospacing="0" w:line="276" w:lineRule="auto"/>
                    <w:rPr>
                      <w:color w:val="auto"/>
                      <w:sz w:val="28"/>
                      <w:szCs w:val="28"/>
                      <w:lang w:val="uk-UA"/>
                    </w:rPr>
                  </w:pPr>
                  <w:r>
                    <w:rPr>
                      <w:color w:val="auto"/>
                      <w:sz w:val="28"/>
                      <w:szCs w:val="28"/>
                      <w:lang w:val="uk-UA"/>
                    </w:rPr>
                    <w:t>Управління освіти і науки та заклади освіти територіальної громади;</w:t>
                  </w:r>
                </w:p>
                <w:p>
                  <w:pPr>
                    <w:pStyle w:val="Default"/>
                    <w:spacing w:beforeAutospacing="0" w:afterAutospacing="0" w:line="276" w:lineRule="auto"/>
                    <w:jc w:val="both"/>
                    <w:rPr>
                      <w:color w:val="auto"/>
                      <w:sz w:val="28"/>
                      <w:szCs w:val="28"/>
                      <w:lang w:val="uk-UA"/>
                    </w:rPr>
                  </w:pPr>
                  <w:r>
                    <w:rPr>
                      <w:color w:val="auto"/>
                      <w:sz w:val="28"/>
                      <w:szCs w:val="28"/>
                      <w:lang w:val="uk-UA"/>
                    </w:rPr>
                    <w:t xml:space="preserve">ГУ ДСНС України у Київський області; </w:t>
                  </w:r>
                </w:p>
                <w:p>
                  <w:pPr>
                    <w:pStyle w:val="Default"/>
                    <w:spacing w:beforeAutospacing="0" w:afterAutospacing="0" w:line="276" w:lineRule="auto"/>
                    <w:jc w:val="both"/>
                    <w:rPr>
                      <w:color w:val="auto"/>
                      <w:sz w:val="28"/>
                      <w:szCs w:val="28"/>
                      <w:lang w:val="uk-UA"/>
                    </w:rPr>
                  </w:pPr>
                  <w:r>
                    <w:rPr>
                      <w:color w:val="auto"/>
                      <w:sz w:val="28"/>
                      <w:szCs w:val="28"/>
                      <w:lang w:val="uk-UA"/>
                    </w:rPr>
                    <w:t>відділ з питань надзвичайних ситуацій та взаємодії з правоохоронними органами .</w:t>
                  </w:r>
                </w:p>
              </w:tc>
              <w:tc>
                <w:tcPr>
                  <w:tcW w:w="1321" w:type="dxa"/>
                  <w:tcBorders>
                    <w:top w:val="single" w:sz="4" w:space="0" w:color="000000"/>
                    <w:left w:val="single" w:sz="4" w:space="0" w:color="000000"/>
                    <w:bottom w:val="single" w:sz="4" w:space="0" w:color="000000"/>
                    <w:right w:val="single" w:sz="4" w:space="0" w:color="000000"/>
                  </w:tcBorders>
                </w:tcPr>
                <w:p>
                  <w:pPr>
                    <w:spacing w:beforeAutospacing="0" w:afterAutospacing="0" w:line="276" w:lineRule="auto"/>
                    <w:jc w:val="center"/>
                    <w:rPr>
                      <w:rFonts w:ascii="Times New Roman" w:hAnsi="Times New Roman"/>
                      <w:szCs w:val="28"/>
                      <w:lang w:val="uk-UA"/>
                    </w:rPr>
                  </w:pPr>
                  <w:r>
                    <w:rPr>
                      <w:rFonts w:ascii="Times New Roman" w:hAnsi="Times New Roman"/>
                      <w:szCs w:val="28"/>
                      <w:lang w:val="uk-UA"/>
                    </w:rPr>
                    <w:t>Протягом</w:t>
                  </w:r>
                </w:p>
                <w:p>
                  <w:pPr>
                    <w:spacing w:beforeAutospacing="0" w:afterAutospacing="0" w:line="276" w:lineRule="auto"/>
                    <w:jc w:val="center"/>
                    <w:rPr>
                      <w:rFonts w:ascii="Times New Roman" w:hAnsi="Times New Roman"/>
                      <w:szCs w:val="28"/>
                      <w:lang w:val="uk-UA"/>
                    </w:rPr>
                  </w:pPr>
                  <w:r>
                    <w:rPr>
                      <w:rFonts w:ascii="Times New Roman" w:hAnsi="Times New Roman"/>
                      <w:szCs w:val="28"/>
                      <w:lang w:val="uk-UA"/>
                    </w:rPr>
                    <w:t>2023-2024 років</w:t>
                  </w:r>
                </w:p>
              </w:tc>
              <w:tc>
                <w:tcPr>
                  <w:tcW w:w="4549" w:type="dxa"/>
                  <w:tcBorders>
                    <w:top w:val="single" w:sz="4" w:space="0" w:color="000000"/>
                    <w:left w:val="single" w:sz="4" w:space="0" w:color="000000"/>
                    <w:bottom w:val="single" w:sz="4" w:space="0" w:color="000000"/>
                    <w:right w:val="single" w:sz="4" w:space="0" w:color="000000"/>
                  </w:tcBorders>
                  <w:hideMark/>
                </w:tcPr>
                <w:p>
                  <w:pPr>
                    <w:pStyle w:val="Default"/>
                    <w:spacing w:beforeAutospacing="0" w:afterAutospacing="0" w:line="276" w:lineRule="auto"/>
                    <w:rPr>
                      <w:color w:val="auto"/>
                      <w:sz w:val="28"/>
                      <w:szCs w:val="28"/>
                      <w:lang w:val="uk-UA"/>
                    </w:rPr>
                  </w:pPr>
                  <w:r>
                    <w:rPr>
                      <w:color w:val="auto"/>
                      <w:sz w:val="28"/>
                      <w:szCs w:val="28"/>
                      <w:lang w:val="uk-UA"/>
                    </w:rPr>
                    <w:t>Вироблення навичок та алгоритму поведінки у будь-якій надзвичайній ситуації, пропаганда безпечної життєдіяльності населення.</w:t>
                  </w:r>
                </w:p>
                <w:p>
                  <w:pPr>
                    <w:pStyle w:val="Default"/>
                    <w:spacing w:beforeAutospacing="0" w:afterAutospacing="0" w:line="276" w:lineRule="auto"/>
                    <w:rPr>
                      <w:sz w:val="28"/>
                      <w:szCs w:val="28"/>
                      <w:lang w:val="uk-UA"/>
                    </w:rPr>
                  </w:pPr>
                </w:p>
              </w:tc>
            </w:tr>
          </w:tbl>
          <w:p>
            <w:pPr>
              <w:spacing w:beforeAutospacing="0" w:afterAutospacing="0" w:line="276" w:lineRule="auto"/>
              <w:jc w:val="center"/>
              <w:rPr>
                <w:rFonts w:ascii="Times New Roman" w:hAnsi="Times New Roman"/>
                <w:b/>
                <w:szCs w:val="28"/>
                <w:lang w:val="uk-UA"/>
              </w:rPr>
            </w:pPr>
          </w:p>
        </w:tc>
      </w:tr>
      <w:tr>
        <w:tblPrEx>
          <w:tblW w:w="14482" w:type="dxa"/>
          <w:tblInd w:w="101" w:type="dxa"/>
          <w:tblLayout w:type="fixed"/>
          <w:tblLook w:val="01E0"/>
        </w:tblPrEx>
        <w:tc>
          <w:tcPr>
            <w:tcW w:w="14482" w:type="dxa"/>
            <w:gridSpan w:val="4"/>
            <w:tcBorders>
              <w:top w:val="single" w:sz="4" w:space="0" w:color="000000"/>
              <w:left w:val="single" w:sz="4" w:space="0" w:color="000000"/>
              <w:bottom w:val="single" w:sz="4" w:space="0" w:color="000000"/>
              <w:right w:val="single" w:sz="4" w:space="0" w:color="000000"/>
            </w:tcBorders>
          </w:tcPr>
          <w:p>
            <w:pPr>
              <w:spacing w:beforeAutospacing="0" w:afterAutospacing="0" w:line="276" w:lineRule="auto"/>
              <w:jc w:val="center"/>
              <w:rPr>
                <w:rFonts w:ascii="Times New Roman" w:hAnsi="Times New Roman"/>
                <w:b/>
                <w:szCs w:val="28"/>
                <w:lang w:val="uk-UA"/>
              </w:rPr>
            </w:pPr>
          </w:p>
          <w:p>
            <w:pPr>
              <w:spacing w:beforeAutospacing="0" w:afterAutospacing="0" w:line="276" w:lineRule="auto"/>
              <w:jc w:val="center"/>
              <w:rPr>
                <w:rFonts w:ascii="Times New Roman" w:hAnsi="Times New Roman"/>
                <w:b/>
                <w:szCs w:val="28"/>
                <w:lang w:val="uk-UA"/>
              </w:rPr>
            </w:pPr>
            <w:r>
              <w:rPr>
                <w:rFonts w:ascii="Times New Roman" w:hAnsi="Times New Roman"/>
                <w:b/>
                <w:szCs w:val="28"/>
                <w:lang w:val="en-US"/>
              </w:rPr>
              <w:t>V</w:t>
            </w:r>
            <w:r>
              <w:rPr>
                <w:rFonts w:ascii="Times New Roman" w:hAnsi="Times New Roman"/>
                <w:b/>
                <w:szCs w:val="28"/>
                <w:lang w:val="uk-UA"/>
              </w:rPr>
              <w:t xml:space="preserve">І. Заходи щодо попередження загибелі людей від випадкових отруєнь алкоголем та іншими </w:t>
            </w:r>
          </w:p>
          <w:p>
            <w:pPr>
              <w:spacing w:beforeAutospacing="0" w:afterAutospacing="0" w:line="276" w:lineRule="auto"/>
              <w:jc w:val="center"/>
              <w:rPr>
                <w:rFonts w:ascii="Times New Roman" w:hAnsi="Times New Roman"/>
                <w:b/>
                <w:szCs w:val="28"/>
                <w:lang w:val="uk-UA"/>
              </w:rPr>
            </w:pPr>
            <w:r>
              <w:rPr>
                <w:rFonts w:ascii="Times New Roman" w:hAnsi="Times New Roman"/>
                <w:b/>
                <w:szCs w:val="28"/>
                <w:lang w:val="uk-UA"/>
              </w:rPr>
              <w:t>отруйними речовинами.</w:t>
            </w:r>
          </w:p>
          <w:p>
            <w:pPr>
              <w:spacing w:beforeAutospacing="0" w:afterAutospacing="0" w:line="276" w:lineRule="auto"/>
              <w:jc w:val="center"/>
              <w:rPr>
                <w:rFonts w:ascii="Times New Roman" w:hAnsi="Times New Roman"/>
                <w:szCs w:val="28"/>
                <w:lang w:val="uk-UA"/>
              </w:rPr>
            </w:pPr>
          </w:p>
        </w:tc>
      </w:tr>
      <w:tr>
        <w:tblPrEx>
          <w:tblW w:w="14482" w:type="dxa"/>
          <w:tblInd w:w="101" w:type="dxa"/>
          <w:tblLayout w:type="fixed"/>
          <w:tblLook w:val="01E0"/>
        </w:tblPrEx>
        <w:tc>
          <w:tcPr>
            <w:tcW w:w="3995" w:type="dxa"/>
            <w:tcBorders>
              <w:top w:val="single" w:sz="4" w:space="0" w:color="000000"/>
              <w:left w:val="single" w:sz="4" w:space="0" w:color="000000"/>
              <w:bottom w:val="single" w:sz="4" w:space="0" w:color="000000"/>
              <w:right w:val="single" w:sz="4" w:space="0" w:color="000000"/>
            </w:tcBorders>
            <w:hideMark/>
          </w:tcPr>
          <w:p>
            <w:pPr>
              <w:spacing w:beforeAutospacing="0" w:afterAutospacing="0" w:line="276" w:lineRule="auto"/>
              <w:jc w:val="both"/>
              <w:rPr>
                <w:rFonts w:ascii="Times New Roman" w:hAnsi="Times New Roman"/>
                <w:szCs w:val="28"/>
                <w:lang w:val="uk-UA"/>
              </w:rPr>
            </w:pPr>
            <w:r>
              <w:rPr>
                <w:rFonts w:ascii="Times New Roman" w:hAnsi="Times New Roman"/>
                <w:szCs w:val="28"/>
                <w:lang w:val="uk-UA"/>
              </w:rPr>
              <w:t>Під час проведення перевірок суб’єктів господарювання щодо торгівлі продовольчими товарами, здійснювати контроль наявності ліцензій, документів, що гарантують якість і безпечність алкогольної продукції, а також відповідність вимогам стандартів.</w:t>
            </w:r>
          </w:p>
        </w:tc>
        <w:tc>
          <w:tcPr>
            <w:tcW w:w="6555" w:type="dxa"/>
            <w:tcBorders>
              <w:top w:val="single" w:sz="4" w:space="0" w:color="000000"/>
              <w:left w:val="single" w:sz="4" w:space="0" w:color="000000"/>
              <w:bottom w:val="single" w:sz="4" w:space="0" w:color="000000"/>
              <w:right w:val="single" w:sz="4" w:space="0" w:color="000000"/>
            </w:tcBorders>
            <w:hideMark/>
          </w:tcPr>
          <w:p>
            <w:pPr>
              <w:pStyle w:val="1"/>
              <w:spacing w:beforeAutospacing="0" w:afterAutospacing="0" w:line="276" w:lineRule="auto"/>
              <w:ind w:right="2"/>
              <w:jc w:val="both"/>
              <w:rPr>
                <w:sz w:val="28"/>
                <w:szCs w:val="28"/>
                <w:lang w:val="uk-UA"/>
              </w:rPr>
            </w:pPr>
            <w:r>
              <w:rPr>
                <w:sz w:val="28"/>
                <w:szCs w:val="28"/>
                <w:lang w:val="uk-UA"/>
              </w:rPr>
              <w:t>Броварське районне управління Головного управління Держпродспоживслужби в Київський області;</w:t>
            </w:r>
          </w:p>
          <w:p>
            <w:pPr>
              <w:pStyle w:val="1"/>
              <w:spacing w:beforeAutospacing="0" w:afterAutospacing="0" w:line="276" w:lineRule="auto"/>
              <w:ind w:right="2"/>
              <w:jc w:val="both"/>
              <w:rPr>
                <w:sz w:val="28"/>
                <w:szCs w:val="28"/>
                <w:lang w:val="uk-UA"/>
              </w:rPr>
            </w:pPr>
            <w:r>
              <w:rPr>
                <w:sz w:val="28"/>
                <w:szCs w:val="28"/>
                <w:lang w:val="uk-UA"/>
              </w:rPr>
              <w:t>Броварське районне управління ГУ НП в Київській області.</w:t>
            </w:r>
          </w:p>
        </w:tc>
        <w:tc>
          <w:tcPr>
            <w:tcW w:w="1425" w:type="dxa"/>
            <w:tcBorders>
              <w:top w:val="single" w:sz="4" w:space="0" w:color="000000"/>
              <w:left w:val="single" w:sz="4" w:space="0" w:color="000000"/>
              <w:bottom w:val="single" w:sz="4" w:space="0" w:color="000000"/>
              <w:right w:val="single" w:sz="4" w:space="0" w:color="000000"/>
            </w:tcBorders>
          </w:tcPr>
          <w:p>
            <w:pPr>
              <w:spacing w:beforeAutospacing="0" w:afterAutospacing="0" w:line="276" w:lineRule="auto"/>
              <w:jc w:val="center"/>
              <w:rPr>
                <w:rFonts w:ascii="Times New Roman" w:hAnsi="Times New Roman"/>
                <w:szCs w:val="28"/>
                <w:lang w:val="uk-UA"/>
              </w:rPr>
            </w:pPr>
            <w:r>
              <w:rPr>
                <w:rFonts w:ascii="Times New Roman" w:hAnsi="Times New Roman"/>
                <w:szCs w:val="28"/>
                <w:lang w:val="uk-UA"/>
              </w:rPr>
              <w:t>Протягом 2023-2024 років</w:t>
            </w:r>
          </w:p>
          <w:p>
            <w:pPr>
              <w:pStyle w:val="1"/>
              <w:spacing w:beforeAutospacing="0" w:afterAutospacing="0" w:line="276" w:lineRule="auto"/>
              <w:ind w:right="2"/>
              <w:rPr>
                <w:sz w:val="28"/>
                <w:szCs w:val="28"/>
                <w:lang w:val="uk-UA"/>
              </w:rPr>
            </w:pPr>
          </w:p>
        </w:tc>
        <w:tc>
          <w:tcPr>
            <w:tcW w:w="2507" w:type="dxa"/>
            <w:tcBorders>
              <w:top w:val="single" w:sz="4" w:space="0" w:color="000000"/>
              <w:left w:val="single" w:sz="4" w:space="0" w:color="000000"/>
              <w:bottom w:val="single" w:sz="4" w:space="0" w:color="000000"/>
              <w:right w:val="single" w:sz="4" w:space="0" w:color="000000"/>
            </w:tcBorders>
            <w:hideMark/>
          </w:tcPr>
          <w:p>
            <w:pPr>
              <w:pStyle w:val="1"/>
              <w:spacing w:beforeAutospacing="0" w:afterAutospacing="0" w:line="276" w:lineRule="auto"/>
              <w:ind w:right="2"/>
              <w:rPr>
                <w:sz w:val="28"/>
                <w:szCs w:val="28"/>
                <w:lang w:val="uk-UA"/>
              </w:rPr>
            </w:pPr>
            <w:r>
              <w:rPr>
                <w:sz w:val="28"/>
                <w:szCs w:val="28"/>
                <w:lang w:val="uk-UA"/>
              </w:rPr>
              <w:t>Зменшення випадків алкогольних (або інших) отруєнь серед населення.</w:t>
            </w:r>
          </w:p>
        </w:tc>
      </w:tr>
      <w:tr>
        <w:tblPrEx>
          <w:tblW w:w="14482" w:type="dxa"/>
          <w:tblInd w:w="101" w:type="dxa"/>
          <w:tblLayout w:type="fixed"/>
          <w:tblLook w:val="01E0"/>
        </w:tblPrEx>
        <w:trPr>
          <w:trHeight w:val="715"/>
        </w:trPr>
        <w:tc>
          <w:tcPr>
            <w:tcW w:w="3995" w:type="dxa"/>
            <w:tcBorders>
              <w:top w:val="single" w:sz="4" w:space="0" w:color="000000"/>
              <w:left w:val="single" w:sz="4" w:space="0" w:color="000000"/>
              <w:bottom w:val="single" w:sz="4" w:space="0" w:color="000000"/>
              <w:right w:val="single" w:sz="4" w:space="0" w:color="000000"/>
            </w:tcBorders>
            <w:hideMark/>
          </w:tcPr>
          <w:p>
            <w:pPr>
              <w:spacing w:beforeAutospacing="0" w:afterAutospacing="0" w:line="276" w:lineRule="auto"/>
              <w:jc w:val="both"/>
              <w:rPr>
                <w:rFonts w:ascii="Times New Roman" w:hAnsi="Times New Roman"/>
                <w:szCs w:val="28"/>
                <w:lang w:val="uk-UA"/>
              </w:rPr>
            </w:pPr>
            <w:r>
              <w:rPr>
                <w:rFonts w:ascii="Times New Roman" w:hAnsi="Times New Roman"/>
                <w:szCs w:val="28"/>
                <w:lang w:val="uk-UA"/>
              </w:rPr>
              <w:t>Проведення санітарно-просвітньої роботи серед населення щодо отруєнь грибами, дотримання здорового способу життя, негативного ставлення до паління, вживання алкогольних напоїв, наркотичних засобів та інших отруйних речовин.</w:t>
            </w:r>
          </w:p>
        </w:tc>
        <w:tc>
          <w:tcPr>
            <w:tcW w:w="6555" w:type="dxa"/>
            <w:tcBorders>
              <w:top w:val="single" w:sz="4" w:space="0" w:color="000000"/>
              <w:left w:val="single" w:sz="4" w:space="0" w:color="000000"/>
              <w:bottom w:val="single" w:sz="4" w:space="0" w:color="000000"/>
              <w:right w:val="single" w:sz="4" w:space="0" w:color="000000"/>
            </w:tcBorders>
            <w:hideMark/>
          </w:tcPr>
          <w:p>
            <w:pPr>
              <w:pStyle w:val="Default"/>
              <w:spacing w:beforeAutospacing="0" w:afterAutospacing="0" w:line="276" w:lineRule="auto"/>
              <w:rPr>
                <w:sz w:val="28"/>
                <w:szCs w:val="28"/>
                <w:lang w:val="uk-UA"/>
              </w:rPr>
            </w:pPr>
            <w:r>
              <w:rPr>
                <w:sz w:val="28"/>
                <w:szCs w:val="28"/>
                <w:lang w:val="uk-UA"/>
              </w:rPr>
              <w:t xml:space="preserve">КНП </w:t>
            </w:r>
            <w:r>
              <w:rPr>
                <w:sz w:val="28"/>
                <w:szCs w:val="28"/>
                <w:shd w:val="clear" w:color="auto" w:fill="FFFFFF"/>
                <w:lang w:val="uk-UA"/>
              </w:rPr>
              <w:t>«БРОВАРСЬКА БАГАТОПРОФІЛЬНА КЛІНІЧНА ЛІКАРНЯ»</w:t>
            </w:r>
            <w:r>
              <w:rPr>
                <w:sz w:val="28"/>
                <w:szCs w:val="28"/>
                <w:lang w:val="uk-UA"/>
              </w:rPr>
              <w:t xml:space="preserve">; </w:t>
            </w:r>
          </w:p>
          <w:p>
            <w:pPr>
              <w:pStyle w:val="Default"/>
              <w:spacing w:beforeAutospacing="0" w:afterAutospacing="0" w:line="276" w:lineRule="auto"/>
              <w:rPr>
                <w:sz w:val="28"/>
                <w:szCs w:val="28"/>
                <w:lang w:val="uk-UA"/>
              </w:rPr>
            </w:pPr>
            <w:r>
              <w:rPr>
                <w:sz w:val="28"/>
                <w:szCs w:val="28"/>
                <w:lang w:val="uk-UA"/>
              </w:rPr>
              <w:t>Управління освіти і науки;відділ охорони здоров’я;</w:t>
            </w:r>
          </w:p>
          <w:p>
            <w:pPr>
              <w:pStyle w:val="Default"/>
              <w:spacing w:beforeAutospacing="0" w:afterAutospacing="0" w:line="276" w:lineRule="auto"/>
              <w:rPr>
                <w:sz w:val="28"/>
                <w:szCs w:val="28"/>
                <w:lang w:val="uk-UA"/>
              </w:rPr>
            </w:pPr>
            <w:r>
              <w:rPr>
                <w:sz w:val="28"/>
                <w:szCs w:val="28"/>
                <w:lang w:val="uk-UA"/>
              </w:rPr>
              <w:t>Броварське районне управління Головного управління Держпродспоживслужби в Київський області.</w:t>
            </w:r>
          </w:p>
        </w:tc>
        <w:tc>
          <w:tcPr>
            <w:tcW w:w="1425" w:type="dxa"/>
            <w:tcBorders>
              <w:top w:val="single" w:sz="4" w:space="0" w:color="000000"/>
              <w:left w:val="single" w:sz="4" w:space="0" w:color="000000"/>
              <w:bottom w:val="single" w:sz="4" w:space="0" w:color="000000"/>
              <w:right w:val="single" w:sz="4" w:space="0" w:color="000000"/>
            </w:tcBorders>
          </w:tcPr>
          <w:p>
            <w:pPr>
              <w:spacing w:beforeAutospacing="0" w:afterAutospacing="0" w:line="276" w:lineRule="auto"/>
              <w:jc w:val="center"/>
              <w:rPr>
                <w:rFonts w:ascii="Times New Roman" w:hAnsi="Times New Roman"/>
                <w:szCs w:val="28"/>
                <w:lang w:val="uk-UA"/>
              </w:rPr>
            </w:pPr>
            <w:r>
              <w:rPr>
                <w:rFonts w:ascii="Times New Roman" w:hAnsi="Times New Roman"/>
                <w:szCs w:val="28"/>
                <w:lang w:val="uk-UA"/>
              </w:rPr>
              <w:t>Протягом 2023-2024 років</w:t>
            </w:r>
          </w:p>
          <w:p>
            <w:pPr>
              <w:pStyle w:val="Default"/>
              <w:spacing w:beforeAutospacing="0" w:afterAutospacing="0" w:line="276" w:lineRule="auto"/>
              <w:rPr>
                <w:sz w:val="28"/>
                <w:szCs w:val="28"/>
                <w:lang w:val="uk-UA" w:eastAsia="zh-CN"/>
              </w:rPr>
            </w:pPr>
          </w:p>
        </w:tc>
        <w:tc>
          <w:tcPr>
            <w:tcW w:w="2507" w:type="dxa"/>
            <w:tcBorders>
              <w:top w:val="single" w:sz="4" w:space="0" w:color="000000"/>
              <w:left w:val="single" w:sz="4" w:space="0" w:color="000000"/>
              <w:bottom w:val="single" w:sz="4" w:space="0" w:color="000000"/>
              <w:right w:val="single" w:sz="4" w:space="0" w:color="000000"/>
            </w:tcBorders>
          </w:tcPr>
          <w:p>
            <w:pPr>
              <w:pStyle w:val="Default"/>
              <w:spacing w:beforeAutospacing="0" w:afterAutospacing="0" w:line="276" w:lineRule="auto"/>
              <w:rPr>
                <w:sz w:val="28"/>
                <w:szCs w:val="28"/>
                <w:lang w:val="uk-UA"/>
              </w:rPr>
            </w:pPr>
            <w:r>
              <w:rPr>
                <w:sz w:val="28"/>
                <w:szCs w:val="28"/>
                <w:lang w:val="uk-UA" w:eastAsia="zh-CN"/>
              </w:rPr>
              <w:t>Попередження випадків отруєнь алкоголем та іншими отруйними речовинами, пропаганда здорового способу життя.</w:t>
            </w:r>
          </w:p>
          <w:p>
            <w:pPr>
              <w:pStyle w:val="Default"/>
              <w:spacing w:beforeAutospacing="0" w:afterAutospacing="0" w:line="276" w:lineRule="auto"/>
              <w:jc w:val="center"/>
              <w:rPr>
                <w:sz w:val="28"/>
                <w:szCs w:val="28"/>
                <w:lang w:val="uk-UA"/>
              </w:rPr>
            </w:pPr>
          </w:p>
        </w:tc>
      </w:tr>
      <w:tr>
        <w:tblPrEx>
          <w:tblW w:w="14482" w:type="dxa"/>
          <w:tblInd w:w="101" w:type="dxa"/>
          <w:tblLayout w:type="fixed"/>
          <w:tblLook w:val="01E0"/>
        </w:tblPrEx>
        <w:tc>
          <w:tcPr>
            <w:tcW w:w="3995" w:type="dxa"/>
            <w:tcBorders>
              <w:top w:val="single" w:sz="4" w:space="0" w:color="000000"/>
              <w:left w:val="single" w:sz="4" w:space="0" w:color="000000"/>
              <w:bottom w:val="single" w:sz="4" w:space="0" w:color="000000"/>
              <w:right w:val="single" w:sz="4" w:space="0" w:color="000000"/>
            </w:tcBorders>
            <w:hideMark/>
          </w:tcPr>
          <w:p>
            <w:pPr>
              <w:pStyle w:val="Default"/>
              <w:spacing w:beforeAutospacing="0" w:afterAutospacing="0" w:line="276" w:lineRule="auto"/>
              <w:rPr>
                <w:sz w:val="28"/>
                <w:szCs w:val="28"/>
                <w:lang w:val="uk-UA"/>
              </w:rPr>
            </w:pPr>
            <w:r>
              <w:rPr>
                <w:sz w:val="28"/>
                <w:szCs w:val="28"/>
                <w:lang w:val="uk-UA"/>
              </w:rPr>
              <w:t xml:space="preserve">Проведення заходів « Щаслива родина – успішна країна » щодо виявлення </w:t>
            </w:r>
            <w:r>
              <w:rPr>
                <w:sz w:val="28"/>
                <w:szCs w:val="28"/>
                <w:lang w:val="hr-HR"/>
              </w:rPr>
              <w:t>ос</w:t>
            </w:r>
            <w:r>
              <w:rPr>
                <w:sz w:val="28"/>
                <w:szCs w:val="28"/>
                <w:lang w:val="uk-UA"/>
              </w:rPr>
              <w:t>іб, які залучають дітей до жебракування, бродяжництва, пияцтва та  злочинної діяльності.</w:t>
            </w:r>
          </w:p>
        </w:tc>
        <w:tc>
          <w:tcPr>
            <w:tcW w:w="6555" w:type="dxa"/>
            <w:tcBorders>
              <w:top w:val="single" w:sz="4" w:space="0" w:color="000000"/>
              <w:left w:val="single" w:sz="4" w:space="0" w:color="000000"/>
              <w:bottom w:val="single" w:sz="4" w:space="0" w:color="000000"/>
              <w:right w:val="single" w:sz="4" w:space="0" w:color="000000"/>
            </w:tcBorders>
            <w:hideMark/>
          </w:tcPr>
          <w:p>
            <w:pPr>
              <w:pStyle w:val="1"/>
              <w:spacing w:beforeAutospacing="0" w:afterAutospacing="0" w:line="276" w:lineRule="auto"/>
              <w:ind w:right="2"/>
              <w:jc w:val="both"/>
              <w:rPr>
                <w:sz w:val="28"/>
                <w:szCs w:val="28"/>
                <w:lang w:val="uk-UA"/>
              </w:rPr>
            </w:pPr>
            <w:r>
              <w:rPr>
                <w:sz w:val="28"/>
                <w:szCs w:val="28"/>
                <w:lang w:val="uk-UA"/>
              </w:rPr>
              <w:t>Служба у справах дітей;</w:t>
            </w:r>
          </w:p>
          <w:p>
            <w:pPr>
              <w:pStyle w:val="1"/>
              <w:spacing w:beforeAutospacing="0" w:afterAutospacing="0" w:line="276" w:lineRule="auto"/>
              <w:ind w:right="2"/>
              <w:jc w:val="both"/>
              <w:rPr>
                <w:sz w:val="28"/>
                <w:szCs w:val="28"/>
                <w:lang w:val="uk-UA"/>
              </w:rPr>
            </w:pPr>
            <w:r>
              <w:rPr>
                <w:sz w:val="28"/>
                <w:szCs w:val="28"/>
                <w:lang w:val="uk-UA"/>
              </w:rPr>
              <w:t>Управління освіти і науки;</w:t>
            </w:r>
          </w:p>
          <w:p>
            <w:pPr>
              <w:pStyle w:val="1"/>
              <w:spacing w:beforeAutospacing="0" w:afterAutospacing="0" w:line="276" w:lineRule="auto"/>
              <w:ind w:right="2"/>
              <w:jc w:val="both"/>
              <w:rPr>
                <w:sz w:val="28"/>
                <w:szCs w:val="28"/>
                <w:lang w:val="uk-UA"/>
              </w:rPr>
            </w:pPr>
            <w:r>
              <w:rPr>
                <w:sz w:val="28"/>
                <w:szCs w:val="28"/>
                <w:lang w:val="uk-UA"/>
              </w:rPr>
              <w:t>Броварське районне управління ГУ НП в Київській області.</w:t>
            </w:r>
          </w:p>
        </w:tc>
        <w:tc>
          <w:tcPr>
            <w:tcW w:w="1425" w:type="dxa"/>
            <w:tcBorders>
              <w:top w:val="single" w:sz="4" w:space="0" w:color="000000"/>
              <w:left w:val="single" w:sz="4" w:space="0" w:color="000000"/>
              <w:bottom w:val="single" w:sz="4" w:space="0" w:color="000000"/>
              <w:right w:val="single" w:sz="4" w:space="0" w:color="000000"/>
            </w:tcBorders>
          </w:tcPr>
          <w:p>
            <w:pPr>
              <w:spacing w:beforeAutospacing="0" w:afterAutospacing="0" w:line="276" w:lineRule="auto"/>
              <w:jc w:val="center"/>
              <w:rPr>
                <w:rFonts w:ascii="Times New Roman" w:hAnsi="Times New Roman"/>
                <w:szCs w:val="28"/>
                <w:lang w:val="uk-UA"/>
              </w:rPr>
            </w:pPr>
            <w:r>
              <w:rPr>
                <w:rFonts w:ascii="Times New Roman" w:hAnsi="Times New Roman"/>
                <w:szCs w:val="28"/>
                <w:lang w:val="uk-UA"/>
              </w:rPr>
              <w:t>Протягом 2023-2024 років</w:t>
            </w:r>
          </w:p>
          <w:p>
            <w:pPr>
              <w:pStyle w:val="Default"/>
              <w:spacing w:beforeAutospacing="0" w:afterAutospacing="0" w:line="276" w:lineRule="auto"/>
              <w:jc w:val="center"/>
              <w:rPr>
                <w:sz w:val="28"/>
                <w:szCs w:val="28"/>
                <w:lang w:val="uk-UA" w:eastAsia="zh-CN"/>
              </w:rPr>
            </w:pPr>
          </w:p>
        </w:tc>
        <w:tc>
          <w:tcPr>
            <w:tcW w:w="2507" w:type="dxa"/>
            <w:tcBorders>
              <w:top w:val="single" w:sz="4" w:space="0" w:color="000000"/>
              <w:left w:val="single" w:sz="4" w:space="0" w:color="000000"/>
              <w:bottom w:val="single" w:sz="4" w:space="0" w:color="000000"/>
              <w:right w:val="single" w:sz="4" w:space="0" w:color="000000"/>
            </w:tcBorders>
          </w:tcPr>
          <w:p>
            <w:pPr>
              <w:pStyle w:val="Default"/>
              <w:spacing w:beforeAutospacing="0" w:afterAutospacing="0" w:line="276" w:lineRule="auto"/>
              <w:rPr>
                <w:sz w:val="28"/>
                <w:szCs w:val="28"/>
                <w:lang w:val="uk-UA"/>
              </w:rPr>
            </w:pPr>
            <w:r>
              <w:rPr>
                <w:sz w:val="28"/>
                <w:szCs w:val="28"/>
                <w:lang w:val="uk-UA" w:eastAsia="zh-CN"/>
              </w:rPr>
              <w:t>Попередження випадків жебракування, бродяжництва та пияцтва серед неповнолітніх дітей.</w:t>
            </w:r>
          </w:p>
        </w:tc>
      </w:tr>
      <w:tr>
        <w:tblPrEx>
          <w:tblW w:w="14482" w:type="dxa"/>
          <w:tblInd w:w="101" w:type="dxa"/>
          <w:tblLayout w:type="fixed"/>
          <w:tblLook w:val="01E0"/>
        </w:tblPrEx>
        <w:tc>
          <w:tcPr>
            <w:tcW w:w="14482" w:type="dxa"/>
            <w:gridSpan w:val="4"/>
            <w:tcBorders>
              <w:top w:val="single" w:sz="4" w:space="0" w:color="000000"/>
              <w:left w:val="single" w:sz="4" w:space="0" w:color="000000"/>
              <w:bottom w:val="single" w:sz="4" w:space="0" w:color="000000"/>
              <w:right w:val="single" w:sz="4" w:space="0" w:color="000000"/>
            </w:tcBorders>
          </w:tcPr>
          <w:p>
            <w:pPr>
              <w:spacing w:beforeAutospacing="0" w:afterAutospacing="0" w:line="276" w:lineRule="auto"/>
              <w:jc w:val="center"/>
              <w:rPr>
                <w:rFonts w:ascii="Times New Roman" w:hAnsi="Times New Roman"/>
                <w:b/>
                <w:szCs w:val="28"/>
                <w:lang w:val="uk-UA"/>
              </w:rPr>
            </w:pPr>
          </w:p>
          <w:p>
            <w:pPr>
              <w:spacing w:beforeAutospacing="0" w:afterAutospacing="0" w:line="276" w:lineRule="auto"/>
              <w:jc w:val="center"/>
              <w:rPr>
                <w:rFonts w:ascii="Times New Roman" w:hAnsi="Times New Roman"/>
                <w:b/>
                <w:szCs w:val="28"/>
                <w:lang w:val="uk-UA"/>
              </w:rPr>
            </w:pPr>
            <w:r>
              <w:rPr>
                <w:rFonts w:ascii="Times New Roman" w:hAnsi="Times New Roman"/>
                <w:b/>
                <w:szCs w:val="28"/>
                <w:lang w:val="en-US"/>
              </w:rPr>
              <w:t>V</w:t>
            </w:r>
            <w:r>
              <w:rPr>
                <w:rFonts w:ascii="Times New Roman" w:hAnsi="Times New Roman"/>
                <w:b/>
                <w:szCs w:val="28"/>
                <w:lang w:val="uk-UA"/>
              </w:rPr>
              <w:t>ІІ. Заходи щодо попередження вбивств, самогубств та самоушкоджень</w:t>
            </w:r>
          </w:p>
          <w:p>
            <w:pPr>
              <w:spacing w:beforeAutospacing="0" w:afterAutospacing="0" w:line="276" w:lineRule="auto"/>
              <w:jc w:val="center"/>
              <w:rPr>
                <w:rFonts w:ascii="Times New Roman" w:hAnsi="Times New Roman"/>
                <w:szCs w:val="28"/>
                <w:lang w:val="uk-UA"/>
              </w:rPr>
            </w:pPr>
          </w:p>
        </w:tc>
      </w:tr>
      <w:tr>
        <w:tblPrEx>
          <w:tblW w:w="14482" w:type="dxa"/>
          <w:tblInd w:w="101" w:type="dxa"/>
          <w:tblLayout w:type="fixed"/>
          <w:tblLook w:val="01E0"/>
        </w:tblPrEx>
        <w:tc>
          <w:tcPr>
            <w:tcW w:w="3995" w:type="dxa"/>
            <w:tcBorders>
              <w:top w:val="single" w:sz="4" w:space="0" w:color="000000"/>
              <w:left w:val="single" w:sz="4" w:space="0" w:color="000000"/>
              <w:bottom w:val="single" w:sz="4" w:space="0" w:color="000000"/>
              <w:right w:val="single" w:sz="4" w:space="0" w:color="000000"/>
            </w:tcBorders>
            <w:hideMark/>
          </w:tcPr>
          <w:p>
            <w:pPr>
              <w:spacing w:beforeAutospacing="0" w:afterAutospacing="0" w:line="276" w:lineRule="auto"/>
              <w:jc w:val="both"/>
              <w:rPr>
                <w:rFonts w:ascii="Times New Roman" w:hAnsi="Times New Roman"/>
                <w:szCs w:val="28"/>
                <w:lang w:val="uk-UA"/>
              </w:rPr>
            </w:pPr>
            <w:r>
              <w:rPr>
                <w:rFonts w:ascii="Times New Roman" w:hAnsi="Times New Roman"/>
                <w:szCs w:val="28"/>
                <w:lang w:val="uk-UA"/>
              </w:rPr>
              <w:t>Проведення роз</w:t>
            </w:r>
            <w:r>
              <w:rPr>
                <w:rFonts w:ascii="Times New Roman" w:hAnsi="Times New Roman"/>
                <w:szCs w:val="28"/>
              </w:rPr>
              <w:t>’</w:t>
            </w:r>
            <w:r>
              <w:rPr>
                <w:rFonts w:ascii="Times New Roman" w:hAnsi="Times New Roman"/>
                <w:szCs w:val="28"/>
                <w:lang w:val="uk-UA"/>
              </w:rPr>
              <w:t xml:space="preserve">яснювальної  роботи з профілактики самогубства, само-ушкоджень та вбивств серед учнів навчальних закладів територіальної громади з метою попередження випадків самоушкоджень, суїцидів та вбивств серед дітей. </w:t>
            </w:r>
          </w:p>
        </w:tc>
        <w:tc>
          <w:tcPr>
            <w:tcW w:w="6555" w:type="dxa"/>
            <w:tcBorders>
              <w:top w:val="single" w:sz="4" w:space="0" w:color="000000"/>
              <w:left w:val="single" w:sz="4" w:space="0" w:color="000000"/>
              <w:bottom w:val="single" w:sz="4" w:space="0" w:color="000000"/>
              <w:right w:val="single" w:sz="4" w:space="0" w:color="000000"/>
            </w:tcBorders>
            <w:hideMark/>
          </w:tcPr>
          <w:p>
            <w:pPr>
              <w:spacing w:beforeAutospacing="0" w:afterAutospacing="0" w:line="276" w:lineRule="auto"/>
              <w:jc w:val="both"/>
              <w:rPr>
                <w:rFonts w:ascii="Times New Roman" w:hAnsi="Times New Roman"/>
                <w:szCs w:val="28"/>
                <w:lang w:val="uk-UA"/>
              </w:rPr>
            </w:pPr>
            <w:r>
              <w:rPr>
                <w:rFonts w:ascii="Times New Roman" w:hAnsi="Times New Roman"/>
                <w:szCs w:val="28"/>
                <w:lang w:val="uk-UA"/>
              </w:rPr>
              <w:t xml:space="preserve">Управління освіти і науки та  заклади освіти територіальної громади; </w:t>
            </w:r>
          </w:p>
          <w:p>
            <w:pPr>
              <w:spacing w:beforeAutospacing="0" w:afterAutospacing="0" w:line="276" w:lineRule="auto"/>
              <w:jc w:val="both"/>
              <w:rPr>
                <w:rFonts w:ascii="Times New Roman" w:hAnsi="Times New Roman"/>
                <w:szCs w:val="28"/>
                <w:lang w:val="uk-UA"/>
              </w:rPr>
            </w:pPr>
            <w:r>
              <w:rPr>
                <w:rFonts w:ascii="Times New Roman" w:hAnsi="Times New Roman"/>
                <w:szCs w:val="28"/>
                <w:lang w:val="uk-UA"/>
              </w:rPr>
              <w:t>Служба у справах дітей;</w:t>
            </w:r>
          </w:p>
          <w:p>
            <w:pPr>
              <w:spacing w:beforeAutospacing="0" w:afterAutospacing="0" w:line="276" w:lineRule="auto"/>
              <w:jc w:val="both"/>
              <w:rPr>
                <w:rFonts w:ascii="Times New Roman" w:hAnsi="Times New Roman"/>
                <w:szCs w:val="28"/>
                <w:lang w:val="ru-RU"/>
              </w:rPr>
            </w:pPr>
            <w:r>
              <w:rPr>
                <w:rFonts w:ascii="Times New Roman" w:hAnsi="Times New Roman"/>
                <w:szCs w:val="28"/>
                <w:lang w:val="uk-UA"/>
              </w:rPr>
              <w:t>Броварське районне управління ГУ НП в Київській області;</w:t>
            </w:r>
          </w:p>
          <w:p>
            <w:pPr>
              <w:spacing w:beforeAutospacing="0" w:afterAutospacing="0" w:line="276" w:lineRule="auto"/>
              <w:jc w:val="both"/>
              <w:rPr>
                <w:rFonts w:ascii="Times New Roman" w:hAnsi="Times New Roman"/>
                <w:szCs w:val="28"/>
                <w:lang w:val="uk-UA"/>
              </w:rPr>
            </w:pPr>
            <w:r>
              <w:rPr>
                <w:rFonts w:ascii="Times New Roman" w:hAnsi="Times New Roman"/>
                <w:szCs w:val="28"/>
                <w:shd w:val="clear" w:color="auto" w:fill="FFFFFF"/>
                <w:lang w:val="uk-UA"/>
              </w:rPr>
              <w:t>КНП «БРОВАРСЬКА БАГАТОПРОФІЛЬНА КЛІНІЧНА ЛІКАРНЯ».</w:t>
            </w:r>
          </w:p>
        </w:tc>
        <w:tc>
          <w:tcPr>
            <w:tcW w:w="1425" w:type="dxa"/>
            <w:tcBorders>
              <w:top w:val="single" w:sz="4" w:space="0" w:color="000000"/>
              <w:left w:val="single" w:sz="4" w:space="0" w:color="000000"/>
              <w:bottom w:val="single" w:sz="4" w:space="0" w:color="000000"/>
              <w:right w:val="single" w:sz="4" w:space="0" w:color="000000"/>
            </w:tcBorders>
          </w:tcPr>
          <w:p>
            <w:pPr>
              <w:spacing w:beforeAutospacing="0" w:afterAutospacing="0" w:line="276" w:lineRule="auto"/>
              <w:jc w:val="center"/>
              <w:rPr>
                <w:rFonts w:ascii="Times New Roman" w:hAnsi="Times New Roman"/>
                <w:szCs w:val="28"/>
                <w:lang w:val="uk-UA"/>
              </w:rPr>
            </w:pPr>
            <w:r>
              <w:rPr>
                <w:rFonts w:ascii="Times New Roman" w:hAnsi="Times New Roman"/>
                <w:szCs w:val="28"/>
                <w:lang w:val="uk-UA"/>
              </w:rPr>
              <w:t>Протягом 2023-2024 років</w:t>
            </w:r>
          </w:p>
          <w:p>
            <w:pPr>
              <w:spacing w:beforeAutospacing="0" w:afterAutospacing="0" w:line="276" w:lineRule="auto"/>
              <w:jc w:val="center"/>
              <w:rPr>
                <w:rFonts w:ascii="Times New Roman" w:hAnsi="Times New Roman"/>
                <w:szCs w:val="28"/>
                <w:lang w:val="uk-UA"/>
              </w:rPr>
            </w:pPr>
          </w:p>
        </w:tc>
        <w:tc>
          <w:tcPr>
            <w:tcW w:w="2507" w:type="dxa"/>
            <w:tcBorders>
              <w:top w:val="single" w:sz="4" w:space="0" w:color="000000"/>
              <w:left w:val="single" w:sz="4" w:space="0" w:color="000000"/>
              <w:bottom w:val="single" w:sz="4" w:space="0" w:color="000000"/>
              <w:right w:val="single" w:sz="4" w:space="0" w:color="000000"/>
            </w:tcBorders>
          </w:tcPr>
          <w:p>
            <w:pPr>
              <w:spacing w:beforeAutospacing="0" w:afterAutospacing="0" w:line="276" w:lineRule="auto"/>
              <w:rPr>
                <w:rFonts w:ascii="Times New Roman" w:hAnsi="Times New Roman"/>
                <w:szCs w:val="28"/>
                <w:lang w:val="uk-UA"/>
              </w:rPr>
            </w:pPr>
            <w:r>
              <w:rPr>
                <w:rFonts w:ascii="Times New Roman" w:hAnsi="Times New Roman"/>
                <w:szCs w:val="28"/>
                <w:lang w:val="uk-UA"/>
              </w:rPr>
              <w:t>Недопущення випадків вбивств, самогубств та самоушкоджень.</w:t>
            </w:r>
          </w:p>
          <w:p>
            <w:pPr>
              <w:spacing w:beforeAutospacing="0" w:afterAutospacing="0" w:line="260" w:lineRule="exact"/>
              <w:jc w:val="center"/>
              <w:rPr>
                <w:rFonts w:ascii="Times New Roman" w:hAnsi="Times New Roman"/>
                <w:bCs/>
                <w:szCs w:val="28"/>
                <w:lang w:val="uk-UA"/>
              </w:rPr>
            </w:pPr>
          </w:p>
        </w:tc>
      </w:tr>
      <w:tr>
        <w:tblPrEx>
          <w:tblW w:w="14482" w:type="dxa"/>
          <w:tblInd w:w="101" w:type="dxa"/>
          <w:tblLayout w:type="fixed"/>
          <w:tblLook w:val="01E0"/>
        </w:tblPrEx>
        <w:tc>
          <w:tcPr>
            <w:tcW w:w="3995" w:type="dxa"/>
            <w:tcBorders>
              <w:top w:val="single" w:sz="4" w:space="0" w:color="000000"/>
              <w:left w:val="single" w:sz="4" w:space="0" w:color="000000"/>
              <w:bottom w:val="single" w:sz="4" w:space="0" w:color="000000"/>
              <w:right w:val="single" w:sz="4" w:space="0" w:color="000000"/>
            </w:tcBorders>
            <w:vAlign w:val="center"/>
            <w:hideMark/>
          </w:tcPr>
          <w:p>
            <w:pPr>
              <w:pStyle w:val="NormalWeb"/>
              <w:spacing w:beforeAutospacing="0" w:afterAutospacing="0" w:line="276" w:lineRule="auto"/>
              <w:jc w:val="both"/>
              <w:rPr>
                <w:sz w:val="28"/>
                <w:szCs w:val="28"/>
                <w:lang w:val="uk-UA"/>
              </w:rPr>
            </w:pPr>
            <w:r>
              <w:rPr>
                <w:sz w:val="28"/>
                <w:szCs w:val="28"/>
                <w:lang w:val="uk-UA"/>
              </w:rPr>
              <w:t>Проведення роботи щодо поширення сучасних форм та методів профілактики дитячих та юнацьких суїцидів: проведення психіатричних та психологічних консультацій, поширення інформації про можливість звернення у скрутній ситуації до дорослих, до фахівців психологів, в тому числі - через «телефони довіри», «скриньки довіри».</w:t>
            </w:r>
          </w:p>
        </w:tc>
        <w:tc>
          <w:tcPr>
            <w:tcW w:w="6555" w:type="dxa"/>
            <w:tcBorders>
              <w:top w:val="single" w:sz="4" w:space="0" w:color="000000"/>
              <w:left w:val="single" w:sz="4" w:space="0" w:color="000000"/>
              <w:bottom w:val="single" w:sz="4" w:space="0" w:color="000000"/>
              <w:right w:val="single" w:sz="4" w:space="0" w:color="000000"/>
            </w:tcBorders>
            <w:hideMark/>
          </w:tcPr>
          <w:p>
            <w:pPr>
              <w:spacing w:beforeAutospacing="0" w:afterAutospacing="0" w:line="276" w:lineRule="auto"/>
              <w:jc w:val="both"/>
              <w:rPr>
                <w:rFonts w:ascii="Times New Roman" w:hAnsi="Times New Roman"/>
                <w:szCs w:val="28"/>
                <w:lang w:val="uk-UA"/>
              </w:rPr>
            </w:pPr>
            <w:r>
              <w:rPr>
                <w:rFonts w:ascii="Times New Roman" w:hAnsi="Times New Roman"/>
                <w:szCs w:val="28"/>
                <w:lang w:val="uk-UA"/>
              </w:rPr>
              <w:t xml:space="preserve">Управління освіти і науки та заклади освіти територіальної громади; </w:t>
            </w:r>
          </w:p>
          <w:p>
            <w:pPr>
              <w:spacing w:beforeAutospacing="0" w:afterAutospacing="0" w:line="276" w:lineRule="auto"/>
              <w:jc w:val="both"/>
              <w:rPr>
                <w:rFonts w:ascii="Times New Roman" w:hAnsi="Times New Roman"/>
                <w:szCs w:val="28"/>
                <w:lang w:val="uk-UA"/>
              </w:rPr>
            </w:pPr>
            <w:r>
              <w:rPr>
                <w:rFonts w:ascii="Times New Roman" w:hAnsi="Times New Roman"/>
                <w:szCs w:val="28"/>
                <w:lang w:val="uk-UA"/>
              </w:rPr>
              <w:t>Служба у справах дітей;</w:t>
            </w:r>
          </w:p>
          <w:p>
            <w:pPr>
              <w:spacing w:beforeAutospacing="0" w:afterAutospacing="0" w:line="276" w:lineRule="auto"/>
              <w:jc w:val="both"/>
              <w:rPr>
                <w:rFonts w:ascii="Times New Roman" w:hAnsi="Times New Roman"/>
                <w:szCs w:val="28"/>
              </w:rPr>
            </w:pPr>
            <w:r>
              <w:rPr>
                <w:rFonts w:ascii="Times New Roman" w:hAnsi="Times New Roman"/>
                <w:szCs w:val="28"/>
                <w:lang w:val="uk-UA"/>
              </w:rPr>
              <w:t>Броварське районне управління ГУ НП в Київській області.</w:t>
            </w:r>
          </w:p>
          <w:p>
            <w:pPr>
              <w:spacing w:beforeAutospacing="0" w:afterAutospacing="0" w:line="276" w:lineRule="auto"/>
              <w:rPr>
                <w:rFonts w:ascii="Times New Roman" w:hAnsi="Times New Roman"/>
                <w:szCs w:val="28"/>
              </w:rPr>
            </w:pPr>
          </w:p>
        </w:tc>
        <w:tc>
          <w:tcPr>
            <w:tcW w:w="1425" w:type="dxa"/>
            <w:tcBorders>
              <w:top w:val="single" w:sz="4" w:space="0" w:color="000000"/>
              <w:left w:val="single" w:sz="4" w:space="0" w:color="000000"/>
              <w:bottom w:val="single" w:sz="4" w:space="0" w:color="000000"/>
              <w:right w:val="single" w:sz="4" w:space="0" w:color="000000"/>
            </w:tcBorders>
            <w:vAlign w:val="center"/>
          </w:tcPr>
          <w:p>
            <w:pPr>
              <w:spacing w:beforeAutospacing="0" w:afterAutospacing="0" w:line="276" w:lineRule="auto"/>
              <w:jc w:val="center"/>
              <w:rPr>
                <w:rFonts w:ascii="Times New Roman" w:hAnsi="Times New Roman"/>
                <w:szCs w:val="28"/>
                <w:lang w:val="uk-UA"/>
              </w:rPr>
            </w:pPr>
            <w:r>
              <w:rPr>
                <w:rFonts w:ascii="Times New Roman" w:hAnsi="Times New Roman"/>
                <w:szCs w:val="28"/>
                <w:lang w:val="uk-UA"/>
              </w:rPr>
              <w:t>Протягом 2023-2024 років</w:t>
            </w:r>
          </w:p>
        </w:tc>
        <w:tc>
          <w:tcPr>
            <w:tcW w:w="2507" w:type="dxa"/>
            <w:tcBorders>
              <w:top w:val="single" w:sz="4" w:space="0" w:color="000000"/>
              <w:left w:val="single" w:sz="4" w:space="0" w:color="000000"/>
              <w:bottom w:val="single" w:sz="4" w:space="0" w:color="000000"/>
              <w:right w:val="single" w:sz="4" w:space="0" w:color="000000"/>
            </w:tcBorders>
            <w:vAlign w:val="center"/>
            <w:hideMark/>
          </w:tcPr>
          <w:p>
            <w:pPr>
              <w:spacing w:beforeAutospacing="0" w:afterAutospacing="0" w:line="276" w:lineRule="auto"/>
              <w:jc w:val="both"/>
              <w:rPr>
                <w:rFonts w:ascii="Times New Roman" w:hAnsi="Times New Roman"/>
                <w:szCs w:val="28"/>
                <w:lang w:val="uk-UA"/>
              </w:rPr>
            </w:pPr>
            <w:r>
              <w:rPr>
                <w:rFonts w:ascii="Times New Roman" w:hAnsi="Times New Roman"/>
                <w:szCs w:val="28"/>
                <w:lang w:val="uk-UA"/>
              </w:rPr>
              <w:t>Попередження випадків вбивств, самогубств та самоушкоджень.</w:t>
            </w:r>
          </w:p>
        </w:tc>
      </w:tr>
      <w:tr>
        <w:tblPrEx>
          <w:tblW w:w="14482" w:type="dxa"/>
          <w:tblInd w:w="101" w:type="dxa"/>
          <w:tblLayout w:type="fixed"/>
          <w:tblLook w:val="01E0"/>
        </w:tblPrEx>
        <w:tc>
          <w:tcPr>
            <w:tcW w:w="3995" w:type="dxa"/>
            <w:tcBorders>
              <w:top w:val="single" w:sz="4" w:space="0" w:color="000000"/>
              <w:left w:val="single" w:sz="4" w:space="0" w:color="000000"/>
              <w:bottom w:val="single" w:sz="4" w:space="0" w:color="000000"/>
              <w:right w:val="single" w:sz="4" w:space="0" w:color="000000"/>
            </w:tcBorders>
            <w:vAlign w:val="center"/>
            <w:hideMark/>
          </w:tcPr>
          <w:p>
            <w:pPr>
              <w:pStyle w:val="NormalWeb"/>
              <w:spacing w:beforeAutospacing="0" w:afterAutospacing="0" w:line="276" w:lineRule="auto"/>
              <w:jc w:val="both"/>
              <w:rPr>
                <w:sz w:val="28"/>
                <w:szCs w:val="28"/>
                <w:lang w:val="uk-UA"/>
              </w:rPr>
            </w:pPr>
            <w:r>
              <w:rPr>
                <w:sz w:val="28"/>
                <w:szCs w:val="28"/>
                <w:lang w:val="uk-UA"/>
              </w:rPr>
              <w:t xml:space="preserve">Проведення роз’яснювальної роботи класних керівників серед батьків та учнів навчальних закладів територіальної громади з метою виявлення проблемних ситуацій в колективі, виявлення нестандартних відносин в родині, що можуть загрожувати життю та здоров’ю дітей. </w:t>
            </w:r>
          </w:p>
        </w:tc>
        <w:tc>
          <w:tcPr>
            <w:tcW w:w="6555" w:type="dxa"/>
            <w:tcBorders>
              <w:top w:val="single" w:sz="4" w:space="0" w:color="000000"/>
              <w:left w:val="single" w:sz="4" w:space="0" w:color="000000"/>
              <w:bottom w:val="single" w:sz="4" w:space="0" w:color="000000"/>
              <w:right w:val="single" w:sz="4" w:space="0" w:color="000000"/>
            </w:tcBorders>
            <w:hideMark/>
          </w:tcPr>
          <w:p>
            <w:pPr>
              <w:spacing w:beforeAutospacing="0" w:afterAutospacing="0" w:line="276" w:lineRule="auto"/>
              <w:jc w:val="both"/>
              <w:rPr>
                <w:rFonts w:ascii="Times New Roman" w:hAnsi="Times New Roman"/>
                <w:szCs w:val="28"/>
                <w:lang w:val="uk-UA"/>
              </w:rPr>
            </w:pPr>
            <w:r>
              <w:rPr>
                <w:rFonts w:ascii="Times New Roman" w:hAnsi="Times New Roman"/>
                <w:szCs w:val="28"/>
                <w:lang w:val="uk-UA"/>
              </w:rPr>
              <w:t xml:space="preserve">Управління освіти і науки та заклади освіти територіальної громади; </w:t>
            </w:r>
          </w:p>
          <w:p>
            <w:pPr>
              <w:spacing w:beforeAutospacing="0" w:afterAutospacing="0" w:line="276" w:lineRule="auto"/>
              <w:jc w:val="both"/>
              <w:rPr>
                <w:rFonts w:ascii="Times New Roman" w:hAnsi="Times New Roman"/>
                <w:szCs w:val="28"/>
                <w:lang w:val="uk-UA"/>
              </w:rPr>
            </w:pPr>
            <w:r>
              <w:rPr>
                <w:rFonts w:ascii="Times New Roman" w:hAnsi="Times New Roman"/>
                <w:szCs w:val="28"/>
                <w:lang w:val="uk-UA"/>
              </w:rPr>
              <w:t>Служба у справах дітей;</w:t>
            </w:r>
          </w:p>
          <w:p>
            <w:pPr>
              <w:spacing w:beforeAutospacing="0" w:afterAutospacing="0" w:line="276" w:lineRule="auto"/>
              <w:jc w:val="both"/>
              <w:rPr>
                <w:rFonts w:ascii="Times New Roman" w:hAnsi="Times New Roman"/>
                <w:szCs w:val="28"/>
              </w:rPr>
            </w:pPr>
            <w:r>
              <w:rPr>
                <w:rFonts w:ascii="Times New Roman" w:hAnsi="Times New Roman"/>
                <w:szCs w:val="28"/>
                <w:lang w:val="uk-UA"/>
              </w:rPr>
              <w:t>Броварське районне управління ГУ НП в Київській області (за згодою).</w:t>
            </w:r>
          </w:p>
          <w:p>
            <w:pPr>
              <w:spacing w:beforeAutospacing="0" w:afterAutospacing="0" w:line="276" w:lineRule="auto"/>
              <w:rPr>
                <w:rFonts w:ascii="Times New Roman" w:hAnsi="Times New Roman"/>
                <w:szCs w:val="28"/>
              </w:rPr>
            </w:pPr>
          </w:p>
        </w:tc>
        <w:tc>
          <w:tcPr>
            <w:tcW w:w="1425" w:type="dxa"/>
            <w:tcBorders>
              <w:top w:val="single" w:sz="4" w:space="0" w:color="000000"/>
              <w:left w:val="single" w:sz="4" w:space="0" w:color="000000"/>
              <w:bottom w:val="single" w:sz="4" w:space="0" w:color="000000"/>
              <w:right w:val="single" w:sz="4" w:space="0" w:color="000000"/>
            </w:tcBorders>
            <w:vAlign w:val="center"/>
          </w:tcPr>
          <w:p>
            <w:pPr>
              <w:spacing w:beforeAutospacing="0" w:afterAutospacing="0" w:line="276" w:lineRule="auto"/>
              <w:jc w:val="center"/>
              <w:rPr>
                <w:rFonts w:ascii="Times New Roman" w:hAnsi="Times New Roman"/>
                <w:szCs w:val="28"/>
                <w:lang w:val="uk-UA"/>
              </w:rPr>
            </w:pPr>
            <w:r>
              <w:rPr>
                <w:rFonts w:ascii="Times New Roman" w:hAnsi="Times New Roman"/>
                <w:szCs w:val="28"/>
                <w:lang w:val="uk-UA"/>
              </w:rPr>
              <w:t>Протягом 2023-2024 років</w:t>
            </w:r>
          </w:p>
        </w:tc>
        <w:tc>
          <w:tcPr>
            <w:tcW w:w="2507" w:type="dxa"/>
            <w:tcBorders>
              <w:top w:val="single" w:sz="4" w:space="0" w:color="000000"/>
              <w:left w:val="single" w:sz="4" w:space="0" w:color="000000"/>
              <w:bottom w:val="single" w:sz="4" w:space="0" w:color="000000"/>
              <w:right w:val="single" w:sz="4" w:space="0" w:color="000000"/>
            </w:tcBorders>
            <w:vAlign w:val="center"/>
            <w:hideMark/>
          </w:tcPr>
          <w:p>
            <w:pPr>
              <w:spacing w:beforeAutospacing="0" w:afterAutospacing="0" w:line="276" w:lineRule="auto"/>
              <w:rPr>
                <w:rFonts w:ascii="Times New Roman" w:hAnsi="Times New Roman"/>
                <w:szCs w:val="28"/>
                <w:lang w:val="uk-UA"/>
              </w:rPr>
            </w:pPr>
            <w:r>
              <w:rPr>
                <w:rFonts w:ascii="Times New Roman" w:hAnsi="Times New Roman"/>
                <w:szCs w:val="28"/>
                <w:lang w:val="uk-UA"/>
              </w:rPr>
              <w:t>Недопущення  випадків насильства в родині, вжиття заходів по їх усуненню.</w:t>
            </w:r>
          </w:p>
        </w:tc>
      </w:tr>
      <w:tr>
        <w:tblPrEx>
          <w:tblW w:w="14482" w:type="dxa"/>
          <w:tblInd w:w="101" w:type="dxa"/>
          <w:tblLayout w:type="fixed"/>
          <w:tblLook w:val="01E0"/>
        </w:tblPrEx>
        <w:tc>
          <w:tcPr>
            <w:tcW w:w="3995" w:type="dxa"/>
            <w:tcBorders>
              <w:top w:val="single" w:sz="4" w:space="0" w:color="000000"/>
              <w:left w:val="single" w:sz="4" w:space="0" w:color="000000"/>
              <w:bottom w:val="single" w:sz="4" w:space="0" w:color="000000"/>
              <w:right w:val="single" w:sz="4" w:space="0" w:color="000000"/>
            </w:tcBorders>
            <w:vAlign w:val="center"/>
            <w:hideMark/>
          </w:tcPr>
          <w:p>
            <w:pPr>
              <w:pStyle w:val="NormalWeb"/>
              <w:spacing w:beforeAutospacing="0" w:afterAutospacing="0" w:line="276" w:lineRule="auto"/>
              <w:jc w:val="both"/>
              <w:rPr>
                <w:sz w:val="28"/>
                <w:szCs w:val="28"/>
                <w:lang w:val="hr-HR"/>
              </w:rPr>
            </w:pPr>
            <w:r>
              <w:rPr>
                <w:sz w:val="28"/>
                <w:szCs w:val="28"/>
                <w:lang w:val="uk-UA"/>
              </w:rPr>
              <w:t>Проведення серед учнів навчальних закладів територіальної громади «годин спілкування», анкетування та (або) тестування, з метою виявлення фактів насилля в родині або проявів фізичного або психологічного насилля (булінгу) в дитячому колективі.</w:t>
            </w:r>
          </w:p>
        </w:tc>
        <w:tc>
          <w:tcPr>
            <w:tcW w:w="6555" w:type="dxa"/>
            <w:tcBorders>
              <w:top w:val="single" w:sz="4" w:space="0" w:color="000000"/>
              <w:left w:val="single" w:sz="4" w:space="0" w:color="000000"/>
              <w:bottom w:val="single" w:sz="4" w:space="0" w:color="000000"/>
              <w:right w:val="single" w:sz="4" w:space="0" w:color="000000"/>
            </w:tcBorders>
            <w:hideMark/>
          </w:tcPr>
          <w:p>
            <w:pPr>
              <w:spacing w:beforeAutospacing="0" w:afterAutospacing="0" w:line="276" w:lineRule="auto"/>
              <w:jc w:val="both"/>
              <w:rPr>
                <w:rFonts w:ascii="Times New Roman" w:hAnsi="Times New Roman"/>
                <w:szCs w:val="28"/>
                <w:lang w:val="uk-UA"/>
              </w:rPr>
            </w:pPr>
            <w:r>
              <w:rPr>
                <w:rFonts w:ascii="Times New Roman" w:hAnsi="Times New Roman"/>
                <w:szCs w:val="28"/>
                <w:lang w:val="uk-UA"/>
              </w:rPr>
              <w:t xml:space="preserve">Управління освіти і науки та заклади освіти територіальної громади (психологи та класні керівники навчальних закладів). </w:t>
            </w:r>
          </w:p>
        </w:tc>
        <w:tc>
          <w:tcPr>
            <w:tcW w:w="1425" w:type="dxa"/>
            <w:tcBorders>
              <w:top w:val="single" w:sz="4" w:space="0" w:color="000000"/>
              <w:left w:val="single" w:sz="4" w:space="0" w:color="000000"/>
              <w:bottom w:val="single" w:sz="4" w:space="0" w:color="000000"/>
              <w:right w:val="single" w:sz="4" w:space="0" w:color="000000"/>
            </w:tcBorders>
            <w:vAlign w:val="center"/>
          </w:tcPr>
          <w:p>
            <w:pPr>
              <w:spacing w:beforeAutospacing="0" w:afterAutospacing="0" w:line="276" w:lineRule="auto"/>
              <w:jc w:val="center"/>
              <w:rPr>
                <w:rFonts w:ascii="Times New Roman" w:hAnsi="Times New Roman"/>
                <w:szCs w:val="28"/>
                <w:lang w:val="uk-UA"/>
              </w:rPr>
            </w:pPr>
            <w:r>
              <w:rPr>
                <w:rFonts w:ascii="Times New Roman" w:hAnsi="Times New Roman"/>
                <w:szCs w:val="28"/>
                <w:lang w:val="uk-UA"/>
              </w:rPr>
              <w:t>Протягом 2023-2024 років</w:t>
            </w:r>
          </w:p>
        </w:tc>
        <w:tc>
          <w:tcPr>
            <w:tcW w:w="2507" w:type="dxa"/>
            <w:tcBorders>
              <w:top w:val="single" w:sz="4" w:space="0" w:color="000000"/>
              <w:left w:val="single" w:sz="4" w:space="0" w:color="000000"/>
              <w:bottom w:val="single" w:sz="4" w:space="0" w:color="000000"/>
              <w:right w:val="single" w:sz="4" w:space="0" w:color="000000"/>
            </w:tcBorders>
            <w:vAlign w:val="center"/>
            <w:hideMark/>
          </w:tcPr>
          <w:p>
            <w:pPr>
              <w:spacing w:beforeAutospacing="0" w:afterAutospacing="0" w:line="276" w:lineRule="auto"/>
              <w:rPr>
                <w:rFonts w:ascii="Times New Roman" w:hAnsi="Times New Roman"/>
                <w:szCs w:val="28"/>
                <w:lang w:val="uk-UA"/>
              </w:rPr>
            </w:pPr>
            <w:r>
              <w:rPr>
                <w:rFonts w:ascii="Times New Roman" w:hAnsi="Times New Roman"/>
                <w:szCs w:val="28"/>
                <w:lang w:val="uk-UA"/>
              </w:rPr>
              <w:t>Виявлення фактів насильства в родині, проявів фізичного або психологічного насилля (булінгу) серед дітей, вжиття заходів по їх усуненню.</w:t>
            </w:r>
          </w:p>
        </w:tc>
      </w:tr>
      <w:tr>
        <w:tblPrEx>
          <w:tblW w:w="14482" w:type="dxa"/>
          <w:tblInd w:w="101" w:type="dxa"/>
          <w:tblLayout w:type="fixed"/>
          <w:tblLook w:val="01E0"/>
        </w:tblPrEx>
        <w:tc>
          <w:tcPr>
            <w:tcW w:w="14482" w:type="dxa"/>
            <w:gridSpan w:val="4"/>
            <w:tcBorders>
              <w:top w:val="single" w:sz="4" w:space="0" w:color="000000"/>
              <w:left w:val="single" w:sz="4" w:space="0" w:color="000000"/>
              <w:bottom w:val="single" w:sz="4" w:space="0" w:color="000000"/>
              <w:right w:val="single" w:sz="4" w:space="0" w:color="000000"/>
            </w:tcBorders>
          </w:tcPr>
          <w:p>
            <w:pPr>
              <w:spacing w:beforeAutospacing="0" w:afterAutospacing="0" w:line="276" w:lineRule="auto"/>
              <w:jc w:val="center"/>
              <w:rPr>
                <w:rFonts w:ascii="Times New Roman" w:hAnsi="Times New Roman"/>
                <w:b/>
                <w:szCs w:val="28"/>
                <w:lang w:val="uk-UA"/>
              </w:rPr>
            </w:pPr>
          </w:p>
          <w:p>
            <w:pPr>
              <w:spacing w:beforeAutospacing="0" w:afterAutospacing="0" w:line="276" w:lineRule="auto"/>
              <w:jc w:val="center"/>
              <w:rPr>
                <w:rFonts w:ascii="Times New Roman" w:hAnsi="Times New Roman"/>
                <w:b/>
                <w:szCs w:val="28"/>
                <w:lang w:val="uk-UA"/>
              </w:rPr>
            </w:pPr>
            <w:r>
              <w:rPr>
                <w:rFonts w:ascii="Times New Roman" w:hAnsi="Times New Roman"/>
                <w:b/>
                <w:szCs w:val="28"/>
                <w:lang w:val="en-US"/>
              </w:rPr>
              <w:t>V</w:t>
            </w:r>
            <w:r>
              <w:rPr>
                <w:rFonts w:ascii="Times New Roman" w:hAnsi="Times New Roman"/>
                <w:b/>
                <w:szCs w:val="28"/>
                <w:lang w:val="uk-UA"/>
              </w:rPr>
              <w:t>ІІІ. Заходи щодо попередження загибелі людей від пожеж та інших джерел вогню</w:t>
            </w:r>
          </w:p>
          <w:p>
            <w:pPr>
              <w:spacing w:beforeAutospacing="0" w:afterAutospacing="0" w:line="276" w:lineRule="auto"/>
              <w:jc w:val="center"/>
              <w:rPr>
                <w:rFonts w:ascii="Times New Roman" w:hAnsi="Times New Roman"/>
                <w:szCs w:val="28"/>
                <w:lang w:val="uk-UA"/>
              </w:rPr>
            </w:pPr>
          </w:p>
        </w:tc>
      </w:tr>
      <w:tr>
        <w:tblPrEx>
          <w:tblW w:w="14482" w:type="dxa"/>
          <w:tblInd w:w="101" w:type="dxa"/>
          <w:tblLayout w:type="fixed"/>
          <w:tblLook w:val="01E0"/>
        </w:tblPrEx>
        <w:tc>
          <w:tcPr>
            <w:tcW w:w="3995" w:type="dxa"/>
            <w:tcBorders>
              <w:top w:val="single" w:sz="4" w:space="0" w:color="000000"/>
              <w:left w:val="single" w:sz="4" w:space="0" w:color="000000"/>
              <w:bottom w:val="single" w:sz="4" w:space="0" w:color="000000"/>
              <w:right w:val="single" w:sz="4" w:space="0" w:color="000000"/>
            </w:tcBorders>
            <w:hideMark/>
          </w:tcPr>
          <w:p>
            <w:pPr>
              <w:spacing w:beforeAutospacing="0" w:afterAutospacing="0" w:line="276" w:lineRule="auto"/>
              <w:jc w:val="both"/>
              <w:rPr>
                <w:rFonts w:ascii="Times New Roman" w:hAnsi="Times New Roman"/>
                <w:szCs w:val="28"/>
                <w:lang w:val="uk-UA"/>
              </w:rPr>
            </w:pPr>
            <w:r>
              <w:rPr>
                <w:rFonts w:ascii="Times New Roman" w:hAnsi="Times New Roman"/>
                <w:szCs w:val="28"/>
                <w:lang w:val="uk-UA"/>
              </w:rPr>
              <w:t>Здійснення державного нагляду та контролю за додержанням підприємствами, установами та організаціями територіальної громади законодавства з питань пожежної та техногенної безпеки</w:t>
            </w:r>
          </w:p>
        </w:tc>
        <w:tc>
          <w:tcPr>
            <w:tcW w:w="6555" w:type="dxa"/>
            <w:tcBorders>
              <w:top w:val="single" w:sz="4" w:space="0" w:color="000000"/>
              <w:left w:val="single" w:sz="4" w:space="0" w:color="000000"/>
              <w:bottom w:val="single" w:sz="4" w:space="0" w:color="000000"/>
              <w:right w:val="single" w:sz="4" w:space="0" w:color="000000"/>
            </w:tcBorders>
            <w:hideMark/>
          </w:tcPr>
          <w:p>
            <w:pPr>
              <w:pStyle w:val="Default"/>
              <w:spacing w:beforeAutospacing="0" w:afterAutospacing="0" w:line="276" w:lineRule="auto"/>
              <w:rPr>
                <w:color w:val="auto"/>
                <w:sz w:val="28"/>
                <w:szCs w:val="28"/>
                <w:lang w:val="uk-UA"/>
              </w:rPr>
            </w:pPr>
            <w:r>
              <w:rPr>
                <w:color w:val="auto"/>
                <w:sz w:val="28"/>
                <w:szCs w:val="28"/>
                <w:lang w:val="uk-UA"/>
              </w:rPr>
              <w:t xml:space="preserve">ГУ ДСНС України у Київський області; Відділ з питань надзвичайних ситуацій та взаємодії з правоохоронними органами </w:t>
            </w:r>
          </w:p>
        </w:tc>
        <w:tc>
          <w:tcPr>
            <w:tcW w:w="1425" w:type="dxa"/>
            <w:tcBorders>
              <w:top w:val="single" w:sz="4" w:space="0" w:color="000000"/>
              <w:left w:val="single" w:sz="4" w:space="0" w:color="000000"/>
              <w:bottom w:val="single" w:sz="4" w:space="0" w:color="000000"/>
              <w:right w:val="single" w:sz="4" w:space="0" w:color="000000"/>
            </w:tcBorders>
          </w:tcPr>
          <w:p>
            <w:pPr>
              <w:spacing w:beforeAutospacing="0" w:afterAutospacing="0" w:line="276" w:lineRule="auto"/>
              <w:jc w:val="center"/>
              <w:rPr>
                <w:rFonts w:ascii="Times New Roman" w:hAnsi="Times New Roman"/>
                <w:szCs w:val="28"/>
                <w:lang w:val="uk-UA"/>
              </w:rPr>
            </w:pPr>
            <w:r>
              <w:rPr>
                <w:rFonts w:ascii="Times New Roman" w:hAnsi="Times New Roman"/>
                <w:szCs w:val="28"/>
                <w:lang w:val="uk-UA"/>
              </w:rPr>
              <w:t>Протягом 2023-2024 років</w:t>
            </w:r>
          </w:p>
          <w:p>
            <w:pPr>
              <w:pStyle w:val="Default"/>
              <w:spacing w:beforeAutospacing="0" w:afterAutospacing="0" w:line="276" w:lineRule="auto"/>
              <w:rPr>
                <w:color w:val="auto"/>
                <w:sz w:val="28"/>
                <w:szCs w:val="28"/>
                <w:lang w:val="uk-UA"/>
              </w:rPr>
            </w:pPr>
          </w:p>
        </w:tc>
        <w:tc>
          <w:tcPr>
            <w:tcW w:w="2507" w:type="dxa"/>
            <w:tcBorders>
              <w:top w:val="single" w:sz="4" w:space="0" w:color="000000"/>
              <w:left w:val="single" w:sz="4" w:space="0" w:color="000000"/>
              <w:bottom w:val="single" w:sz="4" w:space="0" w:color="000000"/>
              <w:right w:val="single" w:sz="4" w:space="0" w:color="000000"/>
            </w:tcBorders>
            <w:vAlign w:val="center"/>
            <w:hideMark/>
          </w:tcPr>
          <w:p>
            <w:pPr>
              <w:spacing w:beforeAutospacing="0" w:afterAutospacing="0" w:line="276" w:lineRule="auto"/>
              <w:rPr>
                <w:rFonts w:ascii="Times New Roman" w:hAnsi="Times New Roman"/>
                <w:szCs w:val="28"/>
                <w:lang w:val="uk-UA"/>
              </w:rPr>
            </w:pPr>
            <w:r>
              <w:rPr>
                <w:rFonts w:ascii="Times New Roman" w:hAnsi="Times New Roman"/>
                <w:szCs w:val="28"/>
                <w:lang w:val="uk-UA" w:eastAsia="zh-CN"/>
              </w:rPr>
              <w:t>Попередження загибелі людей від пожеж та інших джерел вогню.</w:t>
            </w:r>
          </w:p>
        </w:tc>
      </w:tr>
      <w:tr>
        <w:tblPrEx>
          <w:tblW w:w="14482" w:type="dxa"/>
          <w:tblInd w:w="101" w:type="dxa"/>
          <w:tblLayout w:type="fixed"/>
          <w:tblLook w:val="01E0"/>
        </w:tblPrEx>
        <w:tc>
          <w:tcPr>
            <w:tcW w:w="3995" w:type="dxa"/>
            <w:tcBorders>
              <w:top w:val="single" w:sz="4" w:space="0" w:color="000000"/>
              <w:left w:val="single" w:sz="4" w:space="0" w:color="000000"/>
              <w:bottom w:val="single" w:sz="4" w:space="0" w:color="000000"/>
              <w:right w:val="single" w:sz="4" w:space="0" w:color="000000"/>
            </w:tcBorders>
            <w:hideMark/>
          </w:tcPr>
          <w:p>
            <w:pPr>
              <w:spacing w:beforeAutospacing="0" w:afterAutospacing="0" w:line="276" w:lineRule="auto"/>
              <w:jc w:val="both"/>
              <w:rPr>
                <w:rFonts w:ascii="Times New Roman" w:hAnsi="Times New Roman"/>
                <w:szCs w:val="28"/>
                <w:lang w:val="uk-UA"/>
              </w:rPr>
            </w:pPr>
            <w:r>
              <w:rPr>
                <w:rFonts w:ascii="Times New Roman" w:hAnsi="Times New Roman"/>
                <w:szCs w:val="28"/>
                <w:lang w:val="uk-UA"/>
              </w:rPr>
              <w:t>Здійснення комплексу організаційних і практичних заходів для забезпечення належного стану протипожежної та техногенної безпеки на території територіальної громади</w:t>
            </w:r>
          </w:p>
        </w:tc>
        <w:tc>
          <w:tcPr>
            <w:tcW w:w="6555" w:type="dxa"/>
            <w:tcBorders>
              <w:top w:val="single" w:sz="4" w:space="0" w:color="000000"/>
              <w:left w:val="single" w:sz="4" w:space="0" w:color="000000"/>
              <w:bottom w:val="single" w:sz="4" w:space="0" w:color="000000"/>
              <w:right w:val="single" w:sz="4" w:space="0" w:color="000000"/>
            </w:tcBorders>
            <w:hideMark/>
          </w:tcPr>
          <w:p>
            <w:pPr>
              <w:spacing w:beforeAutospacing="0" w:afterAutospacing="0" w:line="276" w:lineRule="auto"/>
              <w:rPr>
                <w:rFonts w:ascii="Times New Roman" w:hAnsi="Times New Roman"/>
                <w:szCs w:val="28"/>
                <w:lang w:val="uk-UA"/>
              </w:rPr>
            </w:pPr>
            <w:r>
              <w:rPr>
                <w:rFonts w:ascii="Times New Roman" w:hAnsi="Times New Roman"/>
                <w:szCs w:val="28"/>
                <w:lang w:val="uk-UA"/>
              </w:rPr>
              <w:t>Керівники підприємств, установ та організацій незалежно від форм власності та підпорядкування</w:t>
            </w:r>
          </w:p>
        </w:tc>
        <w:tc>
          <w:tcPr>
            <w:tcW w:w="1425" w:type="dxa"/>
            <w:tcBorders>
              <w:top w:val="single" w:sz="4" w:space="0" w:color="000000"/>
              <w:left w:val="single" w:sz="4" w:space="0" w:color="000000"/>
              <w:bottom w:val="single" w:sz="4" w:space="0" w:color="000000"/>
              <w:right w:val="single" w:sz="4" w:space="0" w:color="000000"/>
            </w:tcBorders>
          </w:tcPr>
          <w:p>
            <w:pPr>
              <w:spacing w:beforeAutospacing="0" w:afterAutospacing="0" w:line="276" w:lineRule="auto"/>
              <w:jc w:val="center"/>
              <w:rPr>
                <w:rFonts w:ascii="Times New Roman" w:hAnsi="Times New Roman"/>
                <w:szCs w:val="28"/>
                <w:lang w:val="uk-UA"/>
              </w:rPr>
            </w:pPr>
            <w:r>
              <w:rPr>
                <w:rFonts w:ascii="Times New Roman" w:hAnsi="Times New Roman"/>
                <w:szCs w:val="28"/>
                <w:lang w:val="uk-UA"/>
              </w:rPr>
              <w:t>Протягом 2023-2024 років</w:t>
            </w:r>
          </w:p>
          <w:p>
            <w:pPr>
              <w:pStyle w:val="Default"/>
              <w:spacing w:beforeAutospacing="0" w:afterAutospacing="0" w:line="276" w:lineRule="auto"/>
              <w:rPr>
                <w:color w:val="auto"/>
                <w:sz w:val="28"/>
                <w:szCs w:val="28"/>
                <w:lang w:val="uk-UA"/>
              </w:rPr>
            </w:pPr>
          </w:p>
        </w:tc>
        <w:tc>
          <w:tcPr>
            <w:tcW w:w="2507" w:type="dxa"/>
            <w:tcBorders>
              <w:top w:val="single" w:sz="4" w:space="0" w:color="000000"/>
              <w:left w:val="single" w:sz="4" w:space="0" w:color="000000"/>
              <w:bottom w:val="single" w:sz="4" w:space="0" w:color="000000"/>
              <w:right w:val="single" w:sz="4" w:space="0" w:color="000000"/>
            </w:tcBorders>
            <w:vAlign w:val="center"/>
            <w:hideMark/>
          </w:tcPr>
          <w:p>
            <w:pPr>
              <w:spacing w:beforeAutospacing="0" w:afterAutospacing="0" w:line="276" w:lineRule="auto"/>
              <w:rPr>
                <w:rFonts w:ascii="Times New Roman" w:hAnsi="Times New Roman"/>
                <w:szCs w:val="28"/>
                <w:lang w:val="uk-UA"/>
              </w:rPr>
            </w:pPr>
            <w:r>
              <w:rPr>
                <w:rFonts w:ascii="Times New Roman" w:hAnsi="Times New Roman"/>
                <w:szCs w:val="28"/>
                <w:lang w:val="uk-UA" w:eastAsia="zh-CN"/>
              </w:rPr>
              <w:t>Попередження загибелі людей від пожеж та інших джерел вогню</w:t>
            </w:r>
          </w:p>
        </w:tc>
      </w:tr>
      <w:tr>
        <w:tblPrEx>
          <w:tblW w:w="14482" w:type="dxa"/>
          <w:tblInd w:w="101" w:type="dxa"/>
          <w:tblLayout w:type="fixed"/>
          <w:tblLook w:val="01E0"/>
        </w:tblPrEx>
        <w:tc>
          <w:tcPr>
            <w:tcW w:w="3995" w:type="dxa"/>
            <w:tcBorders>
              <w:top w:val="single" w:sz="4" w:space="0" w:color="000000"/>
              <w:left w:val="single" w:sz="4" w:space="0" w:color="000000"/>
              <w:bottom w:val="single" w:sz="4" w:space="0" w:color="000000"/>
              <w:right w:val="single" w:sz="4" w:space="0" w:color="000000"/>
            </w:tcBorders>
            <w:hideMark/>
          </w:tcPr>
          <w:p>
            <w:pPr>
              <w:spacing w:beforeAutospacing="0" w:afterAutospacing="0" w:line="276" w:lineRule="auto"/>
              <w:jc w:val="both"/>
              <w:rPr>
                <w:rFonts w:ascii="Times New Roman" w:hAnsi="Times New Roman"/>
                <w:szCs w:val="28"/>
                <w:lang w:val="uk-UA"/>
              </w:rPr>
            </w:pPr>
            <w:r>
              <w:rPr>
                <w:rFonts w:ascii="Times New Roman" w:hAnsi="Times New Roman"/>
                <w:szCs w:val="28"/>
                <w:lang w:val="uk-UA"/>
              </w:rPr>
              <w:t>Проведення роз’яснювально - профілактичних заходів для населення щодо безпечної експлуатації газових приладів у побуті.</w:t>
            </w:r>
          </w:p>
        </w:tc>
        <w:tc>
          <w:tcPr>
            <w:tcW w:w="6555" w:type="dxa"/>
            <w:tcBorders>
              <w:top w:val="single" w:sz="4" w:space="0" w:color="000000"/>
              <w:left w:val="single" w:sz="4" w:space="0" w:color="000000"/>
              <w:bottom w:val="single" w:sz="4" w:space="0" w:color="000000"/>
              <w:right w:val="single" w:sz="4" w:space="0" w:color="000000"/>
            </w:tcBorders>
            <w:hideMark/>
          </w:tcPr>
          <w:p>
            <w:pPr>
              <w:spacing w:beforeAutospacing="0" w:afterAutospacing="0" w:line="276" w:lineRule="auto"/>
              <w:rPr>
                <w:rFonts w:ascii="Times New Roman" w:hAnsi="Times New Roman"/>
                <w:szCs w:val="28"/>
                <w:lang w:val="uk-UA"/>
              </w:rPr>
            </w:pPr>
            <w:r>
              <w:rPr>
                <w:rFonts w:ascii="Times New Roman" w:hAnsi="Times New Roman"/>
                <w:szCs w:val="28"/>
                <w:lang w:val="uk-UA"/>
              </w:rPr>
              <w:t>ГУ ДСНС України у Київський області; Відділ з питань надзвичайних ситуацій та взаємодії з правоохоронними органами;</w:t>
            </w:r>
          </w:p>
          <w:p>
            <w:pPr>
              <w:spacing w:beforeAutospacing="0" w:afterAutospacing="0" w:line="276" w:lineRule="auto"/>
              <w:rPr>
                <w:rFonts w:ascii="Times New Roman" w:hAnsi="Times New Roman"/>
                <w:szCs w:val="28"/>
                <w:lang w:val="uk-UA"/>
              </w:rPr>
            </w:pPr>
            <w:r>
              <w:rPr>
                <w:rFonts w:ascii="Times New Roman" w:hAnsi="Times New Roman"/>
                <w:szCs w:val="28"/>
                <w:lang w:val="uk-UA"/>
              </w:rPr>
              <w:t>Броварське відділення АТ «Київоблгаз» (за згодою)</w:t>
            </w:r>
          </w:p>
        </w:tc>
        <w:tc>
          <w:tcPr>
            <w:tcW w:w="1425" w:type="dxa"/>
            <w:tcBorders>
              <w:top w:val="single" w:sz="4" w:space="0" w:color="000000"/>
              <w:left w:val="single" w:sz="4" w:space="0" w:color="000000"/>
              <w:bottom w:val="single" w:sz="4" w:space="0" w:color="000000"/>
              <w:right w:val="single" w:sz="4" w:space="0" w:color="000000"/>
            </w:tcBorders>
          </w:tcPr>
          <w:p>
            <w:pPr>
              <w:spacing w:beforeAutospacing="0" w:afterAutospacing="0" w:line="276" w:lineRule="auto"/>
              <w:jc w:val="center"/>
              <w:rPr>
                <w:rFonts w:ascii="Times New Roman" w:hAnsi="Times New Roman"/>
                <w:szCs w:val="28"/>
                <w:lang w:val="uk-UA"/>
              </w:rPr>
            </w:pPr>
            <w:r>
              <w:rPr>
                <w:rFonts w:ascii="Times New Roman" w:hAnsi="Times New Roman"/>
                <w:szCs w:val="28"/>
                <w:lang w:val="uk-UA"/>
              </w:rPr>
              <w:t>Протягом 2023-2024 років</w:t>
            </w:r>
          </w:p>
          <w:p>
            <w:pPr>
              <w:pStyle w:val="Default"/>
              <w:spacing w:beforeAutospacing="0" w:afterAutospacing="0" w:line="276" w:lineRule="auto"/>
              <w:rPr>
                <w:color w:val="auto"/>
                <w:sz w:val="28"/>
                <w:szCs w:val="28"/>
                <w:lang w:val="uk-UA"/>
              </w:rPr>
            </w:pPr>
          </w:p>
        </w:tc>
        <w:tc>
          <w:tcPr>
            <w:tcW w:w="2507" w:type="dxa"/>
            <w:tcBorders>
              <w:top w:val="single" w:sz="4" w:space="0" w:color="000000"/>
              <w:left w:val="single" w:sz="4" w:space="0" w:color="000000"/>
              <w:bottom w:val="single" w:sz="4" w:space="0" w:color="000000"/>
              <w:right w:val="single" w:sz="4" w:space="0" w:color="000000"/>
            </w:tcBorders>
            <w:vAlign w:val="center"/>
            <w:hideMark/>
          </w:tcPr>
          <w:p>
            <w:pPr>
              <w:spacing w:beforeAutospacing="0" w:afterAutospacing="0" w:line="276" w:lineRule="auto"/>
              <w:rPr>
                <w:rFonts w:ascii="Times New Roman" w:hAnsi="Times New Roman"/>
                <w:szCs w:val="28"/>
                <w:lang w:val="uk-UA"/>
              </w:rPr>
            </w:pPr>
            <w:r>
              <w:rPr>
                <w:rFonts w:ascii="Times New Roman" w:hAnsi="Times New Roman"/>
                <w:szCs w:val="28"/>
                <w:lang w:val="uk-UA"/>
              </w:rPr>
              <w:t>Попередження загибелі людей при використанні газу у побуті.</w:t>
            </w:r>
          </w:p>
        </w:tc>
      </w:tr>
      <w:tr>
        <w:tblPrEx>
          <w:tblW w:w="14482" w:type="dxa"/>
          <w:tblInd w:w="101" w:type="dxa"/>
          <w:tblLayout w:type="fixed"/>
          <w:tblLook w:val="01E0"/>
        </w:tblPrEx>
        <w:tc>
          <w:tcPr>
            <w:tcW w:w="3995" w:type="dxa"/>
            <w:tcBorders>
              <w:top w:val="single" w:sz="4" w:space="0" w:color="000000"/>
              <w:left w:val="single" w:sz="4" w:space="0" w:color="000000"/>
              <w:bottom w:val="single" w:sz="4" w:space="0" w:color="000000"/>
              <w:right w:val="single" w:sz="4" w:space="0" w:color="000000"/>
            </w:tcBorders>
            <w:hideMark/>
          </w:tcPr>
          <w:p>
            <w:pPr>
              <w:spacing w:beforeAutospacing="0" w:afterAutospacing="0" w:line="276" w:lineRule="auto"/>
              <w:jc w:val="both"/>
              <w:rPr>
                <w:rFonts w:ascii="Times New Roman" w:hAnsi="Times New Roman"/>
                <w:szCs w:val="28"/>
                <w:lang w:val="uk-UA"/>
              </w:rPr>
            </w:pPr>
            <w:r>
              <w:rPr>
                <w:rFonts w:ascii="Times New Roman" w:hAnsi="Times New Roman"/>
                <w:szCs w:val="28"/>
                <w:lang w:val="uk-UA"/>
              </w:rPr>
              <w:t>Перевірка шляхів евакуації людей та стану пожежних гідрантів, контроль на наявністю та станом первинних засобів пожежогасіння, проведення інших заходів, що забезпечать швидку евакуацію людей при  необхідності задля упередження травмувань або загибелі від пожежі.</w:t>
            </w:r>
          </w:p>
        </w:tc>
        <w:tc>
          <w:tcPr>
            <w:tcW w:w="6555" w:type="dxa"/>
            <w:tcBorders>
              <w:top w:val="single" w:sz="4" w:space="0" w:color="000000"/>
              <w:left w:val="single" w:sz="4" w:space="0" w:color="000000"/>
              <w:bottom w:val="single" w:sz="4" w:space="0" w:color="000000"/>
              <w:right w:val="single" w:sz="4" w:space="0" w:color="000000"/>
            </w:tcBorders>
            <w:hideMark/>
          </w:tcPr>
          <w:p>
            <w:pPr>
              <w:spacing w:beforeAutospacing="0" w:afterAutospacing="0" w:line="276" w:lineRule="auto"/>
              <w:rPr>
                <w:rFonts w:ascii="Times New Roman" w:hAnsi="Times New Roman"/>
                <w:szCs w:val="28"/>
                <w:lang w:val="uk-UA"/>
              </w:rPr>
            </w:pPr>
            <w:r>
              <w:rPr>
                <w:rFonts w:ascii="Times New Roman" w:hAnsi="Times New Roman"/>
                <w:szCs w:val="28"/>
                <w:lang w:val="uk-UA"/>
              </w:rPr>
              <w:t xml:space="preserve">ГУ ДСНС України у Київський області; </w:t>
            </w:r>
          </w:p>
          <w:p>
            <w:pPr>
              <w:spacing w:beforeAutospacing="0" w:afterAutospacing="0" w:line="276" w:lineRule="auto"/>
              <w:rPr>
                <w:rFonts w:ascii="Times New Roman" w:hAnsi="Times New Roman"/>
                <w:szCs w:val="28"/>
                <w:lang w:val="uk-UA"/>
              </w:rPr>
            </w:pPr>
            <w:r>
              <w:rPr>
                <w:rFonts w:ascii="Times New Roman" w:hAnsi="Times New Roman"/>
                <w:szCs w:val="28"/>
                <w:lang w:val="uk-UA"/>
              </w:rPr>
              <w:t>Відділ з питань надзвичайних ситуацій у взаємодії з правоохоронними органами;</w:t>
            </w:r>
          </w:p>
          <w:p>
            <w:pPr>
              <w:spacing w:beforeAutospacing="0" w:afterAutospacing="0" w:line="276" w:lineRule="auto"/>
              <w:rPr>
                <w:rFonts w:ascii="Times New Roman" w:hAnsi="Times New Roman"/>
                <w:szCs w:val="28"/>
                <w:lang w:val="uk-UA"/>
              </w:rPr>
            </w:pPr>
            <w:r>
              <w:rPr>
                <w:rFonts w:ascii="Times New Roman" w:hAnsi="Times New Roman"/>
                <w:szCs w:val="28"/>
                <w:lang w:val="uk-UA"/>
              </w:rPr>
              <w:t xml:space="preserve">керівники підприємств, установ та організацій, незалежно від форми власності та підпорядкування </w:t>
            </w:r>
          </w:p>
        </w:tc>
        <w:tc>
          <w:tcPr>
            <w:tcW w:w="1425" w:type="dxa"/>
            <w:tcBorders>
              <w:top w:val="single" w:sz="4" w:space="0" w:color="000000"/>
              <w:left w:val="single" w:sz="4" w:space="0" w:color="000000"/>
              <w:bottom w:val="single" w:sz="4" w:space="0" w:color="000000"/>
              <w:right w:val="single" w:sz="4" w:space="0" w:color="000000"/>
            </w:tcBorders>
          </w:tcPr>
          <w:p>
            <w:pPr>
              <w:spacing w:beforeAutospacing="0" w:afterAutospacing="0" w:line="276" w:lineRule="auto"/>
              <w:jc w:val="center"/>
              <w:rPr>
                <w:rFonts w:ascii="Times New Roman" w:hAnsi="Times New Roman"/>
                <w:szCs w:val="28"/>
                <w:lang w:val="uk-UA"/>
              </w:rPr>
            </w:pPr>
            <w:r>
              <w:rPr>
                <w:rFonts w:ascii="Times New Roman" w:hAnsi="Times New Roman"/>
                <w:szCs w:val="28"/>
                <w:lang w:val="uk-UA"/>
              </w:rPr>
              <w:t>Відповідно до графіків протягом</w:t>
            </w:r>
          </w:p>
          <w:p>
            <w:pPr>
              <w:spacing w:beforeAutospacing="0" w:afterAutospacing="0" w:line="276" w:lineRule="auto"/>
              <w:jc w:val="center"/>
              <w:rPr>
                <w:rFonts w:ascii="Times New Roman" w:hAnsi="Times New Roman"/>
                <w:szCs w:val="28"/>
                <w:lang w:val="uk-UA"/>
              </w:rPr>
            </w:pPr>
            <w:r>
              <w:rPr>
                <w:rFonts w:ascii="Times New Roman" w:hAnsi="Times New Roman"/>
                <w:szCs w:val="28"/>
                <w:lang w:val="uk-UA"/>
              </w:rPr>
              <w:t>2023-2024 років</w:t>
            </w:r>
          </w:p>
          <w:p>
            <w:pPr>
              <w:pStyle w:val="Default"/>
              <w:spacing w:beforeAutospacing="0" w:afterAutospacing="0" w:line="276" w:lineRule="auto"/>
              <w:jc w:val="center"/>
              <w:rPr>
                <w:color w:val="auto"/>
                <w:sz w:val="28"/>
                <w:szCs w:val="28"/>
                <w:lang w:val="uk-UA"/>
              </w:rPr>
            </w:pPr>
          </w:p>
        </w:tc>
        <w:tc>
          <w:tcPr>
            <w:tcW w:w="2507" w:type="dxa"/>
            <w:tcBorders>
              <w:top w:val="single" w:sz="4" w:space="0" w:color="000000"/>
              <w:left w:val="single" w:sz="4" w:space="0" w:color="000000"/>
              <w:bottom w:val="single" w:sz="4" w:space="0" w:color="000000"/>
              <w:right w:val="single" w:sz="4" w:space="0" w:color="000000"/>
            </w:tcBorders>
            <w:vAlign w:val="center"/>
          </w:tcPr>
          <w:p>
            <w:pPr>
              <w:pStyle w:val="Default"/>
              <w:spacing w:beforeAutospacing="0" w:afterAutospacing="0" w:line="276" w:lineRule="auto"/>
              <w:rPr>
                <w:color w:val="auto"/>
                <w:sz w:val="28"/>
                <w:szCs w:val="28"/>
                <w:lang w:val="uk-UA"/>
              </w:rPr>
            </w:pPr>
            <w:r>
              <w:rPr>
                <w:sz w:val="28"/>
                <w:szCs w:val="28"/>
                <w:lang w:val="uk-UA" w:eastAsia="zh-CN"/>
              </w:rPr>
              <w:t>Попередження загибелі людей від пожеж та інших небезпекових ситуацій</w:t>
            </w:r>
            <w:r>
              <w:rPr>
                <w:color w:val="auto"/>
                <w:sz w:val="28"/>
                <w:szCs w:val="28"/>
                <w:lang w:val="uk-UA"/>
              </w:rPr>
              <w:t xml:space="preserve"> </w:t>
            </w:r>
          </w:p>
          <w:p>
            <w:pPr>
              <w:spacing w:beforeAutospacing="0" w:afterAutospacing="0" w:line="276" w:lineRule="auto"/>
              <w:jc w:val="center"/>
              <w:rPr>
                <w:rFonts w:ascii="Times New Roman" w:hAnsi="Times New Roman"/>
                <w:szCs w:val="28"/>
                <w:lang w:val="uk-UA"/>
              </w:rPr>
            </w:pPr>
          </w:p>
        </w:tc>
      </w:tr>
      <w:tr>
        <w:tblPrEx>
          <w:tblW w:w="14482" w:type="dxa"/>
          <w:tblInd w:w="101" w:type="dxa"/>
          <w:tblLayout w:type="fixed"/>
          <w:tblLook w:val="01E0"/>
        </w:tblPrEx>
        <w:tc>
          <w:tcPr>
            <w:tcW w:w="14482" w:type="dxa"/>
            <w:gridSpan w:val="4"/>
            <w:tcBorders>
              <w:top w:val="single" w:sz="4" w:space="0" w:color="000000"/>
              <w:left w:val="single" w:sz="4" w:space="0" w:color="000000"/>
              <w:bottom w:val="single" w:sz="4" w:space="0" w:color="000000"/>
              <w:right w:val="single" w:sz="4" w:space="0" w:color="000000"/>
            </w:tcBorders>
          </w:tcPr>
          <w:p>
            <w:pPr>
              <w:tabs>
                <w:tab w:val="left" w:pos="2115"/>
                <w:tab w:val="center" w:pos="7211"/>
              </w:tabs>
              <w:spacing w:beforeAutospacing="0" w:afterAutospacing="0" w:line="276" w:lineRule="auto"/>
              <w:rPr>
                <w:rFonts w:ascii="Times New Roman" w:hAnsi="Times New Roman"/>
                <w:b/>
                <w:szCs w:val="28"/>
                <w:lang w:val="uk-UA"/>
              </w:rPr>
            </w:pPr>
            <w:r>
              <w:rPr>
                <w:rFonts w:ascii="Times New Roman" w:hAnsi="Times New Roman"/>
                <w:b/>
                <w:szCs w:val="28"/>
                <w:lang w:val="uk-UA"/>
              </w:rPr>
              <w:tab/>
            </w:r>
          </w:p>
          <w:p>
            <w:pPr>
              <w:tabs>
                <w:tab w:val="left" w:pos="2115"/>
                <w:tab w:val="center" w:pos="7211"/>
              </w:tabs>
              <w:spacing w:beforeAutospacing="0" w:afterAutospacing="0" w:line="276" w:lineRule="auto"/>
              <w:rPr>
                <w:rFonts w:ascii="Times New Roman" w:hAnsi="Times New Roman"/>
                <w:b/>
                <w:szCs w:val="28"/>
                <w:lang w:val="uk-UA"/>
              </w:rPr>
            </w:pPr>
            <w:r>
              <w:rPr>
                <w:rFonts w:ascii="Times New Roman" w:hAnsi="Times New Roman"/>
                <w:b/>
                <w:szCs w:val="28"/>
                <w:lang w:val="uk-UA"/>
              </w:rPr>
              <w:tab/>
              <w:t>ІХ. Заходи щодо попередження травмування і загибелі людей внаслідок випадкових падінь</w:t>
            </w:r>
          </w:p>
          <w:p>
            <w:pPr>
              <w:tabs>
                <w:tab w:val="left" w:pos="2115"/>
                <w:tab w:val="center" w:pos="7211"/>
              </w:tabs>
              <w:spacing w:beforeAutospacing="0" w:afterAutospacing="0" w:line="276" w:lineRule="auto"/>
              <w:rPr>
                <w:rFonts w:ascii="Times New Roman" w:hAnsi="Times New Roman"/>
                <w:szCs w:val="28"/>
                <w:lang w:val="uk-UA"/>
              </w:rPr>
            </w:pPr>
          </w:p>
        </w:tc>
      </w:tr>
      <w:tr>
        <w:tblPrEx>
          <w:tblW w:w="14482" w:type="dxa"/>
          <w:tblInd w:w="101" w:type="dxa"/>
          <w:tblLayout w:type="fixed"/>
          <w:tblLook w:val="01E0"/>
        </w:tblPrEx>
        <w:tc>
          <w:tcPr>
            <w:tcW w:w="3995" w:type="dxa"/>
            <w:tcBorders>
              <w:top w:val="single" w:sz="4" w:space="0" w:color="000000"/>
              <w:left w:val="single" w:sz="4" w:space="0" w:color="000000"/>
              <w:bottom w:val="single" w:sz="4" w:space="0" w:color="000000"/>
              <w:right w:val="single" w:sz="4" w:space="0" w:color="000000"/>
            </w:tcBorders>
            <w:hideMark/>
          </w:tcPr>
          <w:p>
            <w:pPr>
              <w:pStyle w:val="Default"/>
              <w:spacing w:beforeAutospacing="0" w:afterAutospacing="0" w:line="276" w:lineRule="auto"/>
              <w:jc w:val="both"/>
              <w:rPr>
                <w:color w:val="auto"/>
                <w:sz w:val="28"/>
                <w:szCs w:val="28"/>
                <w:lang w:val="uk-UA"/>
              </w:rPr>
            </w:pPr>
            <w:r>
              <w:rPr>
                <w:color w:val="auto"/>
                <w:sz w:val="28"/>
                <w:szCs w:val="28"/>
                <w:lang w:val="uk-UA"/>
              </w:rPr>
              <w:t>Своєчасна підготовка інвентарю та матеріалів для боротьби з ожеледицею та снігопадами в зимовий період;</w:t>
            </w:r>
          </w:p>
          <w:p>
            <w:pPr>
              <w:pStyle w:val="Default"/>
              <w:spacing w:beforeAutospacing="0" w:afterAutospacing="0" w:line="276" w:lineRule="auto"/>
              <w:jc w:val="both"/>
              <w:rPr>
                <w:color w:val="auto"/>
                <w:sz w:val="28"/>
                <w:szCs w:val="28"/>
                <w:highlight w:val="yellow"/>
                <w:lang w:val="uk-UA" w:eastAsia="zh-CN"/>
              </w:rPr>
            </w:pPr>
            <w:r>
              <w:rPr>
                <w:color w:val="auto"/>
                <w:sz w:val="28"/>
                <w:szCs w:val="28"/>
                <w:lang w:val="uk-UA" w:eastAsia="zh-CN"/>
              </w:rPr>
              <w:t xml:space="preserve">утримання в належному стані територій, тротуарів та ділянок шляхів </w:t>
            </w:r>
            <w:r>
              <w:rPr>
                <w:color w:val="auto"/>
                <w:sz w:val="28"/>
                <w:szCs w:val="28"/>
                <w:lang w:val="uk-UA"/>
              </w:rPr>
              <w:t>(забезпечення своєчасного ремонту, очищення, посипання пішохідних доріжок під час ожеледиці)</w:t>
            </w:r>
          </w:p>
        </w:tc>
        <w:tc>
          <w:tcPr>
            <w:tcW w:w="6555" w:type="dxa"/>
            <w:tcBorders>
              <w:top w:val="single" w:sz="4" w:space="0" w:color="000000"/>
              <w:left w:val="single" w:sz="4" w:space="0" w:color="000000"/>
              <w:bottom w:val="single" w:sz="4" w:space="0" w:color="000000"/>
              <w:right w:val="single" w:sz="4" w:space="0" w:color="000000"/>
            </w:tcBorders>
            <w:hideMark/>
          </w:tcPr>
          <w:p>
            <w:pPr>
              <w:shd w:val="clear" w:color="auto" w:fill="FFFFFF"/>
              <w:spacing w:beforeAutospacing="0" w:afterAutospacing="0" w:line="276" w:lineRule="auto"/>
              <w:jc w:val="both"/>
              <w:rPr>
                <w:rFonts w:ascii="Times New Roman" w:hAnsi="Times New Roman"/>
                <w:szCs w:val="28"/>
                <w:lang w:val="uk-UA"/>
              </w:rPr>
            </w:pPr>
            <w:r>
              <w:rPr>
                <w:rFonts w:ascii="Times New Roman" w:hAnsi="Times New Roman"/>
                <w:szCs w:val="28"/>
                <w:lang w:val="uk-UA"/>
              </w:rPr>
              <w:t>КП   «Бровари-Благоустрій»;</w:t>
            </w:r>
          </w:p>
          <w:p>
            <w:pPr>
              <w:shd w:val="clear" w:color="auto" w:fill="FFFFFF"/>
              <w:spacing w:beforeAutospacing="0" w:afterAutospacing="0" w:line="276" w:lineRule="auto"/>
              <w:jc w:val="both"/>
              <w:rPr>
                <w:rFonts w:ascii="Times New Roman" w:hAnsi="Times New Roman"/>
                <w:szCs w:val="28"/>
                <w:lang w:val="uk-UA"/>
              </w:rPr>
            </w:pPr>
            <w:r>
              <w:rPr>
                <w:rFonts w:ascii="Times New Roman" w:hAnsi="Times New Roman"/>
                <w:szCs w:val="28"/>
                <w:lang w:val="uk-UA"/>
              </w:rPr>
              <w:t xml:space="preserve">керівники підприємств, установ та організацій, незалежно від форми власності та підпорядкування </w:t>
            </w:r>
          </w:p>
        </w:tc>
        <w:tc>
          <w:tcPr>
            <w:tcW w:w="1425" w:type="dxa"/>
            <w:tcBorders>
              <w:top w:val="single" w:sz="4" w:space="0" w:color="000000"/>
              <w:left w:val="single" w:sz="4" w:space="0" w:color="000000"/>
              <w:bottom w:val="single" w:sz="4" w:space="0" w:color="000000"/>
              <w:right w:val="single" w:sz="4" w:space="0" w:color="000000"/>
            </w:tcBorders>
          </w:tcPr>
          <w:p>
            <w:pPr>
              <w:spacing w:beforeAutospacing="0" w:afterAutospacing="0" w:line="276" w:lineRule="auto"/>
              <w:jc w:val="center"/>
              <w:rPr>
                <w:rFonts w:ascii="Times New Roman" w:hAnsi="Times New Roman"/>
                <w:szCs w:val="28"/>
                <w:lang w:val="uk-UA"/>
              </w:rPr>
            </w:pPr>
            <w:r>
              <w:rPr>
                <w:rFonts w:ascii="Times New Roman" w:hAnsi="Times New Roman"/>
                <w:szCs w:val="28"/>
                <w:lang w:val="uk-UA"/>
              </w:rPr>
              <w:t>Зимовий період 2023</w:t>
            </w:r>
            <w:r>
              <w:rPr>
                <w:rFonts w:ascii="Times New Roman" w:hAnsi="Times New Roman"/>
                <w:szCs w:val="28"/>
                <w:lang w:val="en-US"/>
              </w:rPr>
              <w:t>-202</w:t>
            </w:r>
            <w:r>
              <w:rPr>
                <w:rFonts w:ascii="Times New Roman" w:hAnsi="Times New Roman"/>
                <w:szCs w:val="28"/>
                <w:lang w:val="uk-UA"/>
              </w:rPr>
              <w:t>4 років</w:t>
            </w:r>
          </w:p>
          <w:p>
            <w:pPr>
              <w:spacing w:beforeAutospacing="0" w:afterAutospacing="0" w:line="276" w:lineRule="auto"/>
              <w:rPr>
                <w:rFonts w:ascii="Times New Roman" w:hAnsi="Times New Roman"/>
                <w:szCs w:val="28"/>
                <w:lang w:val="uk-UA"/>
              </w:rPr>
            </w:pPr>
          </w:p>
        </w:tc>
        <w:tc>
          <w:tcPr>
            <w:tcW w:w="2507" w:type="dxa"/>
            <w:tcBorders>
              <w:top w:val="single" w:sz="4" w:space="0" w:color="000000"/>
              <w:left w:val="single" w:sz="4" w:space="0" w:color="000000"/>
              <w:bottom w:val="single" w:sz="4" w:space="0" w:color="000000"/>
              <w:right w:val="single" w:sz="4" w:space="0" w:color="000000"/>
            </w:tcBorders>
            <w:hideMark/>
          </w:tcPr>
          <w:p>
            <w:pPr>
              <w:spacing w:beforeAutospacing="0" w:afterAutospacing="0" w:line="276" w:lineRule="auto"/>
              <w:rPr>
                <w:rFonts w:ascii="Times New Roman" w:hAnsi="Times New Roman"/>
                <w:szCs w:val="28"/>
                <w:lang w:val="uk-UA"/>
              </w:rPr>
            </w:pPr>
            <w:r>
              <w:rPr>
                <w:rFonts w:ascii="Times New Roman" w:hAnsi="Times New Roman"/>
                <w:szCs w:val="28"/>
                <w:lang w:val="uk-UA"/>
              </w:rPr>
              <w:t>Зменшення випадків травмувань від падіння громадян в зимовий період</w:t>
            </w:r>
          </w:p>
        </w:tc>
      </w:tr>
      <w:tr>
        <w:tblPrEx>
          <w:tblW w:w="14482" w:type="dxa"/>
          <w:tblInd w:w="101" w:type="dxa"/>
          <w:tblLayout w:type="fixed"/>
          <w:tblLook w:val="01E0"/>
        </w:tblPrEx>
        <w:tc>
          <w:tcPr>
            <w:tcW w:w="3995" w:type="dxa"/>
            <w:tcBorders>
              <w:top w:val="single" w:sz="4" w:space="0" w:color="000000"/>
              <w:left w:val="single" w:sz="4" w:space="0" w:color="000000"/>
              <w:bottom w:val="single" w:sz="4" w:space="0" w:color="000000"/>
              <w:right w:val="single" w:sz="4" w:space="0" w:color="000000"/>
            </w:tcBorders>
            <w:hideMark/>
          </w:tcPr>
          <w:p>
            <w:pPr>
              <w:spacing w:beforeAutospacing="0" w:afterAutospacing="0" w:line="276" w:lineRule="auto"/>
              <w:jc w:val="both"/>
              <w:rPr>
                <w:rFonts w:ascii="Times New Roman" w:hAnsi="Times New Roman"/>
                <w:szCs w:val="28"/>
                <w:lang w:val="uk-UA"/>
              </w:rPr>
            </w:pPr>
            <w:r>
              <w:rPr>
                <w:rFonts w:ascii="Times New Roman" w:hAnsi="Times New Roman"/>
                <w:szCs w:val="28"/>
                <w:lang w:val="uk-UA"/>
              </w:rPr>
              <w:t>Виконання ремонтно-будівельних робіт на внутрішніх дорогах, територіях населених пунктів з обов’язковим встановленням огородження та знаків щодо небезпеки, забезпечити закриття колодязів зовнішніх інженерних мереж тепловодопостачання, утримання конструкцій житлових будинків у належному стані.</w:t>
            </w:r>
          </w:p>
        </w:tc>
        <w:tc>
          <w:tcPr>
            <w:tcW w:w="6555" w:type="dxa"/>
            <w:tcBorders>
              <w:top w:val="single" w:sz="4" w:space="0" w:color="000000"/>
              <w:left w:val="single" w:sz="4" w:space="0" w:color="000000"/>
              <w:bottom w:val="single" w:sz="4" w:space="0" w:color="000000"/>
              <w:right w:val="single" w:sz="4" w:space="0" w:color="000000"/>
            </w:tcBorders>
            <w:hideMark/>
          </w:tcPr>
          <w:p>
            <w:pPr>
              <w:shd w:val="clear" w:color="auto" w:fill="FFFFFF"/>
              <w:spacing w:beforeAutospacing="0" w:afterAutospacing="0" w:line="276" w:lineRule="auto"/>
              <w:jc w:val="both"/>
              <w:rPr>
                <w:rFonts w:ascii="Times New Roman" w:hAnsi="Times New Roman"/>
                <w:szCs w:val="28"/>
                <w:lang w:val="uk-UA"/>
              </w:rPr>
            </w:pPr>
            <w:r>
              <w:rPr>
                <w:rFonts w:ascii="Times New Roman" w:hAnsi="Times New Roman"/>
                <w:szCs w:val="28"/>
                <w:lang w:val="uk-UA"/>
              </w:rPr>
              <w:t xml:space="preserve">Керівники підприємств, установ, організацій, незалежно від форм власності та підпорядкування, які виконують роботи по реконструкції або ремонту інженерних мереж на території громади. </w:t>
            </w:r>
          </w:p>
        </w:tc>
        <w:tc>
          <w:tcPr>
            <w:tcW w:w="1425" w:type="dxa"/>
            <w:tcBorders>
              <w:top w:val="single" w:sz="4" w:space="0" w:color="000000"/>
              <w:left w:val="single" w:sz="4" w:space="0" w:color="000000"/>
              <w:bottom w:val="single" w:sz="4" w:space="0" w:color="000000"/>
              <w:right w:val="single" w:sz="4" w:space="0" w:color="000000"/>
            </w:tcBorders>
            <w:hideMark/>
          </w:tcPr>
          <w:p>
            <w:pPr>
              <w:spacing w:beforeAutospacing="0" w:afterAutospacing="0" w:line="276" w:lineRule="auto"/>
              <w:jc w:val="center"/>
              <w:rPr>
                <w:rFonts w:ascii="Times New Roman" w:hAnsi="Times New Roman"/>
                <w:szCs w:val="28"/>
                <w:lang w:val="uk-UA"/>
              </w:rPr>
            </w:pPr>
            <w:r>
              <w:rPr>
                <w:rFonts w:ascii="Times New Roman" w:hAnsi="Times New Roman"/>
                <w:szCs w:val="28"/>
                <w:lang w:val="uk-UA"/>
              </w:rPr>
              <w:t>Протягом 2023-2024 років</w:t>
            </w:r>
          </w:p>
        </w:tc>
        <w:tc>
          <w:tcPr>
            <w:tcW w:w="2507" w:type="dxa"/>
            <w:tcBorders>
              <w:top w:val="single" w:sz="4" w:space="0" w:color="000000"/>
              <w:left w:val="single" w:sz="4" w:space="0" w:color="000000"/>
              <w:bottom w:val="single" w:sz="4" w:space="0" w:color="000000"/>
              <w:right w:val="single" w:sz="4" w:space="0" w:color="000000"/>
            </w:tcBorders>
            <w:hideMark/>
          </w:tcPr>
          <w:p>
            <w:pPr>
              <w:spacing w:beforeAutospacing="0" w:afterAutospacing="0" w:line="276" w:lineRule="auto"/>
              <w:rPr>
                <w:rFonts w:ascii="Times New Roman" w:hAnsi="Times New Roman"/>
                <w:szCs w:val="28"/>
                <w:lang w:val="uk-UA"/>
              </w:rPr>
            </w:pPr>
            <w:r>
              <w:rPr>
                <w:rFonts w:ascii="Times New Roman" w:hAnsi="Times New Roman"/>
                <w:szCs w:val="28"/>
                <w:lang w:val="uk-UA"/>
              </w:rPr>
              <w:t>Недопущення випадків травмування громадян  при виконанні будівельних та ремонтних робітна території громади.</w:t>
            </w:r>
          </w:p>
        </w:tc>
      </w:tr>
      <w:tr>
        <w:tblPrEx>
          <w:tblW w:w="14482" w:type="dxa"/>
          <w:tblInd w:w="101" w:type="dxa"/>
          <w:tblLayout w:type="fixed"/>
          <w:tblLook w:val="01E0"/>
        </w:tblPrEx>
        <w:tc>
          <w:tcPr>
            <w:tcW w:w="14482" w:type="dxa"/>
            <w:gridSpan w:val="4"/>
            <w:tcBorders>
              <w:top w:val="single" w:sz="4" w:space="0" w:color="000000"/>
              <w:left w:val="single" w:sz="4" w:space="0" w:color="000000"/>
              <w:bottom w:val="single" w:sz="4" w:space="0" w:color="000000"/>
              <w:right w:val="single" w:sz="4" w:space="0" w:color="000000"/>
            </w:tcBorders>
          </w:tcPr>
          <w:p>
            <w:pPr>
              <w:spacing w:beforeAutospacing="0" w:afterAutospacing="0" w:line="276" w:lineRule="auto"/>
              <w:jc w:val="center"/>
              <w:rPr>
                <w:rFonts w:ascii="Times New Roman" w:hAnsi="Times New Roman"/>
                <w:b/>
                <w:szCs w:val="28"/>
                <w:lang w:val="uk-UA"/>
              </w:rPr>
            </w:pPr>
          </w:p>
          <w:p>
            <w:pPr>
              <w:spacing w:beforeAutospacing="0" w:afterAutospacing="0" w:line="276" w:lineRule="auto"/>
              <w:jc w:val="center"/>
              <w:rPr>
                <w:rFonts w:ascii="Times New Roman" w:hAnsi="Times New Roman"/>
                <w:b/>
                <w:szCs w:val="28"/>
                <w:lang w:val="uk-UA"/>
              </w:rPr>
            </w:pPr>
            <w:r>
              <w:rPr>
                <w:rFonts w:ascii="Times New Roman" w:hAnsi="Times New Roman"/>
                <w:b/>
                <w:szCs w:val="28"/>
                <w:lang w:val="en-US"/>
              </w:rPr>
              <w:t>X</w:t>
            </w:r>
            <w:r>
              <w:rPr>
                <w:rFonts w:ascii="Times New Roman" w:hAnsi="Times New Roman"/>
                <w:b/>
                <w:szCs w:val="28"/>
                <w:lang w:val="uk-UA"/>
              </w:rPr>
              <w:t>. Заходи щодо попередження дитячого травматизму</w:t>
            </w:r>
          </w:p>
          <w:p>
            <w:pPr>
              <w:spacing w:beforeAutospacing="0" w:afterAutospacing="0" w:line="276" w:lineRule="auto"/>
              <w:jc w:val="center"/>
              <w:rPr>
                <w:rFonts w:ascii="Times New Roman" w:hAnsi="Times New Roman"/>
                <w:szCs w:val="28"/>
                <w:lang w:val="uk-UA"/>
              </w:rPr>
            </w:pPr>
          </w:p>
        </w:tc>
      </w:tr>
      <w:tr>
        <w:tblPrEx>
          <w:tblW w:w="14482" w:type="dxa"/>
          <w:tblInd w:w="101" w:type="dxa"/>
          <w:tblLayout w:type="fixed"/>
          <w:tblLook w:val="01E0"/>
        </w:tblPrEx>
        <w:tc>
          <w:tcPr>
            <w:tcW w:w="3995" w:type="dxa"/>
            <w:tcBorders>
              <w:top w:val="single" w:sz="4" w:space="0" w:color="000000"/>
              <w:left w:val="single" w:sz="4" w:space="0" w:color="000000"/>
              <w:bottom w:val="single" w:sz="4" w:space="0" w:color="000000"/>
              <w:right w:val="single" w:sz="4" w:space="0" w:color="000000"/>
            </w:tcBorders>
            <w:hideMark/>
          </w:tcPr>
          <w:p>
            <w:pPr>
              <w:pStyle w:val="Default"/>
              <w:spacing w:beforeAutospacing="0" w:afterAutospacing="0" w:line="276" w:lineRule="auto"/>
              <w:jc w:val="both"/>
              <w:rPr>
                <w:color w:val="auto"/>
                <w:sz w:val="28"/>
                <w:szCs w:val="28"/>
                <w:lang w:val="uk-UA"/>
              </w:rPr>
            </w:pPr>
            <w:r>
              <w:rPr>
                <w:color w:val="auto"/>
                <w:sz w:val="28"/>
                <w:szCs w:val="28"/>
                <w:lang w:val="uk-UA"/>
              </w:rPr>
              <w:t>Проведення заходів щодо протидії та профілактики насильства в сім’ї, заходів, що спрямовані на запобігання дитячої бездоглядності та безпритульності;</w:t>
            </w:r>
          </w:p>
          <w:p>
            <w:pPr>
              <w:pStyle w:val="Default"/>
              <w:spacing w:beforeAutospacing="0" w:afterAutospacing="0" w:line="276" w:lineRule="auto"/>
              <w:jc w:val="both"/>
              <w:rPr>
                <w:color w:val="auto"/>
                <w:sz w:val="28"/>
                <w:szCs w:val="28"/>
                <w:lang w:val="uk-UA"/>
              </w:rPr>
            </w:pPr>
            <w:r>
              <w:rPr>
                <w:color w:val="auto"/>
                <w:sz w:val="28"/>
                <w:szCs w:val="28"/>
                <w:lang w:val="uk-UA"/>
              </w:rPr>
              <w:t xml:space="preserve">проведення роз’яснювальної роботи про права дітей серед учнів. </w:t>
            </w:r>
          </w:p>
        </w:tc>
        <w:tc>
          <w:tcPr>
            <w:tcW w:w="6555" w:type="dxa"/>
            <w:tcBorders>
              <w:top w:val="single" w:sz="4" w:space="0" w:color="000000"/>
              <w:left w:val="single" w:sz="4" w:space="0" w:color="000000"/>
              <w:bottom w:val="single" w:sz="4" w:space="0" w:color="000000"/>
              <w:right w:val="single" w:sz="4" w:space="0" w:color="000000"/>
            </w:tcBorders>
            <w:hideMark/>
          </w:tcPr>
          <w:p>
            <w:pPr>
              <w:pStyle w:val="Default"/>
              <w:spacing w:beforeAutospacing="0" w:afterAutospacing="0" w:line="276" w:lineRule="auto"/>
              <w:jc w:val="both"/>
              <w:rPr>
                <w:color w:val="auto"/>
                <w:sz w:val="28"/>
                <w:szCs w:val="28"/>
                <w:lang w:val="uk-UA"/>
              </w:rPr>
            </w:pPr>
            <w:r>
              <w:rPr>
                <w:color w:val="auto"/>
                <w:sz w:val="28"/>
                <w:szCs w:val="28"/>
                <w:lang w:val="uk-UA"/>
              </w:rPr>
              <w:t>Броварський міський центр соціальних служб для сім’ї, дітей та молоді;</w:t>
            </w:r>
          </w:p>
          <w:p>
            <w:pPr>
              <w:pStyle w:val="Default"/>
              <w:spacing w:beforeAutospacing="0" w:afterAutospacing="0" w:line="276" w:lineRule="auto"/>
              <w:jc w:val="both"/>
              <w:rPr>
                <w:color w:val="auto"/>
                <w:sz w:val="28"/>
                <w:szCs w:val="28"/>
                <w:lang w:val="uk-UA"/>
              </w:rPr>
            </w:pPr>
            <w:r>
              <w:rPr>
                <w:color w:val="auto"/>
                <w:sz w:val="28"/>
                <w:szCs w:val="28"/>
                <w:lang w:val="uk-UA"/>
              </w:rPr>
              <w:t>Управління освіти і науки.</w:t>
            </w:r>
          </w:p>
          <w:p>
            <w:pPr>
              <w:pStyle w:val="Default"/>
              <w:spacing w:beforeAutospacing="0" w:afterAutospacing="0" w:line="276" w:lineRule="auto"/>
              <w:jc w:val="both"/>
              <w:rPr>
                <w:color w:val="auto"/>
                <w:sz w:val="28"/>
                <w:szCs w:val="28"/>
                <w:lang w:val="uk-UA"/>
              </w:rPr>
            </w:pPr>
          </w:p>
        </w:tc>
        <w:tc>
          <w:tcPr>
            <w:tcW w:w="1425" w:type="dxa"/>
            <w:tcBorders>
              <w:top w:val="single" w:sz="4" w:space="0" w:color="000000"/>
              <w:left w:val="single" w:sz="4" w:space="0" w:color="000000"/>
              <w:bottom w:val="single" w:sz="4" w:space="0" w:color="000000"/>
              <w:right w:val="single" w:sz="4" w:space="0" w:color="000000"/>
            </w:tcBorders>
            <w:hideMark/>
          </w:tcPr>
          <w:p>
            <w:pPr>
              <w:pStyle w:val="Default"/>
              <w:spacing w:beforeAutospacing="0" w:afterAutospacing="0" w:line="276" w:lineRule="auto"/>
              <w:jc w:val="center"/>
              <w:rPr>
                <w:color w:val="auto"/>
                <w:sz w:val="28"/>
                <w:szCs w:val="28"/>
                <w:lang w:val="uk-UA"/>
              </w:rPr>
            </w:pPr>
            <w:r>
              <w:rPr>
                <w:color w:val="auto"/>
                <w:sz w:val="28"/>
                <w:szCs w:val="28"/>
                <w:lang w:val="uk-UA"/>
              </w:rPr>
              <w:t>Протягом 2023-2024 років</w:t>
            </w:r>
          </w:p>
        </w:tc>
        <w:tc>
          <w:tcPr>
            <w:tcW w:w="2507" w:type="dxa"/>
            <w:tcBorders>
              <w:top w:val="single" w:sz="4" w:space="0" w:color="000000"/>
              <w:left w:val="single" w:sz="4" w:space="0" w:color="000000"/>
              <w:bottom w:val="single" w:sz="4" w:space="0" w:color="000000"/>
              <w:right w:val="single" w:sz="4" w:space="0" w:color="000000"/>
            </w:tcBorders>
          </w:tcPr>
          <w:p>
            <w:pPr>
              <w:pStyle w:val="Default"/>
              <w:spacing w:beforeAutospacing="0" w:afterAutospacing="0" w:line="276" w:lineRule="auto"/>
              <w:rPr>
                <w:color w:val="auto"/>
                <w:sz w:val="28"/>
                <w:szCs w:val="28"/>
                <w:lang w:val="uk-UA"/>
              </w:rPr>
            </w:pPr>
            <w:r>
              <w:rPr>
                <w:color w:val="auto"/>
                <w:sz w:val="28"/>
                <w:szCs w:val="28"/>
                <w:lang w:val="uk-UA"/>
              </w:rPr>
              <w:t>Запобігання насильства в сім’ї, дитячій бездоглядності та безпритульності</w:t>
            </w:r>
          </w:p>
        </w:tc>
      </w:tr>
      <w:tr>
        <w:tblPrEx>
          <w:tblW w:w="14482" w:type="dxa"/>
          <w:tblInd w:w="101" w:type="dxa"/>
          <w:tblLayout w:type="fixed"/>
          <w:tblLook w:val="01E0"/>
        </w:tblPrEx>
        <w:tc>
          <w:tcPr>
            <w:tcW w:w="3995" w:type="dxa"/>
            <w:tcBorders>
              <w:top w:val="single" w:sz="4" w:space="0" w:color="000000"/>
              <w:left w:val="single" w:sz="4" w:space="0" w:color="000000"/>
              <w:bottom w:val="single" w:sz="4" w:space="0" w:color="000000"/>
              <w:right w:val="single" w:sz="4" w:space="0" w:color="000000"/>
            </w:tcBorders>
            <w:hideMark/>
          </w:tcPr>
          <w:p>
            <w:pPr>
              <w:pStyle w:val="Default"/>
              <w:spacing w:beforeAutospacing="0" w:afterAutospacing="0" w:line="276" w:lineRule="auto"/>
              <w:rPr>
                <w:color w:val="auto"/>
                <w:sz w:val="28"/>
                <w:szCs w:val="28"/>
                <w:lang w:val="uk-UA"/>
              </w:rPr>
            </w:pPr>
            <w:r>
              <w:rPr>
                <w:color w:val="auto"/>
                <w:sz w:val="28"/>
                <w:szCs w:val="28"/>
                <w:lang w:val="uk-UA"/>
              </w:rPr>
              <w:t xml:space="preserve">Проведення роз’яснювальної роботи серед учнів закладів  освіти територіальної громади з профілактики травматизму невиробничого характеру, в тому числі – від дорожньо-транспортних пригод . </w:t>
            </w:r>
          </w:p>
        </w:tc>
        <w:tc>
          <w:tcPr>
            <w:tcW w:w="6555" w:type="dxa"/>
            <w:tcBorders>
              <w:top w:val="single" w:sz="4" w:space="0" w:color="000000"/>
              <w:left w:val="single" w:sz="4" w:space="0" w:color="000000"/>
              <w:bottom w:val="single" w:sz="4" w:space="0" w:color="000000"/>
              <w:right w:val="single" w:sz="4" w:space="0" w:color="000000"/>
            </w:tcBorders>
            <w:hideMark/>
          </w:tcPr>
          <w:p>
            <w:pPr>
              <w:pStyle w:val="Default"/>
              <w:spacing w:beforeAutospacing="0" w:afterAutospacing="0" w:line="276" w:lineRule="auto"/>
              <w:jc w:val="both"/>
              <w:rPr>
                <w:color w:val="auto"/>
                <w:sz w:val="28"/>
                <w:szCs w:val="28"/>
                <w:lang w:val="uk-UA"/>
              </w:rPr>
            </w:pPr>
            <w:r>
              <w:rPr>
                <w:color w:val="auto"/>
                <w:sz w:val="28"/>
                <w:szCs w:val="28"/>
                <w:lang w:val="uk-UA"/>
              </w:rPr>
              <w:t xml:space="preserve">Управління освіти і науки, заклади освіти територіальної громади.  </w:t>
            </w:r>
          </w:p>
        </w:tc>
        <w:tc>
          <w:tcPr>
            <w:tcW w:w="1425" w:type="dxa"/>
            <w:tcBorders>
              <w:top w:val="single" w:sz="4" w:space="0" w:color="000000"/>
              <w:left w:val="single" w:sz="4" w:space="0" w:color="000000"/>
              <w:bottom w:val="single" w:sz="4" w:space="0" w:color="000000"/>
              <w:right w:val="single" w:sz="4" w:space="0" w:color="000000"/>
            </w:tcBorders>
            <w:hideMark/>
          </w:tcPr>
          <w:p>
            <w:pPr>
              <w:pStyle w:val="Default"/>
              <w:spacing w:beforeAutospacing="0" w:afterAutospacing="0" w:line="276" w:lineRule="auto"/>
              <w:jc w:val="center"/>
              <w:rPr>
                <w:color w:val="auto"/>
                <w:sz w:val="28"/>
                <w:szCs w:val="28"/>
                <w:lang w:val="uk-UA"/>
              </w:rPr>
            </w:pPr>
            <w:r>
              <w:rPr>
                <w:color w:val="auto"/>
                <w:sz w:val="28"/>
                <w:szCs w:val="28"/>
                <w:lang w:val="uk-UA"/>
              </w:rPr>
              <w:t>Протягом 2023-2024 років</w:t>
            </w:r>
          </w:p>
        </w:tc>
        <w:tc>
          <w:tcPr>
            <w:tcW w:w="2507" w:type="dxa"/>
            <w:tcBorders>
              <w:top w:val="single" w:sz="4" w:space="0" w:color="000000"/>
              <w:left w:val="single" w:sz="4" w:space="0" w:color="000000"/>
              <w:bottom w:val="single" w:sz="4" w:space="0" w:color="000000"/>
              <w:right w:val="single" w:sz="4" w:space="0" w:color="000000"/>
            </w:tcBorders>
            <w:hideMark/>
          </w:tcPr>
          <w:p>
            <w:pPr>
              <w:pStyle w:val="Default"/>
              <w:spacing w:beforeAutospacing="0" w:afterAutospacing="0" w:line="276" w:lineRule="auto"/>
              <w:rPr>
                <w:color w:val="auto"/>
                <w:sz w:val="28"/>
                <w:szCs w:val="28"/>
                <w:lang w:val="uk-UA"/>
              </w:rPr>
            </w:pPr>
            <w:r>
              <w:rPr>
                <w:color w:val="auto"/>
                <w:sz w:val="28"/>
                <w:szCs w:val="28"/>
                <w:lang w:val="uk-UA"/>
              </w:rPr>
              <w:t>Зниження рівня травматизму невиробничого характеру серед дітей.</w:t>
            </w:r>
          </w:p>
        </w:tc>
      </w:tr>
      <w:tr>
        <w:tblPrEx>
          <w:tblW w:w="14482" w:type="dxa"/>
          <w:tblInd w:w="101" w:type="dxa"/>
          <w:tblLayout w:type="fixed"/>
          <w:tblLook w:val="01E0"/>
        </w:tblPrEx>
        <w:tc>
          <w:tcPr>
            <w:tcW w:w="3995" w:type="dxa"/>
            <w:tcBorders>
              <w:top w:val="single" w:sz="4" w:space="0" w:color="000000"/>
              <w:left w:val="single" w:sz="4" w:space="0" w:color="000000"/>
              <w:bottom w:val="single" w:sz="4" w:space="0" w:color="000000"/>
              <w:right w:val="single" w:sz="4" w:space="0" w:color="000000"/>
            </w:tcBorders>
            <w:hideMark/>
          </w:tcPr>
          <w:p>
            <w:pPr>
              <w:pStyle w:val="Default"/>
              <w:spacing w:beforeAutospacing="0" w:afterAutospacing="0" w:line="276" w:lineRule="auto"/>
              <w:jc w:val="both"/>
              <w:rPr>
                <w:sz w:val="28"/>
                <w:szCs w:val="28"/>
                <w:lang w:val="uk-UA"/>
              </w:rPr>
            </w:pPr>
            <w:r>
              <w:rPr>
                <w:sz w:val="28"/>
                <w:szCs w:val="28"/>
                <w:lang w:val="uk-UA"/>
              </w:rPr>
              <w:t>Організація і проведення в усіх закладах освіти Тижнів знань з основ безпеки життєдіяльності, Тижнів безпеки дитини;</w:t>
            </w:r>
          </w:p>
          <w:p>
            <w:pPr>
              <w:pStyle w:val="Default"/>
              <w:spacing w:beforeAutospacing="0" w:afterAutospacing="0" w:line="276" w:lineRule="auto"/>
              <w:jc w:val="both"/>
              <w:rPr>
                <w:color w:val="auto"/>
                <w:sz w:val="28"/>
                <w:szCs w:val="28"/>
                <w:lang w:val="uk-UA"/>
              </w:rPr>
            </w:pPr>
            <w:r>
              <w:rPr>
                <w:color w:val="auto"/>
                <w:sz w:val="28"/>
                <w:szCs w:val="28"/>
                <w:lang w:val="uk-UA"/>
              </w:rPr>
              <w:t>Пропагування здорового способу життя.</w:t>
            </w:r>
          </w:p>
          <w:p>
            <w:pPr>
              <w:spacing w:beforeAutospacing="0" w:afterAutospacing="0" w:line="276" w:lineRule="auto"/>
              <w:jc w:val="both"/>
              <w:rPr>
                <w:rFonts w:ascii="Times New Roman" w:hAnsi="Times New Roman"/>
                <w:szCs w:val="28"/>
                <w:lang w:val="uk-UA"/>
              </w:rPr>
            </w:pPr>
          </w:p>
        </w:tc>
        <w:tc>
          <w:tcPr>
            <w:tcW w:w="6555" w:type="dxa"/>
            <w:tcBorders>
              <w:top w:val="single" w:sz="4" w:space="0" w:color="000000"/>
              <w:left w:val="single" w:sz="4" w:space="0" w:color="000000"/>
              <w:bottom w:val="single" w:sz="4" w:space="0" w:color="000000"/>
              <w:right w:val="single" w:sz="4" w:space="0" w:color="000000"/>
            </w:tcBorders>
            <w:hideMark/>
          </w:tcPr>
          <w:p>
            <w:pPr>
              <w:pStyle w:val="Default"/>
              <w:spacing w:beforeAutospacing="0" w:afterAutospacing="0" w:line="276" w:lineRule="auto"/>
              <w:rPr>
                <w:color w:val="auto"/>
                <w:sz w:val="28"/>
                <w:szCs w:val="28"/>
                <w:lang w:val="uk-UA"/>
              </w:rPr>
            </w:pPr>
            <w:r>
              <w:rPr>
                <w:color w:val="auto"/>
                <w:sz w:val="28"/>
                <w:szCs w:val="28"/>
                <w:lang w:val="uk-UA"/>
              </w:rPr>
              <w:t>Управління освіти і науки;</w:t>
            </w:r>
          </w:p>
          <w:p>
            <w:pPr>
              <w:pStyle w:val="Default"/>
              <w:spacing w:beforeAutospacing="0" w:afterAutospacing="0" w:line="276" w:lineRule="auto"/>
              <w:rPr>
                <w:color w:val="auto"/>
                <w:sz w:val="28"/>
                <w:szCs w:val="28"/>
                <w:lang w:val="uk-UA"/>
              </w:rPr>
            </w:pPr>
            <w:r>
              <w:rPr>
                <w:color w:val="auto"/>
                <w:sz w:val="28"/>
                <w:szCs w:val="28"/>
                <w:lang w:val="uk-UA"/>
              </w:rPr>
              <w:t xml:space="preserve">Головне управління ДСНС України у Київський області; </w:t>
            </w:r>
          </w:p>
          <w:p>
            <w:pPr>
              <w:pStyle w:val="Default"/>
              <w:spacing w:beforeAutospacing="0" w:afterAutospacing="0" w:line="276" w:lineRule="auto"/>
              <w:rPr>
                <w:color w:val="auto"/>
                <w:sz w:val="28"/>
                <w:szCs w:val="28"/>
                <w:lang w:val="uk-UA"/>
              </w:rPr>
            </w:pPr>
            <w:r>
              <w:rPr>
                <w:color w:val="auto"/>
                <w:sz w:val="28"/>
                <w:szCs w:val="28"/>
                <w:lang w:val="uk-UA"/>
              </w:rPr>
              <w:t>відділ з питань надзвичайних ситуацій у взаємодії з правоохоронними органами;</w:t>
            </w:r>
          </w:p>
          <w:p>
            <w:pPr>
              <w:pStyle w:val="Default"/>
              <w:spacing w:beforeAutospacing="0" w:afterAutospacing="0" w:line="276" w:lineRule="auto"/>
              <w:rPr>
                <w:color w:val="auto"/>
                <w:sz w:val="28"/>
                <w:szCs w:val="28"/>
                <w:lang w:val="uk-UA"/>
              </w:rPr>
            </w:pPr>
            <w:r>
              <w:rPr>
                <w:color w:val="auto"/>
                <w:sz w:val="28"/>
                <w:szCs w:val="28"/>
                <w:lang w:val="uk-UA"/>
              </w:rPr>
              <w:t>Управління інспекції та контролю;</w:t>
            </w:r>
          </w:p>
          <w:p>
            <w:pPr>
              <w:pStyle w:val="Default"/>
              <w:spacing w:beforeAutospacing="0" w:afterAutospacing="0" w:line="276" w:lineRule="auto"/>
              <w:rPr>
                <w:color w:val="auto"/>
                <w:sz w:val="28"/>
                <w:szCs w:val="28"/>
                <w:lang w:val="uk-UA"/>
              </w:rPr>
            </w:pPr>
            <w:r>
              <w:rPr>
                <w:color w:val="auto"/>
                <w:sz w:val="28"/>
                <w:szCs w:val="28"/>
                <w:lang w:val="uk-UA"/>
              </w:rPr>
              <w:t>відділ фізичної культури та спорту Броварської міської ради Броварського району Київської області (далі - відділ фізичної культури та спорту).</w:t>
            </w:r>
          </w:p>
        </w:tc>
        <w:tc>
          <w:tcPr>
            <w:tcW w:w="1425" w:type="dxa"/>
            <w:tcBorders>
              <w:top w:val="single" w:sz="4" w:space="0" w:color="000000"/>
              <w:left w:val="single" w:sz="4" w:space="0" w:color="000000"/>
              <w:bottom w:val="single" w:sz="4" w:space="0" w:color="000000"/>
              <w:right w:val="single" w:sz="4" w:space="0" w:color="000000"/>
            </w:tcBorders>
            <w:hideMark/>
          </w:tcPr>
          <w:p>
            <w:pPr>
              <w:spacing w:beforeAutospacing="0" w:afterAutospacing="0" w:line="276" w:lineRule="auto"/>
              <w:jc w:val="center"/>
              <w:rPr>
                <w:rFonts w:ascii="Times New Roman" w:hAnsi="Times New Roman"/>
                <w:szCs w:val="28"/>
                <w:lang w:val="uk-UA"/>
              </w:rPr>
            </w:pPr>
            <w:r>
              <w:rPr>
                <w:rFonts w:ascii="Times New Roman" w:hAnsi="Times New Roman"/>
                <w:szCs w:val="28"/>
                <w:lang w:val="uk-UA"/>
              </w:rPr>
              <w:t>Протягом 2023-2024 років</w:t>
            </w:r>
          </w:p>
        </w:tc>
        <w:tc>
          <w:tcPr>
            <w:tcW w:w="2507" w:type="dxa"/>
            <w:tcBorders>
              <w:top w:val="single" w:sz="4" w:space="0" w:color="000000"/>
              <w:left w:val="single" w:sz="4" w:space="0" w:color="000000"/>
              <w:bottom w:val="single" w:sz="4" w:space="0" w:color="000000"/>
              <w:right w:val="single" w:sz="4" w:space="0" w:color="000000"/>
            </w:tcBorders>
            <w:hideMark/>
          </w:tcPr>
          <w:p>
            <w:pPr>
              <w:spacing w:beforeAutospacing="0" w:afterAutospacing="0" w:line="276" w:lineRule="auto"/>
              <w:rPr>
                <w:rFonts w:ascii="Times New Roman" w:hAnsi="Times New Roman"/>
                <w:szCs w:val="28"/>
                <w:lang w:val="uk-UA"/>
              </w:rPr>
            </w:pPr>
            <w:r>
              <w:rPr>
                <w:rFonts w:ascii="Times New Roman" w:hAnsi="Times New Roman"/>
                <w:szCs w:val="28"/>
                <w:lang w:val="uk-UA"/>
              </w:rPr>
              <w:t>Посилення уваги та обізнаності дітей з питань безпечної життєдіяльності.</w:t>
            </w:r>
          </w:p>
        </w:tc>
      </w:tr>
      <w:tr>
        <w:tblPrEx>
          <w:tblW w:w="14482" w:type="dxa"/>
          <w:tblInd w:w="101" w:type="dxa"/>
          <w:tblLayout w:type="fixed"/>
          <w:tblLook w:val="01E0"/>
        </w:tblPrEx>
        <w:tc>
          <w:tcPr>
            <w:tcW w:w="3995" w:type="dxa"/>
            <w:tcBorders>
              <w:top w:val="single" w:sz="4" w:space="0" w:color="000000"/>
              <w:left w:val="single" w:sz="4" w:space="0" w:color="000000"/>
              <w:bottom w:val="single" w:sz="4" w:space="0" w:color="000000"/>
              <w:right w:val="single" w:sz="4" w:space="0" w:color="000000"/>
            </w:tcBorders>
            <w:hideMark/>
          </w:tcPr>
          <w:p>
            <w:pPr>
              <w:spacing w:beforeAutospacing="0" w:afterAutospacing="0" w:line="276" w:lineRule="auto"/>
              <w:jc w:val="both"/>
              <w:rPr>
                <w:rFonts w:ascii="Times New Roman" w:hAnsi="Times New Roman"/>
                <w:szCs w:val="28"/>
                <w:lang w:val="uk-UA"/>
              </w:rPr>
            </w:pPr>
            <w:r>
              <w:rPr>
                <w:rFonts w:ascii="Times New Roman" w:hAnsi="Times New Roman"/>
                <w:szCs w:val="28"/>
                <w:lang w:val="uk-UA"/>
              </w:rPr>
              <w:t>Підготовка та розповсюдження інформаційно-просвітніх матеріалів щодо форм домашнього насильства та його наслідків, формування нетерпимого ставлення громадян до насильницької моделі поведінки в сім’ї</w:t>
            </w:r>
          </w:p>
        </w:tc>
        <w:tc>
          <w:tcPr>
            <w:tcW w:w="6555" w:type="dxa"/>
            <w:tcBorders>
              <w:top w:val="single" w:sz="4" w:space="0" w:color="000000"/>
              <w:left w:val="single" w:sz="4" w:space="0" w:color="000000"/>
              <w:bottom w:val="single" w:sz="4" w:space="0" w:color="000000"/>
              <w:right w:val="single" w:sz="4" w:space="0" w:color="000000"/>
            </w:tcBorders>
            <w:hideMark/>
          </w:tcPr>
          <w:p>
            <w:pPr>
              <w:pStyle w:val="Default"/>
              <w:spacing w:beforeAutospacing="0" w:afterAutospacing="0" w:line="276" w:lineRule="auto"/>
              <w:jc w:val="both"/>
              <w:rPr>
                <w:color w:val="auto"/>
                <w:sz w:val="28"/>
                <w:szCs w:val="28"/>
                <w:lang w:val="uk-UA"/>
              </w:rPr>
            </w:pPr>
            <w:r>
              <w:rPr>
                <w:color w:val="auto"/>
                <w:sz w:val="28"/>
                <w:szCs w:val="28"/>
                <w:lang w:val="uk-UA"/>
              </w:rPr>
              <w:t>Управління освіти і науки;</w:t>
            </w:r>
          </w:p>
          <w:p>
            <w:pPr>
              <w:pStyle w:val="Default"/>
              <w:spacing w:beforeAutospacing="0" w:afterAutospacing="0" w:line="276" w:lineRule="auto"/>
              <w:jc w:val="both"/>
              <w:rPr>
                <w:color w:val="auto"/>
                <w:sz w:val="28"/>
                <w:szCs w:val="28"/>
                <w:lang w:val="uk-UA"/>
              </w:rPr>
            </w:pPr>
            <w:r>
              <w:rPr>
                <w:color w:val="auto"/>
                <w:sz w:val="28"/>
                <w:szCs w:val="28"/>
                <w:lang w:val="uk-UA"/>
              </w:rPr>
              <w:t>Броварський міський центр соціальних служб для сім’ї, дітей та молоді;</w:t>
            </w:r>
          </w:p>
          <w:p>
            <w:pPr>
              <w:pStyle w:val="Default"/>
              <w:spacing w:beforeAutospacing="0" w:afterAutospacing="0" w:line="276" w:lineRule="auto"/>
              <w:jc w:val="both"/>
              <w:rPr>
                <w:color w:val="auto"/>
                <w:sz w:val="28"/>
                <w:szCs w:val="28"/>
                <w:lang w:val="uk-UA"/>
              </w:rPr>
            </w:pPr>
            <w:r>
              <w:rPr>
                <w:color w:val="auto"/>
                <w:sz w:val="28"/>
                <w:szCs w:val="28"/>
                <w:lang w:val="uk-UA"/>
              </w:rPr>
              <w:t xml:space="preserve">Служба у справах дітей </w:t>
            </w:r>
          </w:p>
        </w:tc>
        <w:tc>
          <w:tcPr>
            <w:tcW w:w="1425" w:type="dxa"/>
            <w:tcBorders>
              <w:top w:val="single" w:sz="4" w:space="0" w:color="000000"/>
              <w:left w:val="single" w:sz="4" w:space="0" w:color="000000"/>
              <w:bottom w:val="single" w:sz="4" w:space="0" w:color="000000"/>
              <w:right w:val="single" w:sz="4" w:space="0" w:color="000000"/>
            </w:tcBorders>
            <w:hideMark/>
          </w:tcPr>
          <w:p>
            <w:pPr>
              <w:spacing w:beforeAutospacing="0" w:afterAutospacing="0" w:line="276" w:lineRule="auto"/>
              <w:jc w:val="center"/>
              <w:rPr>
                <w:rFonts w:ascii="Times New Roman" w:hAnsi="Times New Roman"/>
                <w:szCs w:val="28"/>
                <w:lang w:val="uk-UA"/>
              </w:rPr>
            </w:pPr>
            <w:r>
              <w:rPr>
                <w:rFonts w:ascii="Times New Roman" w:hAnsi="Times New Roman"/>
                <w:szCs w:val="28"/>
                <w:lang w:val="uk-UA"/>
              </w:rPr>
              <w:t>Протягом 202</w:t>
            </w:r>
            <w:r>
              <w:rPr>
                <w:rFonts w:ascii="Times New Roman" w:hAnsi="Times New Roman"/>
                <w:szCs w:val="28"/>
                <w:lang w:val="en-US"/>
              </w:rPr>
              <w:t>3</w:t>
            </w:r>
            <w:r>
              <w:rPr>
                <w:rFonts w:ascii="Times New Roman" w:hAnsi="Times New Roman"/>
                <w:szCs w:val="28"/>
                <w:lang w:val="uk-UA"/>
              </w:rPr>
              <w:t>-202</w:t>
            </w:r>
            <w:r>
              <w:rPr>
                <w:rFonts w:ascii="Times New Roman" w:hAnsi="Times New Roman"/>
                <w:szCs w:val="28"/>
                <w:lang w:val="en-US"/>
              </w:rPr>
              <w:t xml:space="preserve">4  </w:t>
            </w:r>
            <w:r>
              <w:rPr>
                <w:rFonts w:ascii="Times New Roman" w:hAnsi="Times New Roman"/>
                <w:szCs w:val="28"/>
                <w:lang w:val="uk-UA"/>
              </w:rPr>
              <w:t>років</w:t>
            </w:r>
          </w:p>
        </w:tc>
        <w:tc>
          <w:tcPr>
            <w:tcW w:w="2507" w:type="dxa"/>
            <w:tcBorders>
              <w:top w:val="single" w:sz="4" w:space="0" w:color="000000"/>
              <w:left w:val="single" w:sz="4" w:space="0" w:color="000000"/>
              <w:bottom w:val="single" w:sz="4" w:space="0" w:color="000000"/>
              <w:right w:val="single" w:sz="4" w:space="0" w:color="000000"/>
            </w:tcBorders>
            <w:hideMark/>
          </w:tcPr>
          <w:p>
            <w:pPr>
              <w:pStyle w:val="Default"/>
              <w:spacing w:beforeAutospacing="0" w:afterAutospacing="0" w:line="276" w:lineRule="auto"/>
              <w:rPr>
                <w:color w:val="auto"/>
                <w:sz w:val="28"/>
                <w:szCs w:val="28"/>
                <w:lang w:val="uk-UA"/>
              </w:rPr>
            </w:pPr>
            <w:r>
              <w:rPr>
                <w:color w:val="auto"/>
                <w:sz w:val="28"/>
                <w:szCs w:val="28"/>
                <w:lang w:val="uk-UA"/>
              </w:rPr>
              <w:t>Попередження насильства в сім’ї</w:t>
            </w:r>
          </w:p>
        </w:tc>
      </w:tr>
      <w:tr>
        <w:tblPrEx>
          <w:tblW w:w="14482" w:type="dxa"/>
          <w:tblInd w:w="101" w:type="dxa"/>
          <w:tblLayout w:type="fixed"/>
          <w:tblLook w:val="01E0"/>
        </w:tblPrEx>
        <w:tc>
          <w:tcPr>
            <w:tcW w:w="3995" w:type="dxa"/>
            <w:tcBorders>
              <w:top w:val="single" w:sz="4" w:space="0" w:color="000000"/>
              <w:left w:val="single" w:sz="4" w:space="0" w:color="000000"/>
              <w:bottom w:val="single" w:sz="4" w:space="0" w:color="000000"/>
              <w:right w:val="single" w:sz="4" w:space="0" w:color="000000"/>
            </w:tcBorders>
            <w:hideMark/>
          </w:tcPr>
          <w:p>
            <w:pPr>
              <w:spacing w:beforeAutospacing="0" w:afterAutospacing="0" w:line="276" w:lineRule="auto"/>
              <w:jc w:val="both"/>
              <w:rPr>
                <w:rFonts w:ascii="Times New Roman" w:hAnsi="Times New Roman"/>
                <w:szCs w:val="28"/>
                <w:lang w:val="uk-UA"/>
              </w:rPr>
            </w:pPr>
            <w:r>
              <w:rPr>
                <w:rFonts w:ascii="Times New Roman" w:hAnsi="Times New Roman"/>
                <w:szCs w:val="28"/>
                <w:lang w:val="uk-UA"/>
              </w:rPr>
              <w:t>Організація і проведення в усіх закладах освіти територіальної громади «Тижнів знань з правил дорожнього руху для пішоходів».</w:t>
            </w:r>
          </w:p>
        </w:tc>
        <w:tc>
          <w:tcPr>
            <w:tcW w:w="6555" w:type="dxa"/>
            <w:tcBorders>
              <w:top w:val="single" w:sz="4" w:space="0" w:color="000000"/>
              <w:left w:val="single" w:sz="4" w:space="0" w:color="000000"/>
              <w:bottom w:val="single" w:sz="4" w:space="0" w:color="000000"/>
              <w:right w:val="single" w:sz="4" w:space="0" w:color="000000"/>
            </w:tcBorders>
            <w:hideMark/>
          </w:tcPr>
          <w:p>
            <w:pPr>
              <w:pStyle w:val="Default"/>
              <w:spacing w:beforeAutospacing="0" w:afterAutospacing="0" w:line="276" w:lineRule="auto"/>
              <w:jc w:val="both"/>
              <w:rPr>
                <w:color w:val="auto"/>
                <w:sz w:val="28"/>
                <w:szCs w:val="28"/>
                <w:lang w:val="uk-UA"/>
              </w:rPr>
            </w:pPr>
            <w:r>
              <w:rPr>
                <w:color w:val="auto"/>
                <w:sz w:val="28"/>
                <w:szCs w:val="28"/>
                <w:lang w:val="uk-UA"/>
              </w:rPr>
              <w:t>Управління освіти і науки та заклади освіти територіальної громади;</w:t>
            </w:r>
          </w:p>
          <w:p>
            <w:pPr>
              <w:pStyle w:val="Default"/>
              <w:spacing w:beforeAutospacing="0" w:afterAutospacing="0" w:line="276" w:lineRule="auto"/>
              <w:jc w:val="both"/>
              <w:rPr>
                <w:color w:val="auto"/>
                <w:sz w:val="28"/>
                <w:szCs w:val="28"/>
                <w:lang w:val="uk-UA"/>
              </w:rPr>
            </w:pPr>
            <w:r>
              <w:rPr>
                <w:color w:val="auto"/>
                <w:sz w:val="28"/>
                <w:szCs w:val="28"/>
                <w:lang w:val="uk-UA"/>
              </w:rPr>
              <w:t>Броварське районне управління ГУ НП в Київській області</w:t>
            </w:r>
          </w:p>
        </w:tc>
        <w:tc>
          <w:tcPr>
            <w:tcW w:w="1425" w:type="dxa"/>
            <w:tcBorders>
              <w:top w:val="single" w:sz="4" w:space="0" w:color="000000"/>
              <w:left w:val="single" w:sz="4" w:space="0" w:color="000000"/>
              <w:bottom w:val="single" w:sz="4" w:space="0" w:color="000000"/>
              <w:right w:val="single" w:sz="4" w:space="0" w:color="000000"/>
            </w:tcBorders>
            <w:hideMark/>
          </w:tcPr>
          <w:p>
            <w:pPr>
              <w:spacing w:beforeAutospacing="0" w:afterAutospacing="0" w:line="276" w:lineRule="auto"/>
              <w:jc w:val="center"/>
              <w:rPr>
                <w:rFonts w:ascii="Times New Roman" w:hAnsi="Times New Roman"/>
                <w:szCs w:val="28"/>
                <w:lang w:val="uk-UA"/>
              </w:rPr>
            </w:pPr>
            <w:r>
              <w:rPr>
                <w:rFonts w:ascii="Times New Roman" w:hAnsi="Times New Roman"/>
                <w:szCs w:val="28"/>
                <w:lang w:val="uk-UA"/>
              </w:rPr>
              <w:t>Протягом 202</w:t>
            </w:r>
            <w:r>
              <w:rPr>
                <w:rFonts w:ascii="Times New Roman" w:hAnsi="Times New Roman"/>
                <w:szCs w:val="28"/>
                <w:lang w:val="en-US"/>
              </w:rPr>
              <w:t>3</w:t>
            </w:r>
            <w:r>
              <w:rPr>
                <w:rFonts w:ascii="Times New Roman" w:hAnsi="Times New Roman"/>
                <w:szCs w:val="28"/>
                <w:lang w:val="uk-UA"/>
              </w:rPr>
              <w:t>-202</w:t>
            </w:r>
            <w:r>
              <w:rPr>
                <w:rFonts w:ascii="Times New Roman" w:hAnsi="Times New Roman"/>
                <w:szCs w:val="28"/>
                <w:lang w:val="en-US"/>
              </w:rPr>
              <w:t>4</w:t>
            </w:r>
            <w:r>
              <w:rPr>
                <w:rFonts w:ascii="Times New Roman" w:hAnsi="Times New Roman"/>
                <w:szCs w:val="28"/>
                <w:lang w:val="uk-UA"/>
              </w:rPr>
              <w:t xml:space="preserve"> років</w:t>
            </w:r>
          </w:p>
        </w:tc>
        <w:tc>
          <w:tcPr>
            <w:tcW w:w="2507" w:type="dxa"/>
            <w:tcBorders>
              <w:top w:val="single" w:sz="4" w:space="0" w:color="000000"/>
              <w:left w:val="single" w:sz="4" w:space="0" w:color="000000"/>
              <w:bottom w:val="single" w:sz="4" w:space="0" w:color="000000"/>
              <w:right w:val="single" w:sz="4" w:space="0" w:color="000000"/>
            </w:tcBorders>
            <w:hideMark/>
          </w:tcPr>
          <w:p>
            <w:pPr>
              <w:pStyle w:val="Default"/>
              <w:spacing w:beforeAutospacing="0" w:afterAutospacing="0" w:line="276" w:lineRule="auto"/>
              <w:rPr>
                <w:color w:val="auto"/>
                <w:sz w:val="28"/>
                <w:szCs w:val="28"/>
                <w:lang w:val="uk-UA"/>
              </w:rPr>
            </w:pPr>
            <w:r>
              <w:rPr>
                <w:sz w:val="28"/>
                <w:szCs w:val="28"/>
                <w:lang w:val="uk-UA"/>
              </w:rPr>
              <w:t>Попередження дитячого травматизму через дорожньо-транспортні пригоди.</w:t>
            </w:r>
            <w:r>
              <w:rPr>
                <w:color w:val="auto"/>
                <w:sz w:val="28"/>
                <w:szCs w:val="28"/>
                <w:lang w:val="uk-UA"/>
              </w:rPr>
              <w:t xml:space="preserve"> </w:t>
            </w:r>
          </w:p>
        </w:tc>
      </w:tr>
      <w:tr>
        <w:tblPrEx>
          <w:tblW w:w="14482" w:type="dxa"/>
          <w:tblInd w:w="101" w:type="dxa"/>
          <w:tblLayout w:type="fixed"/>
          <w:tblLook w:val="01E0"/>
        </w:tblPrEx>
        <w:tc>
          <w:tcPr>
            <w:tcW w:w="14482" w:type="dxa"/>
            <w:gridSpan w:val="4"/>
            <w:tcBorders>
              <w:top w:val="single" w:sz="4" w:space="0" w:color="000000"/>
              <w:left w:val="single" w:sz="4" w:space="0" w:color="000000"/>
              <w:bottom w:val="single" w:sz="4" w:space="0" w:color="000000"/>
              <w:right w:val="single" w:sz="4" w:space="0" w:color="000000"/>
            </w:tcBorders>
          </w:tcPr>
          <w:p>
            <w:pPr>
              <w:spacing w:beforeAutospacing="0" w:afterAutospacing="0" w:line="276" w:lineRule="auto"/>
              <w:jc w:val="center"/>
              <w:rPr>
                <w:rFonts w:ascii="Times New Roman" w:hAnsi="Times New Roman"/>
                <w:b/>
                <w:szCs w:val="28"/>
                <w:lang w:val="uk-UA"/>
              </w:rPr>
            </w:pPr>
          </w:p>
          <w:p>
            <w:pPr>
              <w:spacing w:beforeAutospacing="0" w:afterAutospacing="0" w:line="276" w:lineRule="auto"/>
              <w:jc w:val="center"/>
              <w:rPr>
                <w:rFonts w:ascii="Times New Roman" w:hAnsi="Times New Roman"/>
                <w:b/>
                <w:szCs w:val="28"/>
                <w:lang w:val="uk-UA"/>
              </w:rPr>
            </w:pPr>
            <w:r>
              <w:rPr>
                <w:rFonts w:ascii="Times New Roman" w:hAnsi="Times New Roman"/>
                <w:b/>
                <w:szCs w:val="28"/>
                <w:lang w:val="en-US"/>
              </w:rPr>
              <w:t>X</w:t>
            </w:r>
            <w:r>
              <w:rPr>
                <w:rFonts w:ascii="Times New Roman" w:hAnsi="Times New Roman"/>
                <w:b/>
                <w:szCs w:val="28"/>
                <w:lang w:val="uk-UA"/>
              </w:rPr>
              <w:t>І. Заходи щодо попередження інших нещасних випадків</w:t>
            </w:r>
          </w:p>
          <w:p>
            <w:pPr>
              <w:spacing w:beforeAutospacing="0" w:afterAutospacing="0" w:line="276" w:lineRule="auto"/>
              <w:jc w:val="center"/>
              <w:rPr>
                <w:rFonts w:ascii="Times New Roman" w:hAnsi="Times New Roman"/>
                <w:b/>
                <w:szCs w:val="28"/>
                <w:lang w:val="uk-UA"/>
              </w:rPr>
            </w:pPr>
          </w:p>
        </w:tc>
      </w:tr>
      <w:tr>
        <w:tblPrEx>
          <w:tblW w:w="14482" w:type="dxa"/>
          <w:tblInd w:w="101" w:type="dxa"/>
          <w:tblLayout w:type="fixed"/>
          <w:tblLook w:val="01E0"/>
        </w:tblPrEx>
        <w:tc>
          <w:tcPr>
            <w:tcW w:w="3995" w:type="dxa"/>
            <w:tcBorders>
              <w:top w:val="single" w:sz="4" w:space="0" w:color="000000"/>
              <w:left w:val="single" w:sz="4" w:space="0" w:color="000000"/>
              <w:bottom w:val="single" w:sz="4" w:space="0" w:color="000000"/>
              <w:right w:val="single" w:sz="4" w:space="0" w:color="000000"/>
            </w:tcBorders>
            <w:hideMark/>
          </w:tcPr>
          <w:p>
            <w:pPr>
              <w:pStyle w:val="Default"/>
              <w:spacing w:beforeAutospacing="0" w:afterAutospacing="0" w:line="276" w:lineRule="auto"/>
              <w:jc w:val="both"/>
              <w:rPr>
                <w:color w:val="auto"/>
                <w:sz w:val="28"/>
                <w:szCs w:val="28"/>
                <w:lang w:val="uk-UA"/>
              </w:rPr>
            </w:pPr>
            <w:r>
              <w:rPr>
                <w:color w:val="auto"/>
                <w:sz w:val="28"/>
                <w:szCs w:val="28"/>
                <w:lang w:val="uk-UA"/>
              </w:rPr>
              <w:t>Проведення обстеження спортивних майданчиків, споруд та усунення травмонебезпечних об’єктів.</w:t>
            </w:r>
          </w:p>
        </w:tc>
        <w:tc>
          <w:tcPr>
            <w:tcW w:w="6555" w:type="dxa"/>
            <w:tcBorders>
              <w:top w:val="single" w:sz="4" w:space="0" w:color="000000"/>
              <w:left w:val="single" w:sz="4" w:space="0" w:color="000000"/>
              <w:bottom w:val="single" w:sz="4" w:space="0" w:color="000000"/>
              <w:right w:val="single" w:sz="4" w:space="0" w:color="000000"/>
            </w:tcBorders>
            <w:hideMark/>
          </w:tcPr>
          <w:p>
            <w:pPr>
              <w:pStyle w:val="Default"/>
              <w:spacing w:beforeAutospacing="0" w:afterAutospacing="0" w:line="276" w:lineRule="auto"/>
              <w:jc w:val="both"/>
              <w:rPr>
                <w:color w:val="auto"/>
                <w:sz w:val="28"/>
                <w:szCs w:val="28"/>
                <w:lang w:val="uk-UA"/>
              </w:rPr>
            </w:pPr>
            <w:r>
              <w:rPr>
                <w:color w:val="auto"/>
                <w:sz w:val="28"/>
                <w:szCs w:val="28"/>
                <w:lang w:val="uk-UA"/>
              </w:rPr>
              <w:t xml:space="preserve">Відділ фізичної культури та спорту </w:t>
            </w:r>
          </w:p>
        </w:tc>
        <w:tc>
          <w:tcPr>
            <w:tcW w:w="1425" w:type="dxa"/>
            <w:tcBorders>
              <w:top w:val="single" w:sz="4" w:space="0" w:color="000000"/>
              <w:left w:val="single" w:sz="4" w:space="0" w:color="000000"/>
              <w:bottom w:val="single" w:sz="4" w:space="0" w:color="000000"/>
              <w:right w:val="single" w:sz="4" w:space="0" w:color="000000"/>
            </w:tcBorders>
          </w:tcPr>
          <w:p>
            <w:pPr>
              <w:pStyle w:val="Default"/>
              <w:spacing w:beforeAutospacing="0" w:afterAutospacing="0" w:line="276" w:lineRule="auto"/>
              <w:jc w:val="center"/>
              <w:rPr>
                <w:color w:val="auto"/>
                <w:sz w:val="28"/>
                <w:szCs w:val="28"/>
                <w:lang w:val="uk-UA"/>
              </w:rPr>
            </w:pPr>
            <w:r>
              <w:rPr>
                <w:color w:val="auto"/>
                <w:sz w:val="28"/>
                <w:szCs w:val="28"/>
                <w:lang w:val="uk-UA"/>
              </w:rPr>
              <w:t>Протягом 202</w:t>
            </w:r>
            <w:r>
              <w:rPr>
                <w:color w:val="auto"/>
                <w:sz w:val="28"/>
                <w:szCs w:val="28"/>
                <w:lang w:val="en-US"/>
              </w:rPr>
              <w:t>3</w:t>
            </w:r>
            <w:r>
              <w:rPr>
                <w:color w:val="auto"/>
                <w:sz w:val="28"/>
                <w:szCs w:val="28"/>
                <w:lang w:val="uk-UA"/>
              </w:rPr>
              <w:t>- 202</w:t>
            </w:r>
            <w:r>
              <w:rPr>
                <w:color w:val="auto"/>
                <w:sz w:val="28"/>
                <w:szCs w:val="28"/>
                <w:lang w:val="en-US"/>
              </w:rPr>
              <w:t>4</w:t>
            </w:r>
            <w:r>
              <w:rPr>
                <w:color w:val="auto"/>
                <w:sz w:val="28"/>
                <w:szCs w:val="28"/>
                <w:lang w:val="uk-UA"/>
              </w:rPr>
              <w:t xml:space="preserve"> років</w:t>
            </w:r>
          </w:p>
          <w:p>
            <w:pPr>
              <w:pStyle w:val="Default"/>
              <w:spacing w:beforeAutospacing="0" w:afterAutospacing="0" w:line="276" w:lineRule="auto"/>
              <w:rPr>
                <w:color w:val="auto"/>
                <w:sz w:val="28"/>
                <w:szCs w:val="28"/>
                <w:lang w:val="uk-UA"/>
              </w:rPr>
            </w:pPr>
          </w:p>
        </w:tc>
        <w:tc>
          <w:tcPr>
            <w:tcW w:w="2507" w:type="dxa"/>
            <w:tcBorders>
              <w:top w:val="single" w:sz="4" w:space="0" w:color="000000"/>
              <w:left w:val="single" w:sz="4" w:space="0" w:color="000000"/>
              <w:bottom w:val="single" w:sz="4" w:space="0" w:color="000000"/>
              <w:right w:val="single" w:sz="4" w:space="0" w:color="000000"/>
            </w:tcBorders>
            <w:hideMark/>
          </w:tcPr>
          <w:p>
            <w:pPr>
              <w:pStyle w:val="Default"/>
              <w:spacing w:beforeAutospacing="0" w:afterAutospacing="0" w:line="276" w:lineRule="auto"/>
              <w:rPr>
                <w:color w:val="auto"/>
                <w:sz w:val="28"/>
                <w:szCs w:val="28"/>
                <w:lang w:val="uk-UA"/>
              </w:rPr>
            </w:pPr>
            <w:r>
              <w:rPr>
                <w:color w:val="auto"/>
                <w:sz w:val="28"/>
                <w:szCs w:val="28"/>
                <w:lang w:val="uk-UA"/>
              </w:rPr>
              <w:t>Недопущення нещасних випадків  та травмувань під час занять спортом</w:t>
            </w:r>
          </w:p>
        </w:tc>
      </w:tr>
      <w:tr>
        <w:tblPrEx>
          <w:tblW w:w="14482" w:type="dxa"/>
          <w:tblInd w:w="101" w:type="dxa"/>
          <w:tblLayout w:type="fixed"/>
          <w:tblLook w:val="01E0"/>
        </w:tblPrEx>
        <w:tc>
          <w:tcPr>
            <w:tcW w:w="3995" w:type="dxa"/>
            <w:tcBorders>
              <w:top w:val="single" w:sz="4" w:space="0" w:color="000000"/>
              <w:left w:val="single" w:sz="4" w:space="0" w:color="000000"/>
              <w:bottom w:val="single" w:sz="4" w:space="0" w:color="000000"/>
              <w:right w:val="single" w:sz="4" w:space="0" w:color="000000"/>
            </w:tcBorders>
            <w:vAlign w:val="center"/>
            <w:hideMark/>
          </w:tcPr>
          <w:p>
            <w:pPr>
              <w:pStyle w:val="NormalWeb"/>
              <w:spacing w:before="0" w:beforeAutospacing="0" w:after="0" w:afterAutospacing="0" w:line="276" w:lineRule="auto"/>
              <w:jc w:val="both"/>
              <w:rPr>
                <w:sz w:val="28"/>
                <w:szCs w:val="28"/>
                <w:lang w:val="uk-UA"/>
              </w:rPr>
            </w:pPr>
            <w:r>
              <w:rPr>
                <w:sz w:val="28"/>
                <w:szCs w:val="28"/>
                <w:lang w:val="uk-UA"/>
              </w:rPr>
              <w:t>Забезпечення медичного обслуговування під час проведення спортивно-масових заходів;</w:t>
            </w:r>
          </w:p>
          <w:p>
            <w:pPr>
              <w:pStyle w:val="NormalWeb"/>
              <w:spacing w:before="0" w:beforeAutospacing="0" w:after="0" w:afterAutospacing="0" w:line="276" w:lineRule="auto"/>
              <w:jc w:val="both"/>
              <w:rPr>
                <w:sz w:val="28"/>
                <w:szCs w:val="28"/>
                <w:lang w:val="uk-UA"/>
              </w:rPr>
            </w:pPr>
            <w:r>
              <w:rPr>
                <w:sz w:val="28"/>
                <w:szCs w:val="28"/>
                <w:lang w:val="uk-UA"/>
              </w:rPr>
              <w:t>проведення інструктажів з безпеки перед початком спортивно-масових заходів.</w:t>
            </w:r>
          </w:p>
        </w:tc>
        <w:tc>
          <w:tcPr>
            <w:tcW w:w="6555" w:type="dxa"/>
            <w:tcBorders>
              <w:top w:val="single" w:sz="4" w:space="0" w:color="000000"/>
              <w:left w:val="single" w:sz="4" w:space="0" w:color="000000"/>
              <w:bottom w:val="single" w:sz="4" w:space="0" w:color="000000"/>
              <w:right w:val="single" w:sz="4" w:space="0" w:color="000000"/>
            </w:tcBorders>
            <w:hideMark/>
          </w:tcPr>
          <w:p>
            <w:pPr>
              <w:pStyle w:val="Default"/>
              <w:spacing w:beforeAutospacing="0" w:afterAutospacing="0" w:line="276" w:lineRule="auto"/>
              <w:jc w:val="both"/>
              <w:rPr>
                <w:color w:val="auto"/>
                <w:sz w:val="28"/>
                <w:szCs w:val="28"/>
                <w:lang w:val="uk-UA"/>
              </w:rPr>
            </w:pPr>
          </w:p>
          <w:p>
            <w:pPr>
              <w:pStyle w:val="Default"/>
              <w:spacing w:beforeAutospacing="0" w:afterAutospacing="0" w:line="276" w:lineRule="auto"/>
              <w:jc w:val="both"/>
              <w:rPr>
                <w:color w:val="auto"/>
                <w:sz w:val="28"/>
                <w:szCs w:val="28"/>
                <w:lang w:val="uk-UA"/>
              </w:rPr>
            </w:pPr>
            <w:r>
              <w:rPr>
                <w:color w:val="auto"/>
                <w:sz w:val="28"/>
                <w:szCs w:val="28"/>
                <w:lang w:val="uk-UA"/>
              </w:rPr>
              <w:t>Відділ фізичної культури та спорту;</w:t>
            </w:r>
          </w:p>
          <w:p>
            <w:pPr>
              <w:pStyle w:val="Default"/>
              <w:spacing w:beforeAutospacing="0" w:afterAutospacing="0" w:line="276" w:lineRule="auto"/>
              <w:jc w:val="both"/>
              <w:rPr>
                <w:color w:val="auto"/>
                <w:sz w:val="28"/>
                <w:szCs w:val="28"/>
                <w:shd w:val="clear" w:color="auto" w:fill="FFFFFF"/>
                <w:lang w:val="uk-UA"/>
              </w:rPr>
            </w:pPr>
            <w:r>
              <w:rPr>
                <w:color w:val="auto"/>
                <w:sz w:val="28"/>
                <w:szCs w:val="28"/>
                <w:shd w:val="clear" w:color="auto" w:fill="FFFFFF"/>
                <w:lang w:val="uk-UA"/>
              </w:rPr>
              <w:t>Комунальний заклад Броварської міської ради Броварського району Київської області «Броварський міський центр первинної медично-санітарної допомоги»</w:t>
            </w:r>
          </w:p>
        </w:tc>
        <w:tc>
          <w:tcPr>
            <w:tcW w:w="1425" w:type="dxa"/>
            <w:tcBorders>
              <w:top w:val="single" w:sz="4" w:space="0" w:color="000000"/>
              <w:left w:val="single" w:sz="4" w:space="0" w:color="000000"/>
              <w:bottom w:val="single" w:sz="4" w:space="0" w:color="000000"/>
              <w:right w:val="single" w:sz="4" w:space="0" w:color="000000"/>
            </w:tcBorders>
          </w:tcPr>
          <w:p>
            <w:pPr>
              <w:pStyle w:val="Default"/>
              <w:spacing w:beforeAutospacing="0" w:afterAutospacing="0" w:line="276" w:lineRule="auto"/>
              <w:jc w:val="center"/>
              <w:rPr>
                <w:color w:val="auto"/>
                <w:sz w:val="28"/>
                <w:szCs w:val="28"/>
                <w:lang w:val="uk-UA"/>
              </w:rPr>
            </w:pPr>
            <w:r>
              <w:rPr>
                <w:color w:val="auto"/>
                <w:sz w:val="28"/>
                <w:szCs w:val="28"/>
                <w:lang w:val="uk-UA"/>
              </w:rPr>
              <w:t>Протягом 202</w:t>
            </w:r>
            <w:r>
              <w:rPr>
                <w:color w:val="auto"/>
                <w:sz w:val="28"/>
                <w:szCs w:val="28"/>
                <w:lang w:val="en-US"/>
              </w:rPr>
              <w:t>3</w:t>
            </w:r>
            <w:r>
              <w:rPr>
                <w:color w:val="auto"/>
                <w:sz w:val="28"/>
                <w:szCs w:val="28"/>
                <w:lang w:val="uk-UA"/>
              </w:rPr>
              <w:t>-202</w:t>
            </w:r>
            <w:r>
              <w:rPr>
                <w:color w:val="auto"/>
                <w:sz w:val="28"/>
                <w:szCs w:val="28"/>
                <w:lang w:val="en-US"/>
              </w:rPr>
              <w:t>4</w:t>
            </w:r>
            <w:r>
              <w:rPr>
                <w:color w:val="auto"/>
                <w:sz w:val="28"/>
                <w:szCs w:val="28"/>
                <w:lang w:val="uk-UA"/>
              </w:rPr>
              <w:t xml:space="preserve"> років</w:t>
            </w:r>
          </w:p>
          <w:p>
            <w:pPr>
              <w:pStyle w:val="Default"/>
              <w:spacing w:beforeAutospacing="0" w:afterAutospacing="0" w:line="276" w:lineRule="auto"/>
              <w:rPr>
                <w:color w:val="auto"/>
                <w:sz w:val="28"/>
                <w:szCs w:val="28"/>
                <w:lang w:val="uk-UA"/>
              </w:rPr>
            </w:pPr>
          </w:p>
        </w:tc>
        <w:tc>
          <w:tcPr>
            <w:tcW w:w="2507" w:type="dxa"/>
            <w:tcBorders>
              <w:top w:val="single" w:sz="4" w:space="0" w:color="000000"/>
              <w:left w:val="single" w:sz="4" w:space="0" w:color="000000"/>
              <w:bottom w:val="single" w:sz="4" w:space="0" w:color="000000"/>
              <w:right w:val="single" w:sz="4" w:space="0" w:color="000000"/>
            </w:tcBorders>
            <w:hideMark/>
          </w:tcPr>
          <w:p>
            <w:pPr>
              <w:pStyle w:val="Default"/>
              <w:spacing w:beforeAutospacing="0" w:afterAutospacing="0" w:line="276" w:lineRule="auto"/>
              <w:rPr>
                <w:color w:val="auto"/>
                <w:sz w:val="28"/>
                <w:szCs w:val="28"/>
                <w:lang w:val="uk-UA"/>
              </w:rPr>
            </w:pPr>
            <w:r>
              <w:rPr>
                <w:color w:val="auto"/>
                <w:sz w:val="28"/>
                <w:szCs w:val="28"/>
                <w:lang w:val="uk-UA"/>
              </w:rPr>
              <w:t>Недопущення випадків травмування;</w:t>
            </w:r>
          </w:p>
          <w:p>
            <w:pPr>
              <w:pStyle w:val="Default"/>
              <w:spacing w:beforeAutospacing="0" w:afterAutospacing="0" w:line="276" w:lineRule="auto"/>
              <w:jc w:val="both"/>
              <w:rPr>
                <w:color w:val="auto"/>
                <w:sz w:val="28"/>
                <w:szCs w:val="28"/>
                <w:lang w:val="uk-UA"/>
              </w:rPr>
            </w:pPr>
            <w:r>
              <w:rPr>
                <w:color w:val="auto"/>
                <w:sz w:val="28"/>
                <w:szCs w:val="28"/>
                <w:lang w:val="uk-UA"/>
              </w:rPr>
              <w:t>надання медичної допомоги та зменшення тяжкості травмування у разі його виникнення.</w:t>
            </w:r>
          </w:p>
        </w:tc>
      </w:tr>
      <w:tr>
        <w:tblPrEx>
          <w:tblW w:w="14482" w:type="dxa"/>
          <w:tblInd w:w="101" w:type="dxa"/>
          <w:tblLayout w:type="fixed"/>
          <w:tblLook w:val="01E0"/>
        </w:tblPrEx>
        <w:tc>
          <w:tcPr>
            <w:tcW w:w="3995" w:type="dxa"/>
            <w:tcBorders>
              <w:top w:val="single" w:sz="4" w:space="0" w:color="000000"/>
              <w:left w:val="single" w:sz="4" w:space="0" w:color="000000"/>
              <w:bottom w:val="single" w:sz="4" w:space="0" w:color="000000"/>
              <w:right w:val="single" w:sz="4" w:space="0" w:color="000000"/>
            </w:tcBorders>
            <w:vAlign w:val="center"/>
            <w:hideMark/>
          </w:tcPr>
          <w:p>
            <w:pPr>
              <w:pStyle w:val="NormalWeb"/>
              <w:spacing w:before="0" w:beforeAutospacing="0" w:after="0" w:afterAutospacing="0" w:line="276" w:lineRule="auto"/>
              <w:jc w:val="both"/>
              <w:rPr>
                <w:sz w:val="28"/>
                <w:szCs w:val="28"/>
                <w:lang w:val="uk-UA"/>
              </w:rPr>
            </w:pPr>
            <w:r>
              <w:rPr>
                <w:sz w:val="28"/>
                <w:szCs w:val="28"/>
                <w:lang w:val="uk-UA"/>
              </w:rPr>
              <w:t>Своєчасне виявлення та обрізування гілок та верхівок дерев, що створюють загрозу падіння згори;</w:t>
            </w:r>
          </w:p>
          <w:p>
            <w:pPr>
              <w:pStyle w:val="NormalWeb"/>
              <w:spacing w:before="0" w:beforeAutospacing="0" w:after="0" w:afterAutospacing="0" w:line="276" w:lineRule="auto"/>
              <w:jc w:val="both"/>
              <w:rPr>
                <w:sz w:val="28"/>
                <w:szCs w:val="28"/>
                <w:lang w:val="uk-UA"/>
              </w:rPr>
            </w:pPr>
            <w:r>
              <w:rPr>
                <w:sz w:val="28"/>
                <w:szCs w:val="28"/>
                <w:lang w:val="uk-UA"/>
              </w:rPr>
              <w:t>забезпечення належного утримання територій, в тому числі – щодо безпеки різних конструкцій, стану тротуарів та доріг, особливо - при негоді.</w:t>
            </w:r>
          </w:p>
        </w:tc>
        <w:tc>
          <w:tcPr>
            <w:tcW w:w="6555" w:type="dxa"/>
            <w:tcBorders>
              <w:top w:val="single" w:sz="4" w:space="0" w:color="000000"/>
              <w:left w:val="single" w:sz="4" w:space="0" w:color="000000"/>
              <w:bottom w:val="single" w:sz="4" w:space="0" w:color="000000"/>
              <w:right w:val="single" w:sz="4" w:space="0" w:color="000000"/>
            </w:tcBorders>
            <w:hideMark/>
          </w:tcPr>
          <w:p>
            <w:pPr>
              <w:spacing w:beforeAutospacing="0" w:afterAutospacing="0" w:line="276" w:lineRule="auto"/>
              <w:rPr>
                <w:rFonts w:ascii="Times New Roman" w:hAnsi="Times New Roman"/>
                <w:szCs w:val="28"/>
                <w:lang w:val="uk-UA"/>
              </w:rPr>
            </w:pPr>
            <w:r>
              <w:rPr>
                <w:rFonts w:ascii="Times New Roman" w:hAnsi="Times New Roman"/>
                <w:szCs w:val="28"/>
                <w:lang w:val="uk-UA"/>
              </w:rPr>
              <w:t>Установи, організації, підприємства незалежно від форм власності та підпорядкування;</w:t>
            </w:r>
          </w:p>
          <w:p>
            <w:pPr>
              <w:spacing w:beforeAutospacing="0" w:afterAutospacing="0" w:line="276" w:lineRule="auto"/>
              <w:rPr>
                <w:rFonts w:ascii="Times New Roman" w:hAnsi="Times New Roman"/>
                <w:szCs w:val="28"/>
                <w:lang w:val="uk-UA"/>
              </w:rPr>
            </w:pPr>
            <w:r>
              <w:rPr>
                <w:rFonts w:ascii="Times New Roman" w:hAnsi="Times New Roman"/>
                <w:szCs w:val="28"/>
                <w:lang w:val="uk-UA"/>
              </w:rPr>
              <w:t>Управління інспекції та контролю.</w:t>
            </w:r>
          </w:p>
        </w:tc>
        <w:tc>
          <w:tcPr>
            <w:tcW w:w="1425" w:type="dxa"/>
            <w:tcBorders>
              <w:top w:val="single" w:sz="4" w:space="0" w:color="000000"/>
              <w:left w:val="single" w:sz="4" w:space="0" w:color="000000"/>
              <w:bottom w:val="single" w:sz="4" w:space="0" w:color="000000"/>
              <w:right w:val="single" w:sz="4" w:space="0" w:color="000000"/>
            </w:tcBorders>
          </w:tcPr>
          <w:p>
            <w:pPr>
              <w:pStyle w:val="Default"/>
              <w:spacing w:beforeAutospacing="0" w:afterAutospacing="0" w:line="276" w:lineRule="auto"/>
              <w:jc w:val="center"/>
              <w:rPr>
                <w:color w:val="auto"/>
                <w:sz w:val="28"/>
                <w:szCs w:val="28"/>
                <w:lang w:val="uk-UA"/>
              </w:rPr>
            </w:pPr>
            <w:r>
              <w:rPr>
                <w:color w:val="auto"/>
                <w:sz w:val="28"/>
                <w:szCs w:val="28"/>
                <w:lang w:val="uk-UA"/>
              </w:rPr>
              <w:t>Протягом 2023-2024 років</w:t>
            </w:r>
          </w:p>
          <w:p>
            <w:pPr>
              <w:pStyle w:val="Default"/>
              <w:spacing w:beforeAutospacing="0" w:afterAutospacing="0" w:line="276" w:lineRule="auto"/>
              <w:jc w:val="center"/>
              <w:rPr>
                <w:color w:val="auto"/>
                <w:sz w:val="28"/>
                <w:szCs w:val="28"/>
                <w:lang w:val="uk-UA"/>
              </w:rPr>
            </w:pPr>
          </w:p>
        </w:tc>
        <w:tc>
          <w:tcPr>
            <w:tcW w:w="2507" w:type="dxa"/>
            <w:tcBorders>
              <w:top w:val="single" w:sz="4" w:space="0" w:color="000000"/>
              <w:left w:val="single" w:sz="4" w:space="0" w:color="000000"/>
              <w:bottom w:val="single" w:sz="4" w:space="0" w:color="000000"/>
              <w:right w:val="single" w:sz="4" w:space="0" w:color="000000"/>
            </w:tcBorders>
            <w:hideMark/>
          </w:tcPr>
          <w:p>
            <w:pPr>
              <w:pStyle w:val="Default"/>
              <w:spacing w:beforeAutospacing="0" w:afterAutospacing="0" w:line="276" w:lineRule="auto"/>
              <w:rPr>
                <w:sz w:val="28"/>
                <w:szCs w:val="28"/>
                <w:lang w:val="uk-UA"/>
              </w:rPr>
            </w:pPr>
            <w:r>
              <w:rPr>
                <w:sz w:val="28"/>
                <w:szCs w:val="28"/>
                <w:lang w:val="uk-UA"/>
              </w:rPr>
              <w:t>Попередження нещасних випадків внаслідок падіння згори  гілок, дерев, або інших предметів .</w:t>
            </w:r>
          </w:p>
        </w:tc>
      </w:tr>
      <w:tr>
        <w:tblPrEx>
          <w:tblW w:w="14482" w:type="dxa"/>
          <w:tblInd w:w="101" w:type="dxa"/>
          <w:tblLayout w:type="fixed"/>
          <w:tblLook w:val="01E0"/>
        </w:tblPrEx>
        <w:tc>
          <w:tcPr>
            <w:tcW w:w="3995" w:type="dxa"/>
            <w:tcBorders>
              <w:top w:val="single" w:sz="4" w:space="0" w:color="000000"/>
              <w:left w:val="single" w:sz="4" w:space="0" w:color="000000"/>
              <w:bottom w:val="single" w:sz="4" w:space="0" w:color="000000"/>
              <w:right w:val="single" w:sz="4" w:space="0" w:color="000000"/>
            </w:tcBorders>
            <w:vAlign w:val="center"/>
            <w:hideMark/>
          </w:tcPr>
          <w:p>
            <w:pPr>
              <w:pStyle w:val="NormalWeb"/>
              <w:spacing w:beforeAutospacing="0" w:afterAutospacing="0" w:line="276" w:lineRule="auto"/>
              <w:jc w:val="both"/>
              <w:rPr>
                <w:sz w:val="28"/>
                <w:szCs w:val="28"/>
                <w:lang w:val="uk-UA"/>
              </w:rPr>
            </w:pPr>
            <w:r>
              <w:rPr>
                <w:sz w:val="28"/>
                <w:szCs w:val="28"/>
                <w:lang w:val="uk-UA"/>
              </w:rPr>
              <w:t>Проведення заходів (перевірка і вивчення паспортів та іншої документації устаткування) по недопущенню експлуатації атракціонної техніки з простроченим терміном експлуатації</w:t>
            </w:r>
          </w:p>
        </w:tc>
        <w:tc>
          <w:tcPr>
            <w:tcW w:w="6555" w:type="dxa"/>
            <w:tcBorders>
              <w:top w:val="single" w:sz="4" w:space="0" w:color="000000"/>
              <w:left w:val="single" w:sz="4" w:space="0" w:color="000000"/>
              <w:bottom w:val="single" w:sz="4" w:space="0" w:color="000000"/>
              <w:right w:val="single" w:sz="4" w:space="0" w:color="000000"/>
            </w:tcBorders>
            <w:hideMark/>
          </w:tcPr>
          <w:p>
            <w:pPr>
              <w:spacing w:beforeAutospacing="0" w:afterAutospacing="0" w:line="276" w:lineRule="auto"/>
              <w:rPr>
                <w:rFonts w:ascii="Times New Roman" w:hAnsi="Times New Roman"/>
                <w:szCs w:val="28"/>
                <w:lang w:val="uk-UA"/>
              </w:rPr>
            </w:pPr>
            <w:r>
              <w:rPr>
                <w:rFonts w:ascii="Times New Roman" w:hAnsi="Times New Roman"/>
                <w:szCs w:val="28"/>
                <w:lang w:val="uk-UA"/>
              </w:rPr>
              <w:t>Управління інспекції та контролю;</w:t>
            </w:r>
          </w:p>
          <w:p>
            <w:pPr>
              <w:pStyle w:val="Default"/>
              <w:spacing w:beforeAutospacing="0" w:afterAutospacing="0" w:line="276" w:lineRule="auto"/>
              <w:jc w:val="both"/>
              <w:rPr>
                <w:sz w:val="28"/>
                <w:szCs w:val="28"/>
                <w:lang w:val="uk-UA"/>
              </w:rPr>
            </w:pPr>
            <w:r>
              <w:rPr>
                <w:sz w:val="28"/>
                <w:szCs w:val="28"/>
                <w:lang w:val="uk-UA"/>
              </w:rPr>
              <w:t>ГУ ДСНС України у Київський області;</w:t>
            </w:r>
          </w:p>
          <w:p>
            <w:pPr>
              <w:shd w:val="clear" w:color="auto" w:fill="FFFFFF"/>
              <w:spacing w:beforeAutospacing="0" w:afterAutospacing="0" w:line="276" w:lineRule="auto"/>
              <w:jc w:val="both"/>
              <w:rPr>
                <w:rFonts w:ascii="Times New Roman" w:hAnsi="Times New Roman"/>
                <w:szCs w:val="28"/>
                <w:lang w:val="uk-UA"/>
              </w:rPr>
            </w:pPr>
            <w:r>
              <w:rPr>
                <w:rFonts w:ascii="Times New Roman" w:hAnsi="Times New Roman"/>
                <w:szCs w:val="28"/>
                <w:lang w:val="uk-UA"/>
              </w:rPr>
              <w:t>КП   «Бровари-Благоустрій».</w:t>
            </w:r>
          </w:p>
        </w:tc>
        <w:tc>
          <w:tcPr>
            <w:tcW w:w="1425" w:type="dxa"/>
            <w:tcBorders>
              <w:top w:val="single" w:sz="4" w:space="0" w:color="000000"/>
              <w:left w:val="single" w:sz="4" w:space="0" w:color="000000"/>
              <w:bottom w:val="single" w:sz="4" w:space="0" w:color="000000"/>
              <w:right w:val="single" w:sz="4" w:space="0" w:color="000000"/>
            </w:tcBorders>
          </w:tcPr>
          <w:p>
            <w:pPr>
              <w:pStyle w:val="Default"/>
              <w:spacing w:beforeAutospacing="0" w:afterAutospacing="0" w:line="276" w:lineRule="auto"/>
              <w:jc w:val="center"/>
              <w:rPr>
                <w:color w:val="auto"/>
                <w:sz w:val="28"/>
                <w:szCs w:val="28"/>
                <w:lang w:val="uk-UA"/>
              </w:rPr>
            </w:pPr>
            <w:r>
              <w:rPr>
                <w:color w:val="auto"/>
                <w:sz w:val="28"/>
                <w:szCs w:val="28"/>
                <w:lang w:val="uk-UA"/>
              </w:rPr>
              <w:t>Протягом 2023-2024 років</w:t>
            </w:r>
          </w:p>
          <w:p>
            <w:pPr>
              <w:pStyle w:val="Default"/>
              <w:spacing w:beforeAutospacing="0" w:afterAutospacing="0" w:line="276" w:lineRule="auto"/>
              <w:jc w:val="center"/>
              <w:rPr>
                <w:color w:val="auto"/>
                <w:sz w:val="28"/>
                <w:szCs w:val="28"/>
                <w:lang w:val="uk-UA"/>
              </w:rPr>
            </w:pPr>
          </w:p>
        </w:tc>
        <w:tc>
          <w:tcPr>
            <w:tcW w:w="2507" w:type="dxa"/>
            <w:tcBorders>
              <w:top w:val="single" w:sz="4" w:space="0" w:color="000000"/>
              <w:left w:val="single" w:sz="4" w:space="0" w:color="000000"/>
              <w:bottom w:val="single" w:sz="4" w:space="0" w:color="000000"/>
              <w:right w:val="single" w:sz="4" w:space="0" w:color="000000"/>
            </w:tcBorders>
            <w:hideMark/>
          </w:tcPr>
          <w:p>
            <w:pPr>
              <w:pStyle w:val="Default"/>
              <w:spacing w:beforeAutospacing="0" w:afterAutospacing="0" w:line="276" w:lineRule="auto"/>
              <w:rPr>
                <w:color w:val="auto"/>
                <w:sz w:val="28"/>
                <w:szCs w:val="28"/>
                <w:lang w:val="uk-UA"/>
              </w:rPr>
            </w:pPr>
            <w:r>
              <w:rPr>
                <w:sz w:val="28"/>
                <w:szCs w:val="28"/>
                <w:lang w:val="uk-UA"/>
              </w:rPr>
              <w:t>Попередження травматизму та (або) загибелі людей під час відвідування атракціонів.</w:t>
            </w:r>
          </w:p>
        </w:tc>
      </w:tr>
      <w:tr>
        <w:tblPrEx>
          <w:tblW w:w="14482" w:type="dxa"/>
          <w:tblInd w:w="101" w:type="dxa"/>
          <w:tblLayout w:type="fixed"/>
          <w:tblLook w:val="01E0"/>
        </w:tblPrEx>
        <w:tc>
          <w:tcPr>
            <w:tcW w:w="3995" w:type="dxa"/>
            <w:tcBorders>
              <w:top w:val="single" w:sz="4" w:space="0" w:color="000000"/>
              <w:left w:val="single" w:sz="4" w:space="0" w:color="000000"/>
              <w:bottom w:val="single" w:sz="4" w:space="0" w:color="000000"/>
              <w:right w:val="single" w:sz="4" w:space="0" w:color="000000"/>
            </w:tcBorders>
            <w:vAlign w:val="center"/>
            <w:hideMark/>
          </w:tcPr>
          <w:p>
            <w:pPr>
              <w:pStyle w:val="NormalWeb"/>
              <w:spacing w:before="0" w:beforeAutospacing="0" w:after="0" w:afterAutospacing="0" w:line="276" w:lineRule="auto"/>
              <w:jc w:val="both"/>
              <w:rPr>
                <w:sz w:val="28"/>
                <w:szCs w:val="28"/>
                <w:lang w:val="uk-UA"/>
              </w:rPr>
            </w:pPr>
            <w:r>
              <w:rPr>
                <w:sz w:val="28"/>
                <w:szCs w:val="28"/>
                <w:lang w:val="uk-UA"/>
              </w:rPr>
              <w:t xml:space="preserve">Забезпечення встановлення дорожніх знаків з безпеки дорожнього руху; забезпечення освітлення прибудинкових територій та місць загального користування; </w:t>
            </w:r>
          </w:p>
          <w:p>
            <w:pPr>
              <w:pStyle w:val="NormalWeb"/>
              <w:spacing w:before="0" w:beforeAutospacing="0" w:after="0" w:afterAutospacing="0" w:line="276" w:lineRule="auto"/>
              <w:jc w:val="both"/>
              <w:rPr>
                <w:sz w:val="28"/>
                <w:szCs w:val="28"/>
                <w:lang w:val="uk-UA"/>
              </w:rPr>
            </w:pPr>
            <w:r>
              <w:rPr>
                <w:sz w:val="28"/>
                <w:szCs w:val="28"/>
                <w:lang w:val="uk-UA"/>
              </w:rPr>
              <w:t xml:space="preserve">обстеження вулиць у населених пунктах та автошляхів на предмет виявлення небезпечних ділянок, де найчастіше відбуваються дорожньо-транспортні пригоди (ДТП). </w:t>
            </w:r>
          </w:p>
        </w:tc>
        <w:tc>
          <w:tcPr>
            <w:tcW w:w="6555" w:type="dxa"/>
            <w:tcBorders>
              <w:top w:val="single" w:sz="4" w:space="0" w:color="000000"/>
              <w:left w:val="single" w:sz="4" w:space="0" w:color="000000"/>
              <w:bottom w:val="single" w:sz="4" w:space="0" w:color="000000"/>
              <w:right w:val="single" w:sz="4" w:space="0" w:color="000000"/>
            </w:tcBorders>
            <w:hideMark/>
          </w:tcPr>
          <w:p>
            <w:pPr>
              <w:spacing w:beforeAutospacing="0" w:afterAutospacing="0" w:line="276" w:lineRule="auto"/>
              <w:rPr>
                <w:rFonts w:ascii="Times New Roman" w:hAnsi="Times New Roman"/>
                <w:szCs w:val="28"/>
                <w:lang w:val="uk-UA"/>
              </w:rPr>
            </w:pPr>
            <w:r>
              <w:rPr>
                <w:rFonts w:ascii="Times New Roman" w:hAnsi="Times New Roman"/>
                <w:szCs w:val="28"/>
                <w:lang w:val="uk-UA"/>
              </w:rPr>
              <w:t>Установи, організації, підприємства незалежно від форм власності та підпорядкування;</w:t>
            </w:r>
          </w:p>
          <w:p>
            <w:pPr>
              <w:spacing w:beforeAutospacing="0" w:afterAutospacing="0" w:line="276" w:lineRule="auto"/>
              <w:rPr>
                <w:rFonts w:ascii="Times New Roman" w:hAnsi="Times New Roman"/>
                <w:szCs w:val="28"/>
                <w:lang w:val="uk-UA"/>
              </w:rPr>
            </w:pPr>
            <w:r>
              <w:rPr>
                <w:rFonts w:ascii="Times New Roman" w:hAnsi="Times New Roman"/>
                <w:szCs w:val="28"/>
                <w:lang w:val="uk-UA"/>
              </w:rPr>
              <w:t>Броварське районне управління ГУ НП в Київській області;</w:t>
            </w:r>
          </w:p>
          <w:p>
            <w:pPr>
              <w:spacing w:beforeAutospacing="0" w:afterAutospacing="0" w:line="276" w:lineRule="auto"/>
              <w:rPr>
                <w:rFonts w:ascii="Times New Roman" w:hAnsi="Times New Roman"/>
                <w:szCs w:val="28"/>
                <w:lang w:val="uk-UA"/>
              </w:rPr>
            </w:pPr>
            <w:r>
              <w:rPr>
                <w:rFonts w:ascii="Times New Roman" w:hAnsi="Times New Roman"/>
                <w:szCs w:val="28"/>
                <w:lang w:val="uk-UA"/>
              </w:rPr>
              <w:t>Управління будівництва, житлово-комунального господарства, інфраструктури та транспорту;</w:t>
            </w:r>
          </w:p>
          <w:p>
            <w:pPr>
              <w:spacing w:beforeAutospacing="0" w:afterAutospacing="0" w:line="276" w:lineRule="auto"/>
              <w:rPr>
                <w:rFonts w:ascii="Times New Roman" w:hAnsi="Times New Roman"/>
                <w:szCs w:val="28"/>
                <w:lang w:val="uk-UA"/>
              </w:rPr>
            </w:pPr>
            <w:r>
              <w:rPr>
                <w:rFonts w:ascii="Times New Roman" w:hAnsi="Times New Roman"/>
                <w:szCs w:val="28"/>
                <w:lang w:val="uk-UA"/>
              </w:rPr>
              <w:t>Управління інспекції та контролю.</w:t>
            </w:r>
          </w:p>
        </w:tc>
        <w:tc>
          <w:tcPr>
            <w:tcW w:w="1425" w:type="dxa"/>
            <w:tcBorders>
              <w:top w:val="single" w:sz="4" w:space="0" w:color="000000"/>
              <w:left w:val="single" w:sz="4" w:space="0" w:color="000000"/>
              <w:bottom w:val="single" w:sz="4" w:space="0" w:color="000000"/>
              <w:right w:val="single" w:sz="4" w:space="0" w:color="000000"/>
            </w:tcBorders>
          </w:tcPr>
          <w:p>
            <w:pPr>
              <w:pStyle w:val="Default"/>
              <w:spacing w:beforeAutospacing="0" w:afterAutospacing="0" w:line="276" w:lineRule="auto"/>
              <w:jc w:val="center"/>
              <w:rPr>
                <w:color w:val="auto"/>
                <w:sz w:val="28"/>
                <w:szCs w:val="28"/>
                <w:lang w:val="uk-UA"/>
              </w:rPr>
            </w:pPr>
            <w:r>
              <w:rPr>
                <w:color w:val="auto"/>
                <w:sz w:val="28"/>
                <w:szCs w:val="28"/>
                <w:lang w:val="uk-UA"/>
              </w:rPr>
              <w:t>Протягом 2023-2024 років</w:t>
            </w:r>
          </w:p>
          <w:p>
            <w:pPr>
              <w:pStyle w:val="Default"/>
              <w:spacing w:beforeAutospacing="0" w:afterAutospacing="0" w:line="276" w:lineRule="auto"/>
              <w:jc w:val="center"/>
              <w:rPr>
                <w:color w:val="auto"/>
                <w:sz w:val="28"/>
                <w:szCs w:val="28"/>
                <w:lang w:val="uk-UA"/>
              </w:rPr>
            </w:pPr>
          </w:p>
        </w:tc>
        <w:tc>
          <w:tcPr>
            <w:tcW w:w="2507" w:type="dxa"/>
            <w:tcBorders>
              <w:top w:val="single" w:sz="4" w:space="0" w:color="000000"/>
              <w:left w:val="single" w:sz="4" w:space="0" w:color="000000"/>
              <w:bottom w:val="single" w:sz="4" w:space="0" w:color="000000"/>
              <w:right w:val="single" w:sz="4" w:space="0" w:color="000000"/>
            </w:tcBorders>
            <w:hideMark/>
          </w:tcPr>
          <w:p>
            <w:pPr>
              <w:spacing w:beforeAutospacing="0" w:afterAutospacing="0" w:line="276" w:lineRule="auto"/>
              <w:rPr>
                <w:rFonts w:ascii="Times New Roman" w:hAnsi="Times New Roman"/>
                <w:szCs w:val="28"/>
                <w:lang w:val="uk-UA"/>
              </w:rPr>
            </w:pPr>
            <w:r>
              <w:rPr>
                <w:rFonts w:ascii="Times New Roman" w:hAnsi="Times New Roman"/>
                <w:szCs w:val="28"/>
                <w:lang w:val="uk-UA"/>
              </w:rPr>
              <w:t>Попередження нещасних випадків з участю транспортних засобів.</w:t>
            </w:r>
          </w:p>
        </w:tc>
      </w:tr>
      <w:tr>
        <w:tblPrEx>
          <w:tblW w:w="14482" w:type="dxa"/>
          <w:tblInd w:w="101" w:type="dxa"/>
          <w:tblLayout w:type="fixed"/>
          <w:tblLook w:val="01E0"/>
        </w:tblPrEx>
        <w:tc>
          <w:tcPr>
            <w:tcW w:w="14482" w:type="dxa"/>
            <w:gridSpan w:val="4"/>
            <w:tcBorders>
              <w:top w:val="single" w:sz="4" w:space="0" w:color="000000"/>
              <w:left w:val="single" w:sz="4" w:space="0" w:color="000000"/>
              <w:bottom w:val="single" w:sz="4" w:space="0" w:color="000000"/>
              <w:right w:val="single" w:sz="4" w:space="0" w:color="000000"/>
            </w:tcBorders>
          </w:tcPr>
          <w:p>
            <w:pPr>
              <w:spacing w:beforeAutospacing="0" w:afterAutospacing="0" w:line="276" w:lineRule="auto"/>
              <w:jc w:val="center"/>
              <w:rPr>
                <w:rFonts w:ascii="Times New Roman" w:hAnsi="Times New Roman"/>
                <w:b/>
                <w:szCs w:val="28"/>
                <w:lang w:val="uk-UA"/>
              </w:rPr>
            </w:pPr>
          </w:p>
          <w:p>
            <w:pPr>
              <w:spacing w:beforeAutospacing="0" w:afterAutospacing="0" w:line="276" w:lineRule="auto"/>
              <w:jc w:val="center"/>
              <w:rPr>
                <w:rFonts w:ascii="Times New Roman" w:hAnsi="Times New Roman"/>
                <w:b/>
                <w:szCs w:val="28"/>
                <w:lang w:val="uk-UA"/>
              </w:rPr>
            </w:pPr>
            <w:r>
              <w:rPr>
                <w:rFonts w:ascii="Times New Roman" w:hAnsi="Times New Roman"/>
                <w:b/>
                <w:szCs w:val="28"/>
                <w:lang w:val="en-US"/>
              </w:rPr>
              <w:t>X</w:t>
            </w:r>
            <w:r>
              <w:rPr>
                <w:rFonts w:ascii="Times New Roman" w:hAnsi="Times New Roman"/>
                <w:b/>
                <w:szCs w:val="28"/>
                <w:lang w:val="uk-UA"/>
              </w:rPr>
              <w:t>ІІ. Заходи з організації навчання населення з питань безпеки життєдіяльності</w:t>
            </w:r>
          </w:p>
          <w:p>
            <w:pPr>
              <w:spacing w:beforeAutospacing="0" w:afterAutospacing="0" w:line="276" w:lineRule="auto"/>
              <w:jc w:val="center"/>
              <w:rPr>
                <w:rFonts w:ascii="Times New Roman" w:hAnsi="Times New Roman"/>
                <w:b/>
                <w:szCs w:val="28"/>
                <w:lang w:val="uk-UA"/>
              </w:rPr>
            </w:pPr>
          </w:p>
        </w:tc>
      </w:tr>
      <w:tr>
        <w:tblPrEx>
          <w:tblW w:w="14482" w:type="dxa"/>
          <w:tblInd w:w="101" w:type="dxa"/>
          <w:tblLayout w:type="fixed"/>
          <w:tblLook w:val="01E0"/>
        </w:tblPrEx>
        <w:tc>
          <w:tcPr>
            <w:tcW w:w="3995" w:type="dxa"/>
            <w:tcBorders>
              <w:top w:val="single" w:sz="4" w:space="0" w:color="000000"/>
              <w:left w:val="single" w:sz="4" w:space="0" w:color="000000"/>
              <w:bottom w:val="single" w:sz="4" w:space="0" w:color="000000"/>
              <w:right w:val="single" w:sz="4" w:space="0" w:color="000000"/>
            </w:tcBorders>
            <w:hideMark/>
          </w:tcPr>
          <w:p>
            <w:pPr>
              <w:pStyle w:val="NormalWeb"/>
              <w:spacing w:beforeAutospacing="0" w:after="0" w:afterAutospacing="0" w:line="276" w:lineRule="auto"/>
              <w:rPr>
                <w:sz w:val="28"/>
                <w:szCs w:val="28"/>
                <w:lang w:val="uk-UA"/>
              </w:rPr>
            </w:pPr>
            <w:r>
              <w:rPr>
                <w:sz w:val="28"/>
                <w:szCs w:val="28"/>
                <w:lang w:val="uk-UA"/>
              </w:rPr>
              <w:t>Відпрацювання дій та планів евакуації з працівниками комунальних підприємств Броварської міської ради, виконавчих органів Броварської міської ради Броварського району Київської області</w:t>
            </w:r>
          </w:p>
        </w:tc>
        <w:tc>
          <w:tcPr>
            <w:tcW w:w="6555" w:type="dxa"/>
            <w:tcBorders>
              <w:top w:val="single" w:sz="4" w:space="0" w:color="000000"/>
              <w:left w:val="single" w:sz="4" w:space="0" w:color="000000"/>
              <w:bottom w:val="single" w:sz="4" w:space="0" w:color="000000"/>
              <w:right w:val="single" w:sz="4" w:space="0" w:color="000000"/>
            </w:tcBorders>
            <w:hideMark/>
          </w:tcPr>
          <w:p>
            <w:pPr>
              <w:spacing w:beforeAutospacing="0" w:afterAutospacing="0" w:line="276" w:lineRule="auto"/>
              <w:rPr>
                <w:rFonts w:ascii="Times New Roman" w:hAnsi="Times New Roman"/>
                <w:szCs w:val="28"/>
                <w:lang w:val="uk-UA"/>
              </w:rPr>
            </w:pPr>
            <w:r>
              <w:rPr>
                <w:rFonts w:ascii="Times New Roman" w:hAnsi="Times New Roman"/>
                <w:szCs w:val="28"/>
                <w:lang w:val="uk-UA"/>
              </w:rPr>
              <w:t>Відділ з питань надзвичайних ситуацій у взаємодії з правоохоронними органами;</w:t>
            </w:r>
          </w:p>
          <w:p>
            <w:pPr>
              <w:spacing w:beforeAutospacing="0" w:afterAutospacing="0" w:line="276" w:lineRule="auto"/>
              <w:rPr>
                <w:rFonts w:ascii="Times New Roman" w:hAnsi="Times New Roman"/>
                <w:szCs w:val="28"/>
                <w:lang w:val="uk-UA"/>
              </w:rPr>
            </w:pPr>
            <w:r>
              <w:rPr>
                <w:rFonts w:ascii="Times New Roman" w:hAnsi="Times New Roman"/>
                <w:szCs w:val="28"/>
                <w:lang w:val="uk-UA"/>
              </w:rPr>
              <w:t>ГУ ДСНС України у Київський області</w:t>
            </w:r>
          </w:p>
        </w:tc>
        <w:tc>
          <w:tcPr>
            <w:tcW w:w="1425" w:type="dxa"/>
            <w:tcBorders>
              <w:top w:val="single" w:sz="4" w:space="0" w:color="000000"/>
              <w:left w:val="single" w:sz="4" w:space="0" w:color="000000"/>
              <w:bottom w:val="single" w:sz="4" w:space="0" w:color="000000"/>
              <w:right w:val="single" w:sz="4" w:space="0" w:color="000000"/>
            </w:tcBorders>
          </w:tcPr>
          <w:p>
            <w:pPr>
              <w:spacing w:beforeAutospacing="0" w:afterAutospacing="0" w:line="276" w:lineRule="auto"/>
              <w:jc w:val="center"/>
              <w:rPr>
                <w:rFonts w:ascii="Times New Roman" w:hAnsi="Times New Roman"/>
                <w:szCs w:val="28"/>
                <w:lang w:val="uk-UA"/>
              </w:rPr>
            </w:pPr>
            <w:r>
              <w:rPr>
                <w:rFonts w:ascii="Times New Roman" w:hAnsi="Times New Roman"/>
                <w:szCs w:val="28"/>
                <w:lang w:val="uk-UA"/>
              </w:rPr>
              <w:t>Проягом 2023-2024 років</w:t>
            </w:r>
          </w:p>
          <w:p>
            <w:pPr>
              <w:spacing w:beforeAutospacing="0" w:afterAutospacing="0" w:line="276" w:lineRule="auto"/>
              <w:jc w:val="both"/>
              <w:rPr>
                <w:rFonts w:ascii="Times New Roman" w:hAnsi="Times New Roman"/>
                <w:szCs w:val="28"/>
                <w:lang w:val="uk-UA"/>
              </w:rPr>
            </w:pPr>
          </w:p>
        </w:tc>
        <w:tc>
          <w:tcPr>
            <w:tcW w:w="2507" w:type="dxa"/>
            <w:tcBorders>
              <w:top w:val="single" w:sz="4" w:space="0" w:color="000000"/>
              <w:left w:val="single" w:sz="4" w:space="0" w:color="000000"/>
              <w:bottom w:val="single" w:sz="4" w:space="0" w:color="000000"/>
              <w:right w:val="single" w:sz="4" w:space="0" w:color="000000"/>
            </w:tcBorders>
            <w:hideMark/>
          </w:tcPr>
          <w:p>
            <w:pPr>
              <w:spacing w:beforeAutospacing="0" w:afterAutospacing="0" w:line="276" w:lineRule="auto"/>
              <w:rPr>
                <w:rFonts w:ascii="Times New Roman" w:hAnsi="Times New Roman"/>
                <w:szCs w:val="28"/>
                <w:lang w:val="uk-UA"/>
              </w:rPr>
            </w:pPr>
            <w:r>
              <w:rPr>
                <w:rFonts w:ascii="Times New Roman" w:hAnsi="Times New Roman"/>
                <w:szCs w:val="28"/>
                <w:lang w:val="uk-UA"/>
              </w:rPr>
              <w:t>Недопущення  випадків травматизму невиробничого характеру при здійсненні (оголошенні)  швидкої евакуації</w:t>
            </w:r>
          </w:p>
        </w:tc>
      </w:tr>
      <w:tr>
        <w:tblPrEx>
          <w:tblW w:w="14482" w:type="dxa"/>
          <w:tblInd w:w="101" w:type="dxa"/>
          <w:tblLayout w:type="fixed"/>
          <w:tblLook w:val="01E0"/>
        </w:tblPrEx>
        <w:tc>
          <w:tcPr>
            <w:tcW w:w="3995" w:type="dxa"/>
            <w:tcBorders>
              <w:top w:val="single" w:sz="4" w:space="0" w:color="000000"/>
              <w:left w:val="single" w:sz="4" w:space="0" w:color="000000"/>
              <w:bottom w:val="single" w:sz="4" w:space="0" w:color="000000"/>
              <w:right w:val="single" w:sz="4" w:space="0" w:color="000000"/>
            </w:tcBorders>
            <w:vAlign w:val="center"/>
            <w:hideMark/>
          </w:tcPr>
          <w:p>
            <w:pPr>
              <w:pStyle w:val="NormalWeb"/>
              <w:spacing w:beforeAutospacing="0" w:after="0" w:afterAutospacing="0" w:line="276" w:lineRule="auto"/>
              <w:rPr>
                <w:sz w:val="28"/>
                <w:szCs w:val="28"/>
                <w:lang w:val="uk-UA"/>
              </w:rPr>
            </w:pPr>
            <w:r>
              <w:rPr>
                <w:sz w:val="28"/>
                <w:szCs w:val="28"/>
                <w:lang w:val="uk-UA"/>
              </w:rPr>
              <w:t>Організація проведення функціонального навчання керівних кадрів та фахівців, діяльність яких пов’язана з організацією і здійсненням заходів з питань цивільного захисту.</w:t>
            </w:r>
          </w:p>
        </w:tc>
        <w:tc>
          <w:tcPr>
            <w:tcW w:w="6555" w:type="dxa"/>
            <w:tcBorders>
              <w:top w:val="single" w:sz="4" w:space="0" w:color="000000"/>
              <w:left w:val="single" w:sz="4" w:space="0" w:color="000000"/>
              <w:bottom w:val="single" w:sz="4" w:space="0" w:color="000000"/>
              <w:right w:val="single" w:sz="4" w:space="0" w:color="000000"/>
            </w:tcBorders>
            <w:hideMark/>
          </w:tcPr>
          <w:p>
            <w:pPr>
              <w:spacing w:beforeAutospacing="0" w:afterAutospacing="0" w:line="276" w:lineRule="auto"/>
              <w:rPr>
                <w:rFonts w:ascii="Times New Roman" w:hAnsi="Times New Roman"/>
                <w:szCs w:val="28"/>
                <w:lang w:val="uk-UA"/>
              </w:rPr>
            </w:pPr>
            <w:r>
              <w:rPr>
                <w:rFonts w:ascii="Times New Roman" w:hAnsi="Times New Roman"/>
                <w:szCs w:val="28"/>
                <w:lang w:val="uk-UA"/>
              </w:rPr>
              <w:t xml:space="preserve">Відділ з питань надзвичайних ситуацій у взаємодії з правоохоронними органами </w:t>
            </w:r>
          </w:p>
        </w:tc>
        <w:tc>
          <w:tcPr>
            <w:tcW w:w="1425" w:type="dxa"/>
            <w:tcBorders>
              <w:top w:val="single" w:sz="4" w:space="0" w:color="000000"/>
              <w:left w:val="single" w:sz="4" w:space="0" w:color="000000"/>
              <w:bottom w:val="single" w:sz="4" w:space="0" w:color="000000"/>
              <w:right w:val="single" w:sz="4" w:space="0" w:color="000000"/>
            </w:tcBorders>
          </w:tcPr>
          <w:p>
            <w:pPr>
              <w:spacing w:beforeAutospacing="0" w:afterAutospacing="0" w:line="276" w:lineRule="auto"/>
              <w:jc w:val="center"/>
              <w:rPr>
                <w:rFonts w:ascii="Times New Roman" w:hAnsi="Times New Roman"/>
                <w:szCs w:val="28"/>
                <w:lang w:val="uk-UA"/>
              </w:rPr>
            </w:pPr>
            <w:r>
              <w:rPr>
                <w:rFonts w:ascii="Times New Roman" w:hAnsi="Times New Roman"/>
                <w:szCs w:val="28"/>
                <w:lang w:val="uk-UA"/>
              </w:rPr>
              <w:t>Протягом 2023-2024 роки</w:t>
            </w:r>
          </w:p>
          <w:p>
            <w:pPr>
              <w:spacing w:beforeAutospacing="0" w:afterAutospacing="0" w:line="276" w:lineRule="auto"/>
              <w:jc w:val="both"/>
              <w:rPr>
                <w:rFonts w:ascii="Times New Roman" w:hAnsi="Times New Roman"/>
                <w:szCs w:val="28"/>
                <w:lang w:val="uk-UA"/>
              </w:rPr>
            </w:pPr>
          </w:p>
        </w:tc>
        <w:tc>
          <w:tcPr>
            <w:tcW w:w="2507" w:type="dxa"/>
            <w:tcBorders>
              <w:top w:val="single" w:sz="4" w:space="0" w:color="000000"/>
              <w:left w:val="single" w:sz="4" w:space="0" w:color="000000"/>
              <w:bottom w:val="single" w:sz="4" w:space="0" w:color="000000"/>
              <w:right w:val="single" w:sz="4" w:space="0" w:color="000000"/>
            </w:tcBorders>
            <w:hideMark/>
          </w:tcPr>
          <w:p>
            <w:pPr>
              <w:spacing w:beforeAutospacing="0" w:afterAutospacing="0" w:line="276" w:lineRule="auto"/>
              <w:rPr>
                <w:rFonts w:ascii="Times New Roman" w:hAnsi="Times New Roman"/>
                <w:szCs w:val="28"/>
                <w:lang w:val="uk-UA"/>
              </w:rPr>
            </w:pPr>
            <w:r>
              <w:rPr>
                <w:rFonts w:ascii="Times New Roman" w:hAnsi="Times New Roman"/>
                <w:szCs w:val="28"/>
                <w:lang w:val="uk-UA"/>
              </w:rPr>
              <w:t>Підвищення рівня навиків та знань відповідальних осіб осіб з питань цивільного захисту та безпеки життєдіяльності.</w:t>
            </w:r>
          </w:p>
        </w:tc>
      </w:tr>
      <w:tr>
        <w:tblPrEx>
          <w:tblW w:w="14482" w:type="dxa"/>
          <w:tblInd w:w="101" w:type="dxa"/>
          <w:tblLayout w:type="fixed"/>
          <w:tblLook w:val="01E0"/>
        </w:tblPrEx>
        <w:tc>
          <w:tcPr>
            <w:tcW w:w="3995" w:type="dxa"/>
            <w:tcBorders>
              <w:top w:val="single" w:sz="4" w:space="0" w:color="000000"/>
              <w:left w:val="single" w:sz="4" w:space="0" w:color="000000"/>
              <w:bottom w:val="single" w:sz="4" w:space="0" w:color="000000"/>
              <w:right w:val="single" w:sz="4" w:space="0" w:color="000000"/>
            </w:tcBorders>
            <w:vAlign w:val="center"/>
            <w:hideMark/>
          </w:tcPr>
          <w:p>
            <w:pPr>
              <w:pStyle w:val="NormalWeb"/>
              <w:spacing w:beforeAutospacing="0" w:afterAutospacing="0" w:line="276" w:lineRule="auto"/>
              <w:jc w:val="both"/>
              <w:rPr>
                <w:sz w:val="28"/>
                <w:szCs w:val="28"/>
              </w:rPr>
            </w:pPr>
            <w:r>
              <w:rPr>
                <w:sz w:val="28"/>
                <w:szCs w:val="28"/>
                <w:lang w:val="uk-UA"/>
              </w:rPr>
              <w:t>Сприяння проведенню заходів до Всесвітнього дня охорони праці на території Броварської територіальної громади.</w:t>
            </w:r>
          </w:p>
        </w:tc>
        <w:tc>
          <w:tcPr>
            <w:tcW w:w="6555" w:type="dxa"/>
            <w:tcBorders>
              <w:top w:val="single" w:sz="4" w:space="0" w:color="000000"/>
              <w:left w:val="single" w:sz="4" w:space="0" w:color="000000"/>
              <w:bottom w:val="single" w:sz="4" w:space="0" w:color="000000"/>
              <w:right w:val="single" w:sz="4" w:space="0" w:color="000000"/>
            </w:tcBorders>
            <w:hideMark/>
          </w:tcPr>
          <w:p>
            <w:pPr>
              <w:spacing w:beforeAutospacing="0" w:afterAutospacing="0" w:line="276" w:lineRule="auto"/>
              <w:rPr>
                <w:rFonts w:ascii="Times New Roman" w:hAnsi="Times New Roman"/>
                <w:szCs w:val="28"/>
                <w:lang w:val="uk-UA"/>
              </w:rPr>
            </w:pPr>
          </w:p>
          <w:p>
            <w:pPr>
              <w:spacing w:beforeAutospacing="0" w:afterAutospacing="0" w:line="276" w:lineRule="auto"/>
              <w:rPr>
                <w:rFonts w:ascii="Times New Roman" w:hAnsi="Times New Roman"/>
                <w:szCs w:val="28"/>
              </w:rPr>
            </w:pPr>
            <w:r>
              <w:rPr>
                <w:rFonts w:ascii="Times New Roman" w:hAnsi="Times New Roman"/>
                <w:szCs w:val="28"/>
                <w:lang w:val="uk-UA"/>
              </w:rPr>
              <w:t>Керівники установ, організацій, підприємств незалежно від форм власності та підпорядкування</w:t>
            </w:r>
          </w:p>
        </w:tc>
        <w:tc>
          <w:tcPr>
            <w:tcW w:w="1425" w:type="dxa"/>
            <w:tcBorders>
              <w:top w:val="single" w:sz="4" w:space="0" w:color="000000"/>
              <w:left w:val="single" w:sz="4" w:space="0" w:color="000000"/>
              <w:bottom w:val="single" w:sz="4" w:space="0" w:color="000000"/>
              <w:right w:val="single" w:sz="4" w:space="0" w:color="000000"/>
            </w:tcBorders>
          </w:tcPr>
          <w:p>
            <w:pPr>
              <w:spacing w:beforeAutospacing="0" w:afterAutospacing="0" w:line="276" w:lineRule="auto"/>
              <w:jc w:val="center"/>
              <w:rPr>
                <w:rFonts w:ascii="Times New Roman" w:hAnsi="Times New Roman"/>
                <w:szCs w:val="28"/>
                <w:lang w:val="uk-UA"/>
              </w:rPr>
            </w:pPr>
            <w:r>
              <w:rPr>
                <w:rFonts w:ascii="Times New Roman" w:hAnsi="Times New Roman"/>
                <w:szCs w:val="28"/>
                <w:lang w:val="uk-UA"/>
              </w:rPr>
              <w:t>Квітень 2023-2024 років</w:t>
            </w:r>
          </w:p>
          <w:p>
            <w:pPr>
              <w:spacing w:beforeAutospacing="0" w:afterAutospacing="0" w:line="276" w:lineRule="auto"/>
              <w:jc w:val="both"/>
              <w:rPr>
                <w:rFonts w:ascii="Times New Roman" w:hAnsi="Times New Roman"/>
                <w:szCs w:val="28"/>
              </w:rPr>
            </w:pPr>
          </w:p>
        </w:tc>
        <w:tc>
          <w:tcPr>
            <w:tcW w:w="2507" w:type="dxa"/>
            <w:tcBorders>
              <w:top w:val="single" w:sz="4" w:space="0" w:color="000000"/>
              <w:left w:val="single" w:sz="4" w:space="0" w:color="000000"/>
              <w:bottom w:val="single" w:sz="4" w:space="0" w:color="000000"/>
              <w:right w:val="single" w:sz="4" w:space="0" w:color="000000"/>
            </w:tcBorders>
            <w:hideMark/>
          </w:tcPr>
          <w:p>
            <w:pPr>
              <w:spacing w:beforeAutospacing="0" w:afterAutospacing="0" w:line="276" w:lineRule="auto"/>
              <w:rPr>
                <w:rFonts w:ascii="Times New Roman" w:hAnsi="Times New Roman"/>
                <w:szCs w:val="28"/>
                <w:lang w:val="uk-UA"/>
              </w:rPr>
            </w:pPr>
            <w:r>
              <w:rPr>
                <w:rFonts w:ascii="Times New Roman" w:hAnsi="Times New Roman"/>
                <w:szCs w:val="28"/>
                <w:lang w:val="uk-UA"/>
              </w:rPr>
              <w:t>Поліпшення стану безпеки та гігієни праці на підприємствах.</w:t>
            </w:r>
          </w:p>
        </w:tc>
      </w:tr>
      <w:tr>
        <w:tblPrEx>
          <w:tblW w:w="14482" w:type="dxa"/>
          <w:tblInd w:w="101" w:type="dxa"/>
          <w:tblLayout w:type="fixed"/>
          <w:tblLook w:val="01E0"/>
        </w:tblPrEx>
        <w:tc>
          <w:tcPr>
            <w:tcW w:w="14482" w:type="dxa"/>
            <w:gridSpan w:val="4"/>
            <w:tcBorders>
              <w:top w:val="single" w:sz="4" w:space="0" w:color="000000"/>
              <w:left w:val="single" w:sz="4" w:space="0" w:color="000000"/>
              <w:bottom w:val="single" w:sz="4" w:space="0" w:color="000000"/>
              <w:right w:val="single" w:sz="4" w:space="0" w:color="000000"/>
            </w:tcBorders>
          </w:tcPr>
          <w:p>
            <w:pPr>
              <w:spacing w:beforeAutospacing="0" w:afterAutospacing="0" w:line="276" w:lineRule="auto"/>
              <w:jc w:val="center"/>
              <w:rPr>
                <w:rFonts w:ascii="Times New Roman" w:hAnsi="Times New Roman"/>
                <w:b/>
                <w:szCs w:val="28"/>
                <w:lang w:val="uk-UA"/>
              </w:rPr>
            </w:pPr>
          </w:p>
          <w:p>
            <w:pPr>
              <w:spacing w:beforeAutospacing="0" w:afterAutospacing="0" w:line="276" w:lineRule="auto"/>
              <w:jc w:val="center"/>
              <w:rPr>
                <w:rFonts w:ascii="Times New Roman" w:hAnsi="Times New Roman"/>
                <w:b/>
                <w:szCs w:val="28"/>
                <w:lang w:val="uk-UA"/>
              </w:rPr>
            </w:pPr>
            <w:r>
              <w:rPr>
                <w:rFonts w:ascii="Times New Roman" w:hAnsi="Times New Roman"/>
                <w:b/>
                <w:szCs w:val="28"/>
                <w:lang w:val="uk-UA"/>
              </w:rPr>
              <w:t>XІІІ. Інформаційне забезпечення</w:t>
            </w:r>
          </w:p>
          <w:p>
            <w:pPr>
              <w:spacing w:beforeAutospacing="0" w:afterAutospacing="0" w:line="276" w:lineRule="auto"/>
              <w:jc w:val="center"/>
              <w:rPr>
                <w:rFonts w:ascii="Times New Roman" w:hAnsi="Times New Roman"/>
                <w:b/>
                <w:szCs w:val="28"/>
                <w:lang w:val="uk-UA"/>
              </w:rPr>
            </w:pPr>
          </w:p>
        </w:tc>
      </w:tr>
      <w:tr>
        <w:tblPrEx>
          <w:tblW w:w="14482" w:type="dxa"/>
          <w:tblInd w:w="101" w:type="dxa"/>
          <w:tblLayout w:type="fixed"/>
          <w:tblLook w:val="01E0"/>
        </w:tblPrEx>
        <w:tc>
          <w:tcPr>
            <w:tcW w:w="3995" w:type="dxa"/>
            <w:tcBorders>
              <w:top w:val="single" w:sz="4" w:space="0" w:color="000000"/>
              <w:left w:val="single" w:sz="4" w:space="0" w:color="000000"/>
              <w:bottom w:val="single" w:sz="4" w:space="0" w:color="000000"/>
              <w:right w:val="single" w:sz="4" w:space="0" w:color="000000"/>
            </w:tcBorders>
            <w:hideMark/>
          </w:tcPr>
          <w:p>
            <w:pPr>
              <w:pStyle w:val="Default"/>
              <w:spacing w:beforeAutospacing="0" w:afterAutospacing="0" w:line="276" w:lineRule="auto"/>
              <w:jc w:val="both"/>
              <w:rPr>
                <w:color w:val="auto"/>
                <w:sz w:val="28"/>
                <w:szCs w:val="28"/>
                <w:lang w:val="uk-UA" w:eastAsia="zh-CN"/>
              </w:rPr>
            </w:pPr>
            <w:r>
              <w:rPr>
                <w:color w:val="auto"/>
                <w:sz w:val="28"/>
                <w:szCs w:val="28"/>
                <w:lang w:val="uk-UA"/>
              </w:rPr>
              <w:t xml:space="preserve">Забезпечення проведення інформаційно-роз’яснювальної роботи через ЗМІ </w:t>
            </w:r>
            <w:r>
              <w:rPr>
                <w:color w:val="auto"/>
                <w:sz w:val="28"/>
                <w:szCs w:val="28"/>
                <w:lang w:val="uk-UA" w:eastAsia="zh-CN"/>
              </w:rPr>
              <w:t xml:space="preserve">щодо профілактики травматизму та методів надання першої медичної допомоги при травмах, опіках, отруєннях; </w:t>
            </w:r>
          </w:p>
          <w:p>
            <w:pPr>
              <w:pStyle w:val="Default"/>
              <w:spacing w:beforeAutospacing="0" w:afterAutospacing="0" w:line="276" w:lineRule="auto"/>
              <w:jc w:val="both"/>
              <w:rPr>
                <w:color w:val="auto"/>
                <w:sz w:val="28"/>
                <w:szCs w:val="28"/>
                <w:lang w:eastAsia="zh-CN"/>
              </w:rPr>
            </w:pPr>
            <w:r>
              <w:rPr>
                <w:color w:val="auto"/>
                <w:sz w:val="28"/>
                <w:szCs w:val="28"/>
                <w:lang w:val="uk-UA"/>
              </w:rPr>
              <w:t>Організація та проведення інформаційно-просвітницьких заходів з питань пропаганди здорового способу життя.</w:t>
            </w:r>
          </w:p>
        </w:tc>
        <w:tc>
          <w:tcPr>
            <w:tcW w:w="6555" w:type="dxa"/>
            <w:tcBorders>
              <w:top w:val="single" w:sz="4" w:space="0" w:color="000000"/>
              <w:left w:val="single" w:sz="4" w:space="0" w:color="000000"/>
              <w:bottom w:val="single" w:sz="4" w:space="0" w:color="000000"/>
              <w:right w:val="single" w:sz="4" w:space="0" w:color="000000"/>
            </w:tcBorders>
            <w:hideMark/>
          </w:tcPr>
          <w:p>
            <w:pPr>
              <w:pStyle w:val="Default"/>
              <w:spacing w:beforeAutospacing="0" w:afterAutospacing="0" w:line="276" w:lineRule="auto"/>
              <w:rPr>
                <w:sz w:val="28"/>
                <w:szCs w:val="28"/>
                <w:lang w:val="uk-UA"/>
              </w:rPr>
            </w:pPr>
            <w:r>
              <w:rPr>
                <w:sz w:val="28"/>
                <w:szCs w:val="28"/>
                <w:lang w:val="uk-UA"/>
              </w:rPr>
              <w:t xml:space="preserve">КНП  </w:t>
            </w:r>
            <w:r>
              <w:rPr>
                <w:sz w:val="28"/>
                <w:szCs w:val="28"/>
                <w:shd w:val="clear" w:color="auto" w:fill="FFFFFF"/>
                <w:lang w:val="uk-UA"/>
              </w:rPr>
              <w:t>«БРОВАРСЬКА БАГАТОПРОФІЛЬНА КЛІНІЧНА ЛІКАРНЯ»</w:t>
            </w:r>
            <w:r>
              <w:rPr>
                <w:sz w:val="28"/>
                <w:szCs w:val="28"/>
                <w:lang w:val="uk-UA"/>
              </w:rPr>
              <w:t xml:space="preserve">; </w:t>
            </w:r>
          </w:p>
          <w:p>
            <w:pPr>
              <w:pStyle w:val="Default"/>
              <w:spacing w:beforeAutospacing="0" w:afterAutospacing="0" w:line="276" w:lineRule="auto"/>
              <w:rPr>
                <w:color w:val="auto"/>
                <w:sz w:val="28"/>
                <w:szCs w:val="28"/>
                <w:shd w:val="clear" w:color="auto" w:fill="FFFFFF"/>
                <w:lang w:val="uk-UA"/>
              </w:rPr>
            </w:pPr>
            <w:r>
              <w:rPr>
                <w:color w:val="auto"/>
                <w:sz w:val="28"/>
                <w:szCs w:val="28"/>
                <w:shd w:val="clear" w:color="auto" w:fill="FFFFFF"/>
                <w:lang w:val="uk-UA"/>
              </w:rPr>
              <w:t>Комунальний заклад Броварської міської ради Броварського району Київської області «Броварський міський центр первинної медико-санітарної допомоги»;</w:t>
            </w:r>
          </w:p>
          <w:p>
            <w:pPr>
              <w:pStyle w:val="Default"/>
              <w:spacing w:beforeAutospacing="0" w:afterAutospacing="0" w:line="276" w:lineRule="auto"/>
              <w:rPr>
                <w:color w:val="auto"/>
                <w:sz w:val="28"/>
                <w:szCs w:val="28"/>
                <w:lang w:val="uk-UA"/>
              </w:rPr>
            </w:pPr>
            <w:r>
              <w:rPr>
                <w:color w:val="auto"/>
                <w:sz w:val="28"/>
                <w:szCs w:val="28"/>
                <w:shd w:val="clear" w:color="auto" w:fill="FFFFFF"/>
                <w:lang w:val="uk-UA"/>
              </w:rPr>
              <w:t xml:space="preserve">Управління освіти та науки. </w:t>
            </w:r>
          </w:p>
        </w:tc>
        <w:tc>
          <w:tcPr>
            <w:tcW w:w="1425" w:type="dxa"/>
            <w:tcBorders>
              <w:top w:val="single" w:sz="4" w:space="0" w:color="000000"/>
              <w:left w:val="single" w:sz="4" w:space="0" w:color="000000"/>
              <w:bottom w:val="single" w:sz="4" w:space="0" w:color="000000"/>
              <w:right w:val="single" w:sz="4" w:space="0" w:color="000000"/>
            </w:tcBorders>
          </w:tcPr>
          <w:p>
            <w:pPr>
              <w:pStyle w:val="Default"/>
              <w:spacing w:beforeAutospacing="0" w:afterAutospacing="0" w:line="276" w:lineRule="auto"/>
              <w:jc w:val="center"/>
              <w:rPr>
                <w:color w:val="auto"/>
                <w:sz w:val="28"/>
                <w:szCs w:val="28"/>
                <w:lang w:val="uk-UA"/>
              </w:rPr>
            </w:pPr>
            <w:r>
              <w:rPr>
                <w:color w:val="auto"/>
                <w:sz w:val="28"/>
                <w:szCs w:val="28"/>
                <w:lang w:val="uk-UA"/>
              </w:rPr>
              <w:t>Протягом 2023-2024 років</w:t>
            </w:r>
          </w:p>
          <w:p>
            <w:pPr>
              <w:pStyle w:val="Default"/>
              <w:spacing w:beforeAutospacing="0" w:afterAutospacing="0" w:line="276" w:lineRule="auto"/>
              <w:rPr>
                <w:color w:val="auto"/>
                <w:sz w:val="28"/>
                <w:szCs w:val="28"/>
                <w:lang w:val="uk-UA"/>
              </w:rPr>
            </w:pPr>
          </w:p>
        </w:tc>
        <w:tc>
          <w:tcPr>
            <w:tcW w:w="2507" w:type="dxa"/>
            <w:tcBorders>
              <w:top w:val="single" w:sz="4" w:space="0" w:color="000000"/>
              <w:left w:val="single" w:sz="4" w:space="0" w:color="000000"/>
              <w:bottom w:val="single" w:sz="4" w:space="0" w:color="000000"/>
              <w:right w:val="single" w:sz="4" w:space="0" w:color="000000"/>
            </w:tcBorders>
            <w:hideMark/>
          </w:tcPr>
          <w:p>
            <w:pPr>
              <w:pStyle w:val="Default"/>
              <w:spacing w:beforeAutospacing="0" w:afterAutospacing="0" w:line="276" w:lineRule="auto"/>
              <w:rPr>
                <w:color w:val="auto"/>
                <w:sz w:val="28"/>
                <w:szCs w:val="28"/>
                <w:lang w:val="uk-UA"/>
              </w:rPr>
            </w:pPr>
            <w:r>
              <w:rPr>
                <w:color w:val="auto"/>
                <w:sz w:val="28"/>
                <w:szCs w:val="28"/>
                <w:lang w:val="uk-UA"/>
              </w:rPr>
              <w:t>Зниження рівня нещасних випадків невиробничого характеру та нещасних випадків, що пов’язані з алкогольними та іншими отруєннями</w:t>
            </w:r>
          </w:p>
        </w:tc>
      </w:tr>
      <w:tr>
        <w:tblPrEx>
          <w:tblW w:w="14482" w:type="dxa"/>
          <w:tblInd w:w="101" w:type="dxa"/>
          <w:tblLayout w:type="fixed"/>
          <w:tblLook w:val="01E0"/>
        </w:tblPrEx>
        <w:trPr>
          <w:trHeight w:val="865"/>
        </w:trPr>
        <w:tc>
          <w:tcPr>
            <w:tcW w:w="3995" w:type="dxa"/>
            <w:tcBorders>
              <w:top w:val="single" w:sz="4" w:space="0" w:color="000000"/>
              <w:left w:val="single" w:sz="4" w:space="0" w:color="000000"/>
              <w:bottom w:val="single" w:sz="4" w:space="0" w:color="000000"/>
              <w:right w:val="single" w:sz="4" w:space="0" w:color="000000"/>
            </w:tcBorders>
            <w:hideMark/>
          </w:tcPr>
          <w:p>
            <w:pPr>
              <w:spacing w:beforeAutospacing="0" w:afterAutospacing="0" w:line="276" w:lineRule="auto"/>
              <w:jc w:val="both"/>
              <w:rPr>
                <w:rFonts w:ascii="Times New Roman" w:hAnsi="Times New Roman"/>
                <w:szCs w:val="28"/>
                <w:lang w:val="uk-UA"/>
              </w:rPr>
            </w:pPr>
            <w:r>
              <w:rPr>
                <w:rFonts w:ascii="Times New Roman" w:hAnsi="Times New Roman"/>
                <w:szCs w:val="28"/>
                <w:lang w:val="uk-UA"/>
              </w:rPr>
              <w:t xml:space="preserve">Розміщення на сайті Броварської міської ради </w:t>
            </w:r>
            <w:r>
              <w:rPr>
                <w:rFonts w:ascii="Times New Roman" w:hAnsi="Times New Roman"/>
                <w:szCs w:val="28"/>
                <w:shd w:val="clear" w:color="auto" w:fill="FFFFFF"/>
                <w:lang w:val="uk-UA"/>
              </w:rPr>
              <w:t xml:space="preserve">Броварського району Київської області </w:t>
            </w:r>
            <w:r>
              <w:rPr>
                <w:rFonts w:ascii="Times New Roman" w:hAnsi="Times New Roman"/>
                <w:szCs w:val="28"/>
                <w:lang w:val="uk-UA"/>
              </w:rPr>
              <w:t>та оперативного інформування населення матеріалами стосовно попередження травм під час ожеледиці, переохолодження, інформування про адреси пунктів обігріву для бездомних громадян та «пунктів незламності».</w:t>
            </w:r>
          </w:p>
        </w:tc>
        <w:tc>
          <w:tcPr>
            <w:tcW w:w="6555" w:type="dxa"/>
            <w:tcBorders>
              <w:top w:val="single" w:sz="4" w:space="0" w:color="000000"/>
              <w:left w:val="single" w:sz="4" w:space="0" w:color="000000"/>
              <w:bottom w:val="single" w:sz="4" w:space="0" w:color="000000"/>
              <w:right w:val="single" w:sz="4" w:space="0" w:color="000000"/>
            </w:tcBorders>
            <w:hideMark/>
          </w:tcPr>
          <w:p>
            <w:pPr>
              <w:pStyle w:val="Default"/>
              <w:spacing w:beforeAutospacing="0" w:afterAutospacing="0" w:line="276" w:lineRule="auto"/>
              <w:rPr>
                <w:color w:val="auto"/>
                <w:sz w:val="28"/>
                <w:szCs w:val="28"/>
                <w:lang w:val="uk-UA"/>
              </w:rPr>
            </w:pPr>
            <w:r>
              <w:rPr>
                <w:color w:val="auto"/>
                <w:sz w:val="28"/>
                <w:szCs w:val="28"/>
                <w:lang w:val="uk-UA"/>
              </w:rPr>
              <w:t>Відділ з питань надзвичайних ситуацій у взаємодії з правоохоронними органами;</w:t>
            </w:r>
          </w:p>
          <w:p>
            <w:pPr>
              <w:pStyle w:val="Default"/>
              <w:spacing w:beforeAutospacing="0" w:afterAutospacing="0" w:line="276" w:lineRule="auto"/>
              <w:rPr>
                <w:color w:val="auto"/>
                <w:sz w:val="28"/>
                <w:szCs w:val="28"/>
                <w:lang w:val="uk-UA"/>
              </w:rPr>
            </w:pPr>
            <w:r>
              <w:rPr>
                <w:color w:val="auto"/>
                <w:sz w:val="28"/>
                <w:szCs w:val="28"/>
                <w:lang w:val="uk-UA"/>
              </w:rPr>
              <w:t xml:space="preserve">ГУ ДСНС України у Київський області; </w:t>
            </w:r>
          </w:p>
          <w:p>
            <w:pPr>
              <w:pStyle w:val="Default"/>
              <w:spacing w:beforeAutospacing="0" w:afterAutospacing="0" w:line="276" w:lineRule="auto"/>
              <w:rPr>
                <w:color w:val="auto"/>
                <w:sz w:val="28"/>
                <w:szCs w:val="28"/>
                <w:lang w:val="uk-UA"/>
              </w:rPr>
            </w:pPr>
            <w:r>
              <w:rPr>
                <w:color w:val="auto"/>
                <w:sz w:val="28"/>
                <w:szCs w:val="28"/>
                <w:lang w:val="uk-UA"/>
              </w:rPr>
              <w:t>Броварський міський територіальний центр соціального обслуговування.</w:t>
            </w:r>
          </w:p>
        </w:tc>
        <w:tc>
          <w:tcPr>
            <w:tcW w:w="1425" w:type="dxa"/>
            <w:tcBorders>
              <w:top w:val="single" w:sz="4" w:space="0" w:color="000000"/>
              <w:left w:val="single" w:sz="4" w:space="0" w:color="000000"/>
              <w:bottom w:val="single" w:sz="4" w:space="0" w:color="000000"/>
              <w:right w:val="single" w:sz="4" w:space="0" w:color="000000"/>
            </w:tcBorders>
          </w:tcPr>
          <w:p>
            <w:pPr>
              <w:pStyle w:val="Default"/>
              <w:spacing w:beforeAutospacing="0" w:afterAutospacing="0" w:line="276" w:lineRule="auto"/>
              <w:jc w:val="center"/>
              <w:rPr>
                <w:color w:val="auto"/>
                <w:sz w:val="28"/>
                <w:szCs w:val="28"/>
                <w:lang w:val="uk-UA"/>
              </w:rPr>
            </w:pPr>
            <w:r>
              <w:rPr>
                <w:color w:val="auto"/>
                <w:sz w:val="28"/>
                <w:szCs w:val="28"/>
                <w:lang w:val="uk-UA"/>
              </w:rPr>
              <w:t>П</w:t>
            </w:r>
            <w:r>
              <w:rPr>
                <w:color w:val="auto"/>
                <w:sz w:val="28"/>
                <w:szCs w:val="28"/>
              </w:rPr>
              <w:t>ротягом</w:t>
            </w:r>
            <w:r>
              <w:rPr>
                <w:color w:val="auto"/>
                <w:sz w:val="28"/>
                <w:szCs w:val="28"/>
                <w:lang w:val="uk-UA"/>
              </w:rPr>
              <w:t xml:space="preserve"> 2023-2024 </w:t>
            </w:r>
            <w:r>
              <w:rPr>
                <w:color w:val="auto"/>
                <w:sz w:val="28"/>
                <w:szCs w:val="28"/>
              </w:rPr>
              <w:t>рок</w:t>
            </w:r>
            <w:r>
              <w:rPr>
                <w:color w:val="auto"/>
                <w:sz w:val="28"/>
                <w:szCs w:val="28"/>
                <w:lang w:val="uk-UA"/>
              </w:rPr>
              <w:t>ів</w:t>
            </w:r>
          </w:p>
          <w:p>
            <w:pPr>
              <w:pStyle w:val="Default"/>
              <w:spacing w:beforeAutospacing="0" w:afterAutospacing="0" w:line="276" w:lineRule="auto"/>
              <w:rPr>
                <w:color w:val="auto"/>
                <w:sz w:val="28"/>
                <w:szCs w:val="28"/>
                <w:lang w:val="uk-UA" w:eastAsia="zh-CN"/>
              </w:rPr>
            </w:pPr>
          </w:p>
        </w:tc>
        <w:tc>
          <w:tcPr>
            <w:tcW w:w="2507" w:type="dxa"/>
            <w:tcBorders>
              <w:top w:val="single" w:sz="4" w:space="0" w:color="000000"/>
              <w:left w:val="single" w:sz="4" w:space="0" w:color="000000"/>
              <w:bottom w:val="single" w:sz="4" w:space="0" w:color="000000"/>
              <w:right w:val="single" w:sz="4" w:space="0" w:color="000000"/>
            </w:tcBorders>
          </w:tcPr>
          <w:p>
            <w:pPr>
              <w:pStyle w:val="Default"/>
              <w:spacing w:beforeAutospacing="0" w:afterAutospacing="0" w:line="276" w:lineRule="auto"/>
              <w:rPr>
                <w:color w:val="auto"/>
                <w:sz w:val="28"/>
                <w:szCs w:val="28"/>
                <w:lang w:val="uk-UA"/>
              </w:rPr>
            </w:pPr>
            <w:r>
              <w:rPr>
                <w:color w:val="auto"/>
                <w:sz w:val="28"/>
                <w:szCs w:val="28"/>
                <w:lang w:val="uk-UA"/>
              </w:rPr>
              <w:t xml:space="preserve">Попередження випадків травматизму невиробничого характеру, в тому числі - випадків переохолоджень. </w:t>
            </w:r>
          </w:p>
          <w:p>
            <w:pPr>
              <w:pStyle w:val="Default"/>
              <w:spacing w:beforeAutospacing="0" w:afterAutospacing="0" w:line="276" w:lineRule="auto"/>
              <w:jc w:val="center"/>
              <w:rPr>
                <w:color w:val="auto"/>
                <w:sz w:val="28"/>
                <w:szCs w:val="28"/>
                <w:lang w:val="uk-UA"/>
              </w:rPr>
            </w:pPr>
          </w:p>
        </w:tc>
      </w:tr>
      <w:tr>
        <w:tblPrEx>
          <w:tblW w:w="14482" w:type="dxa"/>
          <w:tblInd w:w="101" w:type="dxa"/>
          <w:tblLayout w:type="fixed"/>
          <w:tblLook w:val="01E0"/>
        </w:tblPrEx>
        <w:trPr>
          <w:trHeight w:val="865"/>
        </w:trPr>
        <w:tc>
          <w:tcPr>
            <w:tcW w:w="3995" w:type="dxa"/>
            <w:tcBorders>
              <w:top w:val="single" w:sz="4" w:space="0" w:color="000000"/>
              <w:left w:val="single" w:sz="4" w:space="0" w:color="000000"/>
              <w:bottom w:val="single" w:sz="4" w:space="0" w:color="000000"/>
              <w:right w:val="single" w:sz="4" w:space="0" w:color="000000"/>
            </w:tcBorders>
            <w:hideMark/>
          </w:tcPr>
          <w:p>
            <w:pPr>
              <w:spacing w:beforeAutospacing="0" w:afterAutospacing="0" w:line="276" w:lineRule="auto"/>
              <w:ind w:left="-108"/>
              <w:jc w:val="both"/>
              <w:rPr>
                <w:rFonts w:ascii="Times New Roman" w:hAnsi="Times New Roman"/>
                <w:szCs w:val="28"/>
                <w:lang w:val="uk-UA"/>
              </w:rPr>
            </w:pPr>
            <w:r>
              <w:rPr>
                <w:rFonts w:ascii="Times New Roman" w:hAnsi="Times New Roman"/>
                <w:iCs/>
                <w:szCs w:val="28"/>
                <w:shd w:val="clear" w:color="auto" w:fill="FFFFFF"/>
                <w:lang w:val="uk-UA"/>
              </w:rPr>
              <w:t>Проведення роз’яснювальної роботи серед пенсіонерів, непрацездатних  та одиноких громадян щодо правильного поводження з газовими та обігрівальними приладами, з метою профілактики нещасних випадків від пожеж.</w:t>
            </w:r>
          </w:p>
        </w:tc>
        <w:tc>
          <w:tcPr>
            <w:tcW w:w="6555" w:type="dxa"/>
            <w:tcBorders>
              <w:top w:val="single" w:sz="4" w:space="0" w:color="000000"/>
              <w:left w:val="single" w:sz="4" w:space="0" w:color="000000"/>
              <w:bottom w:val="single" w:sz="4" w:space="0" w:color="000000"/>
              <w:right w:val="single" w:sz="4" w:space="0" w:color="000000"/>
            </w:tcBorders>
            <w:hideMark/>
          </w:tcPr>
          <w:p>
            <w:pPr>
              <w:spacing w:beforeAutospacing="0" w:afterAutospacing="0" w:line="276" w:lineRule="auto"/>
              <w:rPr>
                <w:rFonts w:ascii="Times New Roman" w:hAnsi="Times New Roman"/>
                <w:szCs w:val="28"/>
              </w:rPr>
            </w:pPr>
            <w:r>
              <w:rPr>
                <w:rFonts w:ascii="Times New Roman" w:hAnsi="Times New Roman"/>
                <w:szCs w:val="28"/>
                <w:lang w:val="uk-UA"/>
              </w:rPr>
              <w:t>Броварська міська організація Товариство Червоного Хреста України;</w:t>
            </w:r>
          </w:p>
          <w:p>
            <w:pPr>
              <w:spacing w:beforeAutospacing="0" w:afterAutospacing="0" w:line="276" w:lineRule="auto"/>
              <w:rPr>
                <w:rFonts w:ascii="Times New Roman" w:hAnsi="Times New Roman"/>
                <w:szCs w:val="28"/>
                <w:lang w:val="uk-UA"/>
              </w:rPr>
            </w:pPr>
            <w:r>
              <w:rPr>
                <w:rFonts w:ascii="Times New Roman" w:hAnsi="Times New Roman"/>
                <w:szCs w:val="28"/>
                <w:lang w:val="uk-UA"/>
              </w:rPr>
              <w:t>Броварський міський територіальний центр соціального обслуговування;</w:t>
            </w:r>
          </w:p>
          <w:p>
            <w:pPr>
              <w:spacing w:beforeAutospacing="0" w:afterAutospacing="0" w:line="276" w:lineRule="auto"/>
              <w:rPr>
                <w:rFonts w:ascii="Times New Roman" w:hAnsi="Times New Roman"/>
                <w:szCs w:val="28"/>
                <w:lang w:val="uk-UA"/>
              </w:rPr>
            </w:pPr>
            <w:r>
              <w:rPr>
                <w:rFonts w:ascii="Times New Roman" w:hAnsi="Times New Roman"/>
                <w:szCs w:val="28"/>
                <w:lang w:val="uk-UA"/>
              </w:rPr>
              <w:t>ГУ ДСНС України у Київський області.</w:t>
            </w:r>
          </w:p>
        </w:tc>
        <w:tc>
          <w:tcPr>
            <w:tcW w:w="1425" w:type="dxa"/>
            <w:tcBorders>
              <w:top w:val="single" w:sz="4" w:space="0" w:color="000000"/>
              <w:left w:val="single" w:sz="4" w:space="0" w:color="000000"/>
              <w:bottom w:val="single" w:sz="4" w:space="0" w:color="000000"/>
              <w:right w:val="single" w:sz="4" w:space="0" w:color="000000"/>
            </w:tcBorders>
          </w:tcPr>
          <w:p>
            <w:pPr>
              <w:pStyle w:val="Default"/>
              <w:spacing w:beforeAutospacing="0" w:afterAutospacing="0" w:line="276" w:lineRule="auto"/>
              <w:jc w:val="center"/>
              <w:rPr>
                <w:color w:val="auto"/>
                <w:sz w:val="28"/>
                <w:szCs w:val="28"/>
                <w:lang w:val="uk-UA"/>
              </w:rPr>
            </w:pPr>
            <w:r>
              <w:rPr>
                <w:color w:val="auto"/>
                <w:sz w:val="28"/>
                <w:szCs w:val="28"/>
                <w:lang w:val="uk-UA"/>
              </w:rPr>
              <w:t>П</w:t>
            </w:r>
            <w:r>
              <w:rPr>
                <w:color w:val="auto"/>
                <w:sz w:val="28"/>
                <w:szCs w:val="28"/>
              </w:rPr>
              <w:t>ротягом</w:t>
            </w:r>
            <w:r>
              <w:rPr>
                <w:color w:val="auto"/>
                <w:sz w:val="28"/>
                <w:szCs w:val="28"/>
                <w:lang w:val="uk-UA"/>
              </w:rPr>
              <w:t xml:space="preserve"> 2023-2024 </w:t>
            </w:r>
            <w:r>
              <w:rPr>
                <w:color w:val="auto"/>
                <w:sz w:val="28"/>
                <w:szCs w:val="28"/>
              </w:rPr>
              <w:t>рок</w:t>
            </w:r>
            <w:r>
              <w:rPr>
                <w:color w:val="auto"/>
                <w:sz w:val="28"/>
                <w:szCs w:val="28"/>
                <w:lang w:val="uk-UA"/>
              </w:rPr>
              <w:t>ів</w:t>
            </w:r>
          </w:p>
          <w:p>
            <w:pPr>
              <w:pStyle w:val="Default"/>
              <w:spacing w:beforeAutospacing="0" w:afterAutospacing="0" w:line="276" w:lineRule="auto"/>
              <w:rPr>
                <w:color w:val="auto"/>
                <w:sz w:val="28"/>
                <w:szCs w:val="28"/>
                <w:lang w:val="uk-UA"/>
              </w:rPr>
            </w:pPr>
          </w:p>
        </w:tc>
        <w:tc>
          <w:tcPr>
            <w:tcW w:w="2507" w:type="dxa"/>
            <w:tcBorders>
              <w:top w:val="single" w:sz="4" w:space="0" w:color="000000"/>
              <w:left w:val="single" w:sz="4" w:space="0" w:color="000000"/>
              <w:bottom w:val="single" w:sz="4" w:space="0" w:color="000000"/>
              <w:right w:val="single" w:sz="4" w:space="0" w:color="000000"/>
            </w:tcBorders>
          </w:tcPr>
          <w:p>
            <w:pPr>
              <w:pStyle w:val="Default"/>
              <w:spacing w:beforeAutospacing="0" w:afterAutospacing="0" w:line="276" w:lineRule="auto"/>
              <w:rPr>
                <w:color w:val="auto"/>
                <w:sz w:val="28"/>
                <w:szCs w:val="28"/>
                <w:lang w:val="uk-UA"/>
              </w:rPr>
            </w:pPr>
            <w:r>
              <w:rPr>
                <w:color w:val="auto"/>
                <w:sz w:val="28"/>
                <w:szCs w:val="28"/>
                <w:lang w:val="uk-UA"/>
              </w:rPr>
              <w:t>Донесення до населення необхідної інформації.</w:t>
            </w:r>
          </w:p>
          <w:p>
            <w:pPr>
              <w:pStyle w:val="Default"/>
              <w:spacing w:beforeAutospacing="0" w:afterAutospacing="0" w:line="276" w:lineRule="auto"/>
              <w:jc w:val="center"/>
              <w:rPr>
                <w:color w:val="auto"/>
                <w:sz w:val="28"/>
                <w:szCs w:val="28"/>
                <w:lang w:val="uk-UA"/>
              </w:rPr>
            </w:pPr>
          </w:p>
        </w:tc>
      </w:tr>
    </w:tbl>
    <w:p>
      <w:pPr>
        <w:spacing w:beforeAutospacing="0" w:afterAutospacing="0" w:line="260" w:lineRule="exact"/>
        <w:jc w:val="both"/>
        <w:rPr>
          <w:rFonts w:ascii="Times New Roman" w:hAnsi="Times New Roman"/>
          <w:szCs w:val="28"/>
          <w:lang w:val="uk-UA"/>
        </w:rPr>
      </w:pPr>
    </w:p>
    <w:p>
      <w:pPr>
        <w:spacing w:beforeAutospacing="0" w:afterAutospacing="0" w:line="260" w:lineRule="exact"/>
        <w:jc w:val="both"/>
        <w:rPr>
          <w:rFonts w:ascii="Times New Roman" w:hAnsi="Times New Roman"/>
          <w:szCs w:val="28"/>
          <w:lang w:val="uk-UA"/>
        </w:rPr>
      </w:pPr>
    </w:p>
    <w:p>
      <w:pPr>
        <w:spacing w:beforeAutospacing="0" w:afterAutospacing="0" w:line="260" w:lineRule="exact"/>
        <w:jc w:val="both"/>
        <w:rPr>
          <w:rFonts w:ascii="Times New Roman" w:hAnsi="Times New Roman"/>
          <w:szCs w:val="28"/>
          <w:lang w:val="uk-UA"/>
        </w:rPr>
      </w:pPr>
    </w:p>
    <w:p>
      <w:pPr>
        <w:spacing w:beforeAutospacing="0" w:afterAutospacing="0" w:line="260" w:lineRule="exact"/>
        <w:jc w:val="both"/>
        <w:rPr>
          <w:rFonts w:ascii="Times New Roman" w:hAnsi="Times New Roman"/>
          <w:szCs w:val="28"/>
          <w:lang w:val="uk-UA"/>
        </w:rPr>
      </w:pPr>
    </w:p>
    <w:p>
      <w:pPr>
        <w:rPr>
          <w:rFonts w:ascii="Times New Roman" w:hAnsi="Times New Roman"/>
          <w:vanish/>
          <w:szCs w:val="28"/>
          <w:lang w:val="uk-UA"/>
        </w:rPr>
      </w:pPr>
    </w:p>
    <w:p>
      <w:pPr>
        <w:rPr>
          <w:rFonts w:ascii="Times New Roman" w:hAnsi="Times New Roman"/>
          <w:szCs w:val="28"/>
          <w:lang w:val="uk-UA" w:eastAsia="en-US"/>
        </w:rPr>
      </w:pPr>
      <w:r>
        <w:rPr>
          <w:rFonts w:ascii="Times New Roman" w:hAnsi="Times New Roman"/>
          <w:szCs w:val="28"/>
          <w:lang w:val="uk-UA"/>
        </w:rPr>
        <w:t xml:space="preserve">Міський голова                                                                           </w:t>
        <w:tab/>
        <w:tab/>
        <w:tab/>
        <w:tab/>
        <w:tab/>
        <w:tab/>
        <w:tab/>
      </w:r>
      <w:r>
        <w:rPr>
          <w:rFonts w:ascii="Times New Roman" w:hAnsi="Times New Roman"/>
          <w:szCs w:val="28"/>
          <w:lang w:val="uk-UA"/>
        </w:rPr>
        <w:t>Ігор САПОЖКО</w:t>
      </w:r>
      <w:permEnd w:id="1"/>
    </w:p>
    <w:sectPr>
      <w:headerReference w:type="default" r:id="rId4"/>
      <w:footerReference w:type="default" r:id="rId5"/>
      <w:type w:val="nextPage"/>
      <w:pgSz w:w="16838" w:h="11906" w:orient="landscape" w:code="0"/>
      <w:pgMar w:top="1417" w:right="850" w:bottom="850" w:left="850" w:header="708" w:footer="708" w:gutter="0"/>
      <w:pgNumType w:start="1" w:chapSep="period"/>
      <w:cols w:space="708"/>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jc w:val="center"/>
    </w:pPr>
    <w:r>
      <w:fldChar w:fldCharType="begin"/>
    </w:r>
    <w:r>
      <w:instrText>PAGE   \* MERGEFORMAT</w:instrText>
    </w:r>
    <w:r>
      <w:fldChar w:fldCharType="separate"/>
    </w:r>
    <w:r>
      <w:rPr>
        <w:noProof/>
        <w:lang w:val="uk-UA"/>
      </w:rPr>
      <w:t>#</w:t>
    </w:r>
    <w: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right"/>
      <w:rPr>
        <w:color w:val="7F7F7F" w:themeColor="text1" w:themeTint="80"/>
      </w:rPr>
    </w:pPr>
    <w:r>
      <w:rPr>
        <w:color w:val="7F7F7F" w:themeColor="text1" w:themeTint="80"/>
        <w:lang w:val="uk-UA"/>
      </w:rPr>
      <w:t>Продовження додатку</w:t>
    </w:r>
  </w:p>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defaultTabStop w:val="708"/>
  <w:hyphenationZone w:val="425"/>
  <w:characterSpacingControl w:val="doNotCompress"/>
  <w:compa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hAnsi="Calibri"/>
        <w:sz w:val="22"/>
        <w:szCs w:val="22"/>
        <w:lang w:val="ru-RU" w:eastAsia="en-US" w:bidi="ar-SA"/>
      </w:rPr>
    </w:rPrDefault>
    <w:pPrDefault>
      <w:pPr>
        <w:keepNext w:val="0"/>
        <w:keepLines w:val="0"/>
        <w:pageBreakBefore w:val="0"/>
        <w:widowControl/>
        <w:suppressLineNumbers w:val="0"/>
        <w:shd w:val="clear" w:color="auto" w:fill="auto"/>
        <w:suppressAutoHyphens w:val="0"/>
        <w:bidi w:val="0"/>
        <w:spacing w:before="0" w:beforeAutospacing="0" w:after="200" w:afterAutospacing="0" w:line="276" w:lineRule="auto"/>
        <w:ind w:left="0" w:right="0" w:firstLine="0"/>
        <w:contextualSpacing w:val="0"/>
        <w:jc w:val="left"/>
        <w:outlineLvl w:val="9"/>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Autospacing="0" w:after="0" w:afterAutospacing="0" w:line="240" w:lineRule="auto"/>
    </w:pPr>
    <w:rPr>
      <w:rFonts w:ascii="Antiqua" w:hAnsi="Antiqua"/>
      <w:sz w:val="28"/>
      <w:szCs w:val="20"/>
      <w:lang w:val="hr-HR" w:eastAsia="ru-RU"/>
    </w:rPr>
  </w:style>
  <w:style w:type="character" w:default="1" w:styleId="DefaultParagraphFont">
    <w:name w:val="Default Paragraph Font"/>
    <w:semiHidden/>
  </w:style>
  <w:style w:type="table" w:default="1" w:styleId="TableNormal">
    <w:name w:val="Normal Table"/>
    <w:semiHidden/>
    <w:qFormat/>
    <w:tblPr>
      <w:tblInd w:w="0" w:type="dxa"/>
      <w:tblCellMar>
        <w:top w:w="0" w:type="dxa"/>
        <w:left w:w="108" w:type="dxa"/>
        <w:bottom w:w="0" w:type="dxa"/>
        <w:right w:w="108" w:type="dxa"/>
      </w:tblCellMar>
    </w:tblPr>
  </w:style>
  <w:style w:type="numbering" w:default="1" w:styleId="NoList">
    <w:name w:val="No List"/>
  </w:style>
  <w:style w:type="paragraph" w:styleId="Header">
    <w:name w:val="header"/>
    <w:basedOn w:val="Normal"/>
    <w:link w:val="a"/>
    <w:pPr>
      <w:tabs>
        <w:tab w:val="center" w:pos="4819"/>
        <w:tab w:val="right" w:pos="9639"/>
      </w:tabs>
    </w:pPr>
  </w:style>
  <w:style w:type="paragraph" w:styleId="Footer">
    <w:name w:val="footer"/>
    <w:basedOn w:val="Normal"/>
    <w:link w:val="a0"/>
    <w:pPr>
      <w:tabs>
        <w:tab w:val="center" w:pos="4819"/>
        <w:tab w:val="right" w:pos="9639"/>
      </w:tabs>
    </w:pPr>
  </w:style>
  <w:style w:type="paragraph" w:styleId="NormalWeb">
    <w:name w:val="Normal (Web)"/>
    <w:basedOn w:val="Normal"/>
    <w:qFormat/>
    <w:pPr>
      <w:spacing w:before="100" w:beforeAutospacing="1" w:after="100" w:afterAutospacing="1"/>
    </w:pPr>
    <w:rPr>
      <w:rFonts w:ascii="Times New Roman" w:hAnsi="Times New Roman"/>
      <w:sz w:val="24"/>
      <w:szCs w:val="24"/>
      <w:lang w:val="ru-RU"/>
    </w:rPr>
  </w:style>
  <w:style w:type="paragraph" w:customStyle="1" w:styleId="Default">
    <w:name w:val="Default"/>
    <w:qFormat/>
    <w:pPr>
      <w:spacing w:beforeAutospacing="0" w:after="0" w:afterAutospacing="0" w:line="240" w:lineRule="auto"/>
    </w:pPr>
    <w:rPr>
      <w:rFonts w:ascii="Times New Roman" w:hAnsi="Times New Roman"/>
      <w:color w:val="000000"/>
      <w:sz w:val="24"/>
      <w:szCs w:val="24"/>
      <w:lang w:eastAsia="ru-RU"/>
    </w:rPr>
  </w:style>
  <w:style w:type="paragraph" w:customStyle="1" w:styleId="1">
    <w:name w:val="Обычный1"/>
    <w:qFormat/>
    <w:pPr>
      <w:widowControl w:val="0"/>
      <w:spacing w:beforeAutospacing="0" w:after="0" w:afterAutospacing="0" w:line="240" w:lineRule="auto"/>
    </w:pPr>
    <w:rPr>
      <w:rFonts w:ascii="Times New Roman" w:hAnsi="Times New Roman"/>
      <w:sz w:val="20"/>
      <w:szCs w:val="20"/>
      <w:lang w:eastAsia="ru-RU"/>
    </w:rPr>
  </w:style>
  <w:style w:type="paragraph" w:styleId="BalloonText">
    <w:name w:val="Balloon Text"/>
    <w:basedOn w:val="Normal"/>
    <w:link w:val="a1"/>
    <w:semiHidden/>
    <w:rPr>
      <w:rFonts w:ascii="Tahoma" w:hAnsi="Tahoma"/>
      <w:sz w:val="16"/>
      <w:szCs w:val="16"/>
    </w:rPr>
  </w:style>
  <w:style w:type="paragraph" w:styleId="FootnoteText">
    <w:name w:val="footnote text"/>
    <w:link w:val="FootnoteTextChar"/>
    <w:semiHidden/>
    <w:pPr>
      <w:spacing w:after="0" w:line="240" w:lineRule="auto"/>
    </w:pPr>
    <w:rPr>
      <w:sz w:val="20"/>
      <w:szCs w:val="20"/>
    </w:rPr>
  </w:style>
  <w:style w:type="paragraph" w:styleId="EndnoteText">
    <w:name w:val="endnote text"/>
    <w:link w:val="EndnoteTextChar"/>
    <w:semiHidden/>
    <w:pPr>
      <w:spacing w:after="0" w:line="240" w:lineRule="auto"/>
    </w:pPr>
    <w:rPr>
      <w:sz w:val="20"/>
      <w:szCs w:val="20"/>
    </w:rPr>
  </w:style>
  <w:style w:type="character" w:customStyle="1" w:styleId="LineNumber">
    <w:name w:val="Line Number"/>
    <w:basedOn w:val="DefaultParagraphFont"/>
    <w:semiHidden/>
  </w:style>
  <w:style w:type="character" w:styleId="Hyperlink">
    <w:name w:val="Hyperlink"/>
    <w:rPr>
      <w:color w:val="0000FF"/>
      <w:u w:val="single"/>
    </w:rPr>
  </w:style>
  <w:style w:type="character" w:customStyle="1" w:styleId="a">
    <w:name w:val="Верхний колонтитул Знак"/>
    <w:basedOn w:val="DefaultParagraphFont"/>
    <w:link w:val="Header"/>
    <w:rPr>
      <w:rFonts w:ascii="Times New Roman" w:hAnsi="Times New Roman"/>
      <w:sz w:val="24"/>
      <w:szCs w:val="24"/>
      <w:lang w:eastAsia="ru-RU"/>
    </w:rPr>
  </w:style>
  <w:style w:type="character" w:customStyle="1" w:styleId="a0">
    <w:name w:val="Нижний колонтитул Знак"/>
    <w:basedOn w:val="DefaultParagraphFont"/>
    <w:link w:val="Footer"/>
    <w:rPr>
      <w:rFonts w:ascii="Times New Roman" w:hAnsi="Times New Roman"/>
      <w:sz w:val="24"/>
      <w:szCs w:val="24"/>
      <w:lang w:eastAsia="ru-RU"/>
    </w:rPr>
  </w:style>
  <w:style w:type="character" w:customStyle="1" w:styleId="a1">
    <w:name w:val="Текст выноски Знак"/>
    <w:basedOn w:val="DefaultParagraphFont"/>
    <w:link w:val="BalloonText"/>
    <w:semiHidden/>
    <w:rPr>
      <w:rFonts w:ascii="Tahoma" w:hAnsi="Tahoma"/>
      <w:sz w:val="16"/>
      <w:szCs w:val="16"/>
      <w:lang w:val="hr-HR" w:eastAsia="ru-RU"/>
    </w:rPr>
  </w:style>
  <w:style w:type="character" w:styleId="FootnoteReference">
    <w:name w:val="footnote reference"/>
    <w:semiHidden/>
    <w:rPr>
      <w:vertAlign w:val="superscript"/>
    </w:rPr>
  </w:style>
  <w:style w:type="character" w:customStyle="1" w:styleId="FootnoteTextChar">
    <w:name w:val="Footnote Text Char"/>
    <w:link w:val="FootnoteText"/>
    <w:semiHidden/>
    <w:rPr>
      <w:sz w:val="20"/>
      <w:szCs w:val="20"/>
    </w:rPr>
  </w:style>
  <w:style w:type="character" w:styleId="EndnoteReference">
    <w:name w:val="endnote reference"/>
    <w:semiHidden/>
    <w:rPr>
      <w:vertAlign w:val="superscript"/>
    </w:rPr>
  </w:style>
  <w:style w:type="character" w:customStyle="1" w:styleId="EndnoteTextChar">
    <w:name w:val="Endnote Text Char"/>
    <w:link w:val="EndnoteText"/>
    <w:semiHidden/>
    <w:rPr>
      <w:sz w:val="20"/>
      <w:szCs w:val="20"/>
    </w:rPr>
  </w:style>
  <w:style w:type="table" w:styleId="TableSimple1">
    <w:name w:val="Table Simple 1"/>
    <w:basedOn w:val="Table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8</DocSecurity>
  <Lines>0</Lines>
  <Paragraphs>0</Paragraphs>
  <ScaleCrop>false</ScaleCrop>
  <Company/>
  <LinksUpToDate>false</LinksUpToDate>
  <CharactersWithSpaces>0</CharactersWithSpaces>
  <SharedDoc>false</SharedDoc>
  <HyperlinksChanged>false</HyperlinksChanged>
  <AppVersion>21.0001</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user</dc:creator>
  <cp:lastModifiedBy>ASKOD</cp:lastModifiedBy>
  <cp:revision>22</cp:revision>
  <dcterms:created xsi:type="dcterms:W3CDTF">2022-02-03T09:43:00Z</dcterms:created>
  <dcterms:modified xsi:type="dcterms:W3CDTF">2023-02-21T13:48:53Z</dcterms:modified>
</cp:coreProperties>
</file>