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DA5CB4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18 Розпорядження міського голови </w:t>
      </w:r>
    </w:p>
    <w:permEnd w:id="0"/>
    <w:p w:rsidR="00DA5CB4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17.03.2023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DA5CB4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DA5CB4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uk-UA"/>
        </w:rPr>
      </w:pPr>
      <w:permStart w:id="1" w:edGrp="everyone"/>
      <w:r>
        <w:rPr>
          <w:rFonts w:ascii="Times New Roman" w:hAnsi="Times New Roman"/>
          <w:b/>
          <w:sz w:val="24"/>
          <w:szCs w:val="24"/>
          <w:lang w:val="uk-UA"/>
        </w:rPr>
        <w:t>ІНФОРМАЦІЙНА КАРТКА</w:t>
      </w:r>
    </w:p>
    <w:p w:rsidR="00DA5CB4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адміністративної послуги з видачі виписки з Єдиного державного реєстру юридичних осіб, фізичних осіб – підприємців та громадських формувань у </w:t>
      </w:r>
      <w:r>
        <w:rPr>
          <w:rFonts w:ascii="Times New Roman" w:hAnsi="Times New Roman"/>
          <w:b/>
          <w:sz w:val="24"/>
          <w:szCs w:val="24"/>
          <w:lang w:val="uk-UA"/>
        </w:rPr>
        <w:t>паперовій формі для проставлення апостилю</w:t>
      </w:r>
    </w:p>
    <w:p w:rsidR="00DA5CB4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DA5CB4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DA5CB4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тративної послуги та/або це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нтру надання адміністративних послуг</w:t>
            </w:r>
          </w:p>
        </w:tc>
      </w:tr>
      <w:tr>
        <w:tblPrEx>
          <w:tblW w:w="9747" w:type="dxa"/>
          <w:tblLook w:val="04A0"/>
        </w:tblPrEx>
        <w:tc>
          <w:tcPr>
            <w:tcW w:w="522" w:type="dxa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DA5CB4" w:rsidP="0066662C">
            <w:pPr>
              <w:pStyle w:val="TableParagraph"/>
              <w:spacing w:before="0"/>
              <w:ind w:left="-11" w:right="36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DA5CB4" w:rsidP="0066662C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Віддалені робочі місця:</w:t>
            </w:r>
          </w:p>
          <w:p w:rsidR="00DA5CB4" w:rsidP="0066662C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Броварський р-н, с. Княжичі, вул. Слави, 9</w:t>
            </w:r>
          </w:p>
          <w:p w:rsidR="00DA5CB4" w:rsidP="0066662C">
            <w:pPr>
              <w:tabs>
                <w:tab w:val="left" w:pos="3855"/>
              </w:tabs>
              <w:ind w:left="-11" w:firstLine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>
        <w:tblPrEx>
          <w:tblW w:w="9747" w:type="dxa"/>
          <w:tblLook w:val="04A0"/>
        </w:tblPrEx>
        <w:tc>
          <w:tcPr>
            <w:tcW w:w="522" w:type="dxa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DA5CB4" w:rsidP="0066662C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 – четвер: 8.00 – 17.00</w:t>
            </w:r>
          </w:p>
          <w:p w:rsidR="00DA5CB4" w:rsidP="0066662C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8.00 – 15.45</w:t>
            </w:r>
          </w:p>
          <w:p w:rsidR="00DA5CB4" w:rsidP="0066662C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>
        <w:tblPrEx>
          <w:tblW w:w="9747" w:type="dxa"/>
          <w:tblLook w:val="04A0"/>
        </w:tblPrEx>
        <w:tc>
          <w:tcPr>
            <w:tcW w:w="522" w:type="dxa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>
              <w:rPr>
                <w:rFonts w:ascii="Times New Roman" w:hAnsi="Times New Roman"/>
                <w:sz w:val="24"/>
                <w:szCs w:val="24"/>
              </w:rPr>
              <w:t>вебсайт</w:t>
            </w:r>
          </w:p>
        </w:tc>
        <w:tc>
          <w:tcPr>
            <w:tcW w:w="7055" w:type="dxa"/>
          </w:tcPr>
          <w:p w:rsidR="00DA5CB4" w:rsidP="0066662C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Бровари:  тел. (04594) 6-09-88</w:t>
            </w:r>
          </w:p>
          <w:p w:rsidR="00DA5CB4" w:rsidP="0066662C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Княжичі: тел. (04594) 3-85-17</w:t>
            </w:r>
          </w:p>
          <w:p w:rsidR="00DA5CB4" w:rsidP="0066662C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Требухів: тел. (04594) 7-12-32</w:t>
            </w:r>
          </w:p>
          <w:p w:rsidR="00DA5CB4" w:rsidP="0066662C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4">
              <w:r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DA5CB4" w:rsidP="0066662C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веб-сайт: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DA5CB4">
            <w:pPr>
              <w:tabs>
                <w:tab w:val="left" w:pos="3855"/>
              </w:tabs>
              <w:spacing w:before="113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ормативні акти, якими регламентуєть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 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>
        <w:tblPrEx>
          <w:tblW w:w="9747" w:type="dxa"/>
          <w:tblLook w:val="04A0"/>
        </w:tblPrEx>
        <w:tc>
          <w:tcPr>
            <w:tcW w:w="522" w:type="dxa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України 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 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ержавну 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bookmarkStart w:id="2" w:name="_GoBack"/>
            <w:r>
              <w:rPr>
                <w:rFonts w:ascii="Times New Roman" w:hAnsi="Times New Roman"/>
                <w:sz w:val="24"/>
                <w:szCs w:val="24"/>
              </w:rPr>
              <w:t xml:space="preserve">реєстрацію 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юри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осіб, фізичних осіб – пі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приємців та грома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ських формувань»</w:t>
            </w:r>
            <w:bookmarkEnd w:id="2"/>
          </w:p>
        </w:tc>
      </w:tr>
      <w:tr>
        <w:tblPrEx>
          <w:tblW w:w="9747" w:type="dxa"/>
          <w:tblLook w:val="04A0"/>
        </w:tblPrEx>
        <w:tc>
          <w:tcPr>
            <w:tcW w:w="522" w:type="dxa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DA5C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</w:t>
            </w:r>
          </w:p>
        </w:tc>
      </w:tr>
      <w:tr>
        <w:tblPrEx>
          <w:tblW w:w="9747" w:type="dxa"/>
          <w:tblLook w:val="04A0"/>
        </w:tblPrEx>
        <w:tc>
          <w:tcPr>
            <w:tcW w:w="522" w:type="dxa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DA5CB4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DA5C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Наказ </w:t>
            </w:r>
            <w:r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Міністер</w:t>
            </w: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тва </w:t>
            </w:r>
            <w:r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юстиції </w:t>
            </w:r>
            <w:r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Укр</w:t>
            </w:r>
            <w:r>
              <w:rPr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їни </w:t>
            </w:r>
            <w:r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від </w:t>
            </w:r>
            <w:r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10.06.2016 </w:t>
            </w:r>
            <w:r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1657/5</w:t>
            </w:r>
          </w:p>
          <w:p w:rsidR="00DA5CB4" w:rsidP="0066662C">
            <w:pPr>
              <w:tabs>
                <w:tab w:val="left" w:pos="3855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«Про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затвердження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Порядку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надання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відомо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тей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Єдиного держ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вного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реєстру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юридичних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б,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фізичних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осіб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ідприємців та</w:t>
            </w:r>
            <w:r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адських</w:t>
            </w:r>
            <w:r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формувань»,</w:t>
            </w:r>
            <w:r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зареєстрований</w:t>
            </w:r>
            <w:r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стерстві юстиції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10.06.2016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839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28969</w:t>
            </w:r>
          </w:p>
        </w:tc>
      </w:tr>
      <w:tr>
        <w:tblPrEx>
          <w:tblW w:w="9747" w:type="dxa"/>
          <w:tblLook w:val="04A0"/>
        </w:tblPrEx>
        <w:trPr>
          <w:trHeight w:val="274"/>
        </w:trPr>
        <w:tc>
          <w:tcPr>
            <w:tcW w:w="9747" w:type="dxa"/>
            <w:gridSpan w:val="5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6662C">
              <w:rPr>
                <w:rFonts w:ascii="Times New Roman" w:hAnsi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DA5CB4" w:rsidRPr="0066662C">
            <w:pPr>
              <w:pStyle w:val="TableParagraph"/>
              <w:rPr>
                <w:sz w:val="24"/>
                <w:szCs w:val="24"/>
              </w:rPr>
            </w:pPr>
            <w:r w:rsidRPr="0066662C">
              <w:rPr>
                <w:sz w:val="24"/>
                <w:szCs w:val="24"/>
              </w:rPr>
              <w:t>Запит фізичної особи, або юридичної особи, або уповноваженої особи (далі – заявник), яка бажає отримати виписку з Єдиного державного реєстру юридичних осіб, фізичних осіб – підприємців та громадських формува</w:t>
            </w:r>
            <w:r w:rsidRPr="0066662C">
              <w:rPr>
                <w:sz w:val="24"/>
                <w:szCs w:val="24"/>
              </w:rPr>
              <w:t>нь в паперовій формі для проставлення апостилю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A5CB4" w:rsidRPr="0066662C" w:rsidP="0066662C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Вичерпний пер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лі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обхідних для 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отримання</w:t>
            </w:r>
          </w:p>
          <w:p w:rsidR="00DA5CB4" w:rsidRPr="0066662C" w:rsidP="0066662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ад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  <w:p w:rsidR="00DA5CB4" w:rsidRPr="0066662C" w:rsidP="0066662C">
            <w:pPr>
              <w:tabs>
                <w:tab w:val="left" w:pos="3855"/>
                <w:tab w:val="left" w:pos="6237"/>
                <w:tab w:val="left" w:pos="6379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66662C" w:rsidP="0066662C">
            <w:pPr>
              <w:pStyle w:val="TableParagraph"/>
              <w:spacing w:after="120"/>
              <w:rPr>
                <w:sz w:val="24"/>
                <w:szCs w:val="24"/>
              </w:rPr>
            </w:pPr>
            <w:r w:rsidRPr="0066662C">
              <w:rPr>
                <w:sz w:val="24"/>
                <w:szCs w:val="24"/>
              </w:rPr>
              <w:t>Запит про надання виписки з Єдиного державного реєстру юридичних осіб, фізичних осіб – підприємців та громадських формувань;</w:t>
            </w:r>
          </w:p>
          <w:p w:rsidR="0066662C" w:rsidP="0066662C">
            <w:pPr>
              <w:pStyle w:val="TableParagraph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662C" w:rsidR="00E759A0">
              <w:rPr>
                <w:sz w:val="24"/>
                <w:szCs w:val="24"/>
              </w:rPr>
              <w:t xml:space="preserve"> </w:t>
            </w:r>
            <w:r w:rsidRPr="0066662C" w:rsidR="00E759A0">
              <w:rPr>
                <w:sz w:val="24"/>
                <w:szCs w:val="24"/>
              </w:rPr>
              <w:t xml:space="preserve">документ, що підтверджує внесення плати за отримання </w:t>
            </w:r>
            <w:r w:rsidRPr="0066662C" w:rsidR="00E759A0">
              <w:rPr>
                <w:sz w:val="24"/>
                <w:szCs w:val="24"/>
              </w:rPr>
              <w:t xml:space="preserve">відповідних відомостей. </w:t>
            </w:r>
          </w:p>
          <w:p w:rsidR="0066662C" w:rsidP="0066662C">
            <w:pPr>
              <w:pStyle w:val="TableParagraph"/>
              <w:spacing w:after="120"/>
              <w:rPr>
                <w:sz w:val="24"/>
                <w:szCs w:val="24"/>
              </w:rPr>
            </w:pPr>
            <w:r w:rsidRPr="0066662C">
              <w:rPr>
                <w:sz w:val="24"/>
                <w:szCs w:val="24"/>
              </w:rPr>
              <w:t>Під час прийняття запиту заявник пред’являє заявник пред’являє паспорт громадянина України або інший документ, що посвідчує особу, передбачений Законом України «Про Єдиний державн</w:t>
            </w:r>
            <w:r w:rsidRPr="0066662C">
              <w:rPr>
                <w:sz w:val="24"/>
                <w:szCs w:val="24"/>
              </w:rPr>
              <w:t>ий демографічний реєстр та документи, що підтверджують громадянство України, посвідчують о</w:t>
            </w:r>
            <w:r>
              <w:rPr>
                <w:sz w:val="24"/>
                <w:szCs w:val="24"/>
              </w:rPr>
              <w:t>собу чи її спеціальний статус».</w:t>
            </w:r>
          </w:p>
          <w:p w:rsidR="0066662C" w:rsidP="0066662C">
            <w:pPr>
              <w:pStyle w:val="TableParagraph"/>
              <w:spacing w:after="120"/>
              <w:rPr>
                <w:sz w:val="24"/>
                <w:szCs w:val="24"/>
              </w:rPr>
            </w:pPr>
            <w:r w:rsidRPr="0066662C">
              <w:rPr>
                <w:sz w:val="24"/>
                <w:szCs w:val="24"/>
              </w:rPr>
              <w:t>У разі якщо заявником є іноземець або особа без громадянства, документом, що посвідчує особу, є національний, дипломатичний чи службов</w:t>
            </w:r>
            <w:r w:rsidRPr="0066662C">
              <w:rPr>
                <w:sz w:val="24"/>
                <w:szCs w:val="24"/>
              </w:rPr>
              <w:t>ий паспорт іноземця або інший документ, що посвідчує особу інозе</w:t>
            </w:r>
            <w:r>
              <w:rPr>
                <w:sz w:val="24"/>
                <w:szCs w:val="24"/>
              </w:rPr>
              <w:t>мця або особи без громадянства.</w:t>
            </w:r>
          </w:p>
          <w:p w:rsidR="00DA5CB4" w:rsidRPr="0066662C" w:rsidP="0066662C">
            <w:pPr>
              <w:pStyle w:val="TableParagraph"/>
              <w:spacing w:after="120"/>
              <w:rPr>
                <w:sz w:val="24"/>
                <w:szCs w:val="24"/>
              </w:rPr>
            </w:pPr>
            <w:r w:rsidRPr="0066662C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</w:t>
            </w:r>
            <w:r w:rsidRPr="0066662C">
              <w:rPr>
                <w:sz w:val="24"/>
                <w:szCs w:val="24"/>
              </w:rPr>
              <w:t>ипадку, якщо відомості про повноваження цього представника містяться в Єдиному державному реєстрі)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A5CB4" w:rsidRPr="006666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та 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іб подання доку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DA5CB4" w:rsidRPr="0066662C">
            <w:pPr>
              <w:rPr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ад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A5CB4" w:rsidRPr="0066662C" w:rsidP="0066662C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Запит про надання виписки з Єдиного державного реєстру юридичних о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сіб, фізичних осіб – підприємців та громадських формувань подається в паперовій формі особисто заявником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A5CB4" w:rsidRPr="0066662C" w:rsidP="0066662C">
            <w:pPr>
              <w:tabs>
                <w:tab w:val="left" w:pos="3855"/>
                <w:tab w:val="left" w:pos="6237"/>
                <w:tab w:val="left" w:pos="6379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Платність (безоплатні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ть) надання 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ад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A5CB4" w:rsidRPr="0066662C" w:rsidP="0066662C">
            <w:pPr>
              <w:pStyle w:val="TableParagraph"/>
              <w:spacing w:after="120"/>
              <w:rPr>
                <w:sz w:val="24"/>
                <w:szCs w:val="24"/>
              </w:rPr>
            </w:pPr>
            <w:r w:rsidRPr="0066662C">
              <w:rPr>
                <w:sz w:val="24"/>
                <w:szCs w:val="24"/>
              </w:rPr>
              <w:t>За одержання виписки з Єдиного державного реєстру юридичних осіб, фізичних осіб – підпри</w:t>
            </w:r>
            <w:r w:rsidRPr="0066662C">
              <w:rPr>
                <w:sz w:val="24"/>
                <w:szCs w:val="24"/>
              </w:rPr>
              <w:t>ємців та громадських формувань у паперовій формі для проставлення апостилю справляється плата в розмірі 0,05 прожиткового мінімуму для працездатних осіб. Плата справляється у відповідному розмірі від прожиткового мінімуму для працездатних осіб, встановлено</w:t>
            </w:r>
            <w:r w:rsidRPr="0066662C">
              <w:rPr>
                <w:sz w:val="24"/>
                <w:szCs w:val="24"/>
              </w:rPr>
              <w:t>му законом на 01 січня календарного року, в якому подається запит про надання виписки з Єдиного державного реєстру юридичних осіб, фізичних осіб – підприємців та громадських формувань, та округлюється до найближчих 10 гривень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Строк над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ння ад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Протягом 24 годин після надходження запиту, крім вихідних та святкових днів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Перелік 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A5CB4" w:rsidRPr="0066662C" w:rsidP="0066662C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Не подано документ, що підтверджує внесення плати за отримання відповідних відомостей або п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лата внесена не в повному обсязі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Результат надання ад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</w:t>
            </w:r>
          </w:p>
        </w:tc>
      </w:tr>
      <w:tr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Способи отримання відповіді (р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зульт</w:t>
            </w:r>
            <w:r w:rsidRPr="0066662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662C">
              <w:rPr>
                <w:rFonts w:ascii="Times New Roman" w:hAnsi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DA5CB4" w:rsidRPr="0066662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66662C">
              <w:rPr>
                <w:rFonts w:ascii="Times New Roman" w:hAnsi="Times New Roman"/>
                <w:sz w:val="24"/>
                <w:szCs w:val="24"/>
              </w:rPr>
              <w:t>Особисто</w:t>
            </w:r>
          </w:p>
        </w:tc>
      </w:tr>
    </w:tbl>
    <w:p w:rsidR="00DA5CB4" w:rsidRPr="0066662C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62C">
        <w:rPr>
          <w:rFonts w:ascii="Times New Roman" w:hAnsi="Times New Roman"/>
          <w:sz w:val="24"/>
          <w:szCs w:val="24"/>
        </w:rPr>
        <w:t xml:space="preserve">* Після </w:t>
      </w:r>
      <w:r w:rsidRPr="0066662C">
        <w:rPr>
          <w:rFonts w:ascii="Times New Roman" w:hAnsi="Times New Roman"/>
          <w:sz w:val="24"/>
          <w:szCs w:val="24"/>
        </w:rPr>
        <w:t xml:space="preserve">доопрацювання Єдиного державного </w:t>
      </w:r>
      <w:r w:rsidRPr="0066662C" w:rsidR="0066662C">
        <w:rPr>
          <w:rFonts w:ascii="Times New Roman" w:hAnsi="Times New Roman"/>
          <w:sz w:val="24"/>
          <w:szCs w:val="24"/>
        </w:rPr>
        <w:t>веб порталу</w:t>
      </w:r>
      <w:r w:rsidRPr="0066662C">
        <w:rPr>
          <w:rFonts w:ascii="Times New Roman" w:hAnsi="Times New Roman"/>
          <w:sz w:val="24"/>
          <w:szCs w:val="24"/>
        </w:rPr>
        <w:t xml:space="preserve"> електронних послуг, який буде забезпечувати можливість подання таких документів </w:t>
      </w:r>
      <w:r w:rsidRPr="0066662C">
        <w:rPr>
          <w:rFonts w:ascii="Times New Roman" w:hAnsi="Times New Roman"/>
          <w:sz w:val="24"/>
          <w:szCs w:val="24"/>
        </w:rPr>
        <w:t>в</w:t>
      </w:r>
      <w:r w:rsidRPr="0066662C">
        <w:rPr>
          <w:rFonts w:ascii="Times New Roman" w:hAnsi="Times New Roman"/>
          <w:sz w:val="24"/>
          <w:szCs w:val="24"/>
        </w:rPr>
        <w:t xml:space="preserve"> електронній формі</w:t>
      </w:r>
    </w:p>
    <w:p w:rsidR="00DA5C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5C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5C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5CB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66662C" w:rsidR="0066662C">
      <w:rPr>
        <w:noProof/>
        <w:lang w:val="uk-UA"/>
      </w:rPr>
      <w:t>2</w:t>
    </w:r>
    <w:r>
      <w:fldChar w:fldCharType="end"/>
    </w:r>
  </w:p>
  <w:p w:rsidR="00DA5CB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5CB4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DA5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B4"/>
    <w:rsid w:val="0066662C"/>
    <w:rsid w:val="00DA5CB4"/>
    <w:rsid w:val="00E759A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ListParagraph">
    <w:name w:val="List Paragraph"/>
    <w:basedOn w:val="Normal"/>
    <w:qFormat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qFormat/>
    <w:pPr>
      <w:widowControl w:val="0"/>
      <w:spacing w:before="60" w:after="0" w:line="240" w:lineRule="auto"/>
      <w:ind w:left="62" w:right="35"/>
      <w:jc w:val="both"/>
    </w:pPr>
    <w:rPr>
      <w:rFonts w:ascii="Times New Roman" w:hAnsi="Times New Roman"/>
      <w:lang w:val="uk-UA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3068</Words>
  <Characters>1749</Characters>
  <Application>Microsoft Office Word</Application>
  <DocSecurity>8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14</cp:revision>
  <dcterms:created xsi:type="dcterms:W3CDTF">2021-12-31T08:10:00Z</dcterms:created>
  <dcterms:modified xsi:type="dcterms:W3CDTF">2023-03-16T14:24:00Z</dcterms:modified>
</cp:coreProperties>
</file>