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8.0 -->
  <w:body>
    <w:p w:rsidR="004B03DE" w:rsidP="004B03DE" w14:paraId="21898AC9" w14:textId="0510611F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403504">
        <w:rPr>
          <w:rFonts w:ascii="Times New Roman" w:hAnsi="Times New Roman" w:cs="Times New Roman"/>
          <w:sz w:val="28"/>
          <w:szCs w:val="28"/>
          <w:lang w:val="uk-UA"/>
        </w:rPr>
        <w:t>10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7F55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17.03.2023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51-ОД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403504" w:rsidRPr="00403504" w:rsidP="00403504" w14:paraId="7EED74B1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ermStart w:id="1" w:edGrp="everyone"/>
      <w:r w:rsidRPr="004035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ІНФОРМАЦІЙНА КАРТКА </w:t>
      </w:r>
    </w:p>
    <w:p w:rsidR="00403504" w:rsidRPr="00403504" w:rsidP="00403504" w14:paraId="76A2B8A9" w14:textId="77777777">
      <w:pPr>
        <w:autoSpaceDE w:val="0"/>
        <w:autoSpaceDN w:val="0"/>
        <w:spacing w:before="6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03504">
        <w:rPr>
          <w:rFonts w:ascii="Times New Roman" w:hAnsi="Times New Roman" w:cs="Times New Roman"/>
          <w:b/>
          <w:sz w:val="24"/>
          <w:szCs w:val="24"/>
          <w:lang w:val="uk-UA"/>
        </w:rPr>
        <w:t>адміністративної послуги з державної реєстрації припинення юридичної особи в результаті її ліквідації (крім громадського формування та релігійної організації)</w:t>
      </w:r>
    </w:p>
    <w:p w:rsidR="00403504" w:rsidRPr="00403504" w:rsidP="00403504" w14:paraId="5B933017" w14:textId="77777777">
      <w:pPr>
        <w:autoSpaceDE w:val="0"/>
        <w:autoSpaceDN w:val="0"/>
        <w:spacing w:before="6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403504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відділ реєстраційних дій Центру обслуговування «Прозорий офіс» виконавчого комітету Броварської міської ради Броварського району Київської області</w:t>
      </w:r>
    </w:p>
    <w:p w:rsidR="004B03DE" w:rsidP="009170EB" w14:paraId="36A3DEDB" w14:textId="77777777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tbl>
      <w:tblPr>
        <w:tblStyle w:val="TableGrid"/>
        <w:tblW w:w="0" w:type="auto"/>
        <w:tblLook w:val="04A0"/>
      </w:tblPr>
      <w:tblGrid>
        <w:gridCol w:w="534"/>
        <w:gridCol w:w="2126"/>
        <w:gridCol w:w="44"/>
        <w:gridCol w:w="7044"/>
      </w:tblGrid>
      <w:tr w14:paraId="6B0CA165" w14:textId="77777777" w:rsidTr="00971C53">
        <w:tblPrEx>
          <w:tblW w:w="0" w:type="auto"/>
          <w:tblLook w:val="04A0"/>
        </w:tblPrEx>
        <w:tc>
          <w:tcPr>
            <w:tcW w:w="9748" w:type="dxa"/>
            <w:gridSpan w:val="4"/>
          </w:tcPr>
          <w:p w:rsidR="00403504" w:rsidRPr="009170EB" w:rsidP="009170EB" w14:paraId="7DACD8F8" w14:textId="77777777">
            <w:pPr>
              <w:tabs>
                <w:tab w:val="left" w:pos="385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0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Інформація про суб’єкта надання </w:t>
            </w:r>
            <w:r w:rsidRPr="009170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адм</w:t>
            </w:r>
            <w:r w:rsidRPr="009170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іні</w:t>
            </w:r>
            <w:r w:rsidRPr="009170E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9170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тративної послуги та/або центру надання адміністративних послуг</w:t>
            </w:r>
          </w:p>
        </w:tc>
      </w:tr>
      <w:tr w14:paraId="18CDD9A1" w14:textId="77777777" w:rsidTr="00971C53">
        <w:tblPrEx>
          <w:tblW w:w="0" w:type="auto"/>
          <w:tblLook w:val="04A0"/>
        </w:tblPrEx>
        <w:tc>
          <w:tcPr>
            <w:tcW w:w="534" w:type="dxa"/>
          </w:tcPr>
          <w:p w:rsidR="00403504" w:rsidRPr="009170EB" w:rsidP="00321C9F" w14:paraId="5E9890E8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70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  <w:gridSpan w:val="2"/>
          </w:tcPr>
          <w:p w:rsidR="00403504" w:rsidRPr="009170EB" w:rsidP="00321C9F" w14:paraId="1DFBFFCE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70EB"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7044" w:type="dxa"/>
          </w:tcPr>
          <w:p w:rsidR="00403504" w:rsidRPr="009170EB" w:rsidP="00321C9F" w14:paraId="67914E69" w14:textId="77777777">
            <w:pPr>
              <w:pStyle w:val="TableParagraph"/>
              <w:ind w:left="-9" w:right="36" w:firstLine="9"/>
              <w:rPr>
                <w:sz w:val="24"/>
                <w:szCs w:val="24"/>
              </w:rPr>
            </w:pPr>
            <w:r w:rsidRPr="009170EB">
              <w:rPr>
                <w:sz w:val="24"/>
                <w:szCs w:val="24"/>
              </w:rPr>
              <w:t>07400, м. Бровари, вул. Гагаріна 18 каб. 115, приміщення ЦО «Прозорий офіс»</w:t>
            </w:r>
          </w:p>
          <w:p w:rsidR="00403504" w:rsidRPr="009170EB" w:rsidP="00321C9F" w14:paraId="4C7A0469" w14:textId="0E330919">
            <w:pPr>
              <w:pStyle w:val="TableParagraph"/>
              <w:ind w:left="-9" w:right="-2058" w:firstLine="9"/>
              <w:rPr>
                <w:sz w:val="24"/>
                <w:szCs w:val="24"/>
                <w:u w:val="single"/>
              </w:rPr>
            </w:pPr>
            <w:r w:rsidRPr="009170EB">
              <w:rPr>
                <w:sz w:val="24"/>
                <w:szCs w:val="24"/>
                <w:u w:val="single"/>
              </w:rPr>
              <w:t>Відд</w:t>
            </w:r>
            <w:r w:rsidR="009170EB">
              <w:rPr>
                <w:sz w:val="24"/>
                <w:szCs w:val="24"/>
                <w:u w:val="single"/>
              </w:rPr>
              <w:t>а</w:t>
            </w:r>
            <w:r w:rsidRPr="009170EB">
              <w:rPr>
                <w:sz w:val="24"/>
                <w:szCs w:val="24"/>
                <w:u w:val="single"/>
              </w:rPr>
              <w:t>лені робочі місця:</w:t>
            </w:r>
          </w:p>
          <w:p w:rsidR="00403504" w:rsidRPr="009170EB" w:rsidP="00321C9F" w14:paraId="00080A10" w14:textId="77777777">
            <w:pPr>
              <w:pStyle w:val="TableParagraph"/>
              <w:ind w:left="-9" w:right="-2058" w:firstLine="9"/>
              <w:rPr>
                <w:sz w:val="24"/>
                <w:szCs w:val="24"/>
              </w:rPr>
            </w:pPr>
            <w:r w:rsidRPr="009170EB">
              <w:rPr>
                <w:sz w:val="24"/>
                <w:szCs w:val="24"/>
              </w:rPr>
              <w:t>Броварський р-н, с. Княжичі, вул. Слави, 9</w:t>
            </w:r>
          </w:p>
          <w:p w:rsidR="00403504" w:rsidRPr="009170EB" w:rsidP="00321C9F" w14:paraId="4F76BA17" w14:textId="77777777">
            <w:pPr>
              <w:tabs>
                <w:tab w:val="left" w:pos="3855"/>
              </w:tabs>
              <w:ind w:left="-9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9170EB">
              <w:rPr>
                <w:rFonts w:ascii="Times New Roman" w:hAnsi="Times New Roman" w:cs="Times New Roman"/>
                <w:sz w:val="24"/>
                <w:szCs w:val="24"/>
              </w:rPr>
              <w:t>Броварський р-н, с. Требухів, вул. Гоголівська, 5</w:t>
            </w:r>
          </w:p>
        </w:tc>
      </w:tr>
      <w:tr w14:paraId="493222AE" w14:textId="77777777" w:rsidTr="00971C53">
        <w:tblPrEx>
          <w:tblW w:w="0" w:type="auto"/>
          <w:tblLook w:val="04A0"/>
        </w:tblPrEx>
        <w:tc>
          <w:tcPr>
            <w:tcW w:w="534" w:type="dxa"/>
          </w:tcPr>
          <w:p w:rsidR="00403504" w:rsidRPr="009170EB" w:rsidP="00321C9F" w14:paraId="2C22AB5D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70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0" w:type="dxa"/>
            <w:gridSpan w:val="2"/>
          </w:tcPr>
          <w:p w:rsidR="00403504" w:rsidRPr="009170EB" w:rsidP="00321C9F" w14:paraId="4914D943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70EB">
              <w:rPr>
                <w:rFonts w:ascii="Times New Roman" w:hAnsi="Times New Roman" w:cs="Times New Roman"/>
                <w:sz w:val="24"/>
                <w:szCs w:val="24"/>
              </w:rPr>
              <w:t>Інформація щодо режиму роботи</w:t>
            </w:r>
          </w:p>
        </w:tc>
        <w:tc>
          <w:tcPr>
            <w:tcW w:w="7044" w:type="dxa"/>
          </w:tcPr>
          <w:p w:rsidR="00403504" w:rsidRPr="009170EB" w:rsidP="00971C53" w14:paraId="3FDFCE4F" w14:textId="77777777">
            <w:pPr>
              <w:pStyle w:val="TableParagraph"/>
              <w:spacing w:before="0"/>
              <w:ind w:left="-10" w:right="34" w:firstLine="10"/>
              <w:rPr>
                <w:sz w:val="24"/>
                <w:szCs w:val="24"/>
              </w:rPr>
            </w:pPr>
            <w:r w:rsidRPr="009170EB">
              <w:rPr>
                <w:sz w:val="24"/>
                <w:szCs w:val="24"/>
              </w:rPr>
              <w:t>Понеділок – четвер: 8.00 – 17.00</w:t>
            </w:r>
          </w:p>
          <w:p w:rsidR="00403504" w:rsidRPr="009170EB" w:rsidP="00971C53" w14:paraId="07FA86EB" w14:textId="77777777">
            <w:pPr>
              <w:pStyle w:val="TableParagraph"/>
              <w:spacing w:before="0"/>
              <w:ind w:left="-10" w:right="34" w:firstLine="10"/>
              <w:rPr>
                <w:sz w:val="24"/>
                <w:szCs w:val="24"/>
              </w:rPr>
            </w:pPr>
            <w:r w:rsidRPr="009170EB">
              <w:rPr>
                <w:sz w:val="24"/>
                <w:szCs w:val="24"/>
              </w:rPr>
              <w:t>П’ятниця: 8.00 – 15.45</w:t>
            </w:r>
          </w:p>
          <w:p w:rsidR="00403504" w:rsidRPr="009170EB" w:rsidP="00971C53" w14:paraId="31168D29" w14:textId="01B57899">
            <w:pPr>
              <w:tabs>
                <w:tab w:val="left" w:pos="3855"/>
              </w:tabs>
              <w:ind w:left="-10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170EB">
              <w:rPr>
                <w:rFonts w:ascii="Times New Roman" w:hAnsi="Times New Roman" w:cs="Times New Roman"/>
                <w:sz w:val="24"/>
                <w:szCs w:val="24"/>
              </w:rPr>
              <w:t>Технічна перерва : 12.00 – 12.45</w:t>
            </w:r>
          </w:p>
        </w:tc>
      </w:tr>
      <w:tr w14:paraId="3C0A3478" w14:textId="77777777" w:rsidTr="00971C53">
        <w:tblPrEx>
          <w:tblW w:w="0" w:type="auto"/>
          <w:tblLook w:val="04A0"/>
        </w:tblPrEx>
        <w:tc>
          <w:tcPr>
            <w:tcW w:w="534" w:type="dxa"/>
          </w:tcPr>
          <w:p w:rsidR="00403504" w:rsidRPr="009170EB" w:rsidP="00321C9F" w14:paraId="23693D50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70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0" w:type="dxa"/>
            <w:gridSpan w:val="2"/>
          </w:tcPr>
          <w:p w:rsidR="00403504" w:rsidRPr="009170EB" w:rsidP="00321C9F" w14:paraId="1761E036" w14:textId="0C5FF0A9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70EB">
              <w:rPr>
                <w:rFonts w:ascii="Times New Roman" w:hAnsi="Times New Roman" w:cs="Times New Roman"/>
                <w:sz w:val="24"/>
                <w:szCs w:val="24"/>
              </w:rPr>
              <w:t xml:space="preserve">Телефон/факс (довідки), адреса електронної пошти та </w:t>
            </w:r>
            <w:r w:rsidRPr="009170EB" w:rsidR="00971C53">
              <w:rPr>
                <w:rFonts w:ascii="Times New Roman" w:hAnsi="Times New Roman" w:cs="Times New Roman"/>
                <w:sz w:val="24"/>
                <w:szCs w:val="24"/>
              </w:rPr>
              <w:t>веб-сайт</w:t>
            </w:r>
            <w:r w:rsidR="00971C5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7044" w:type="dxa"/>
          </w:tcPr>
          <w:p w:rsidR="00403504" w:rsidRPr="009170EB" w:rsidP="00971C53" w14:paraId="20E3294C" w14:textId="77777777">
            <w:pPr>
              <w:pStyle w:val="TableParagraph"/>
              <w:spacing w:before="0"/>
              <w:ind w:left="-10" w:right="34"/>
              <w:rPr>
                <w:sz w:val="24"/>
                <w:szCs w:val="24"/>
              </w:rPr>
            </w:pPr>
            <w:r w:rsidRPr="009170EB">
              <w:rPr>
                <w:sz w:val="24"/>
                <w:szCs w:val="24"/>
              </w:rPr>
              <w:t>м. Бровари:  тел. (04594) 6-09-88</w:t>
            </w:r>
          </w:p>
          <w:p w:rsidR="00403504" w:rsidRPr="009170EB" w:rsidP="00971C53" w14:paraId="45B40C7F" w14:textId="77777777">
            <w:pPr>
              <w:pStyle w:val="TableParagraph"/>
              <w:spacing w:before="0"/>
              <w:ind w:left="-10" w:right="34"/>
              <w:rPr>
                <w:sz w:val="24"/>
                <w:szCs w:val="24"/>
              </w:rPr>
            </w:pPr>
            <w:r w:rsidRPr="009170EB">
              <w:rPr>
                <w:sz w:val="24"/>
                <w:szCs w:val="24"/>
              </w:rPr>
              <w:t>с. Княжичі: тел. (04594) 3-85-17</w:t>
            </w:r>
          </w:p>
          <w:p w:rsidR="00403504" w:rsidRPr="009170EB" w:rsidP="00971C53" w14:paraId="27502D58" w14:textId="77777777">
            <w:pPr>
              <w:pStyle w:val="TableParagraph"/>
              <w:spacing w:before="0"/>
              <w:ind w:left="-10" w:right="34"/>
              <w:rPr>
                <w:sz w:val="24"/>
                <w:szCs w:val="24"/>
              </w:rPr>
            </w:pPr>
            <w:r w:rsidRPr="009170EB">
              <w:rPr>
                <w:sz w:val="24"/>
                <w:szCs w:val="24"/>
              </w:rPr>
              <w:t>с. Требухів: тел. (04594) 7-12-32</w:t>
            </w:r>
          </w:p>
          <w:p w:rsidR="00403504" w:rsidRPr="009170EB" w:rsidP="00971C53" w14:paraId="49E84E34" w14:textId="77777777">
            <w:pPr>
              <w:pStyle w:val="TableParagraph"/>
              <w:spacing w:before="0"/>
              <w:ind w:left="-10" w:right="34"/>
              <w:rPr>
                <w:sz w:val="24"/>
                <w:szCs w:val="24"/>
                <w:lang w:val="ru-RU"/>
              </w:rPr>
            </w:pPr>
            <w:r w:rsidRPr="009170EB">
              <w:rPr>
                <w:sz w:val="24"/>
                <w:szCs w:val="24"/>
                <w:lang w:val="en-US"/>
              </w:rPr>
              <w:t>e</w:t>
            </w:r>
            <w:r w:rsidRPr="009170EB">
              <w:rPr>
                <w:sz w:val="24"/>
                <w:szCs w:val="24"/>
                <w:lang w:val="ru-RU"/>
              </w:rPr>
              <w:t>-</w:t>
            </w:r>
            <w:r w:rsidRPr="009170EB">
              <w:rPr>
                <w:sz w:val="24"/>
                <w:szCs w:val="24"/>
                <w:lang w:val="en-US"/>
              </w:rPr>
              <w:t>mail</w:t>
            </w:r>
            <w:r w:rsidRPr="009170EB">
              <w:rPr>
                <w:sz w:val="24"/>
                <w:szCs w:val="24"/>
              </w:rPr>
              <w:t>:</w:t>
            </w:r>
            <w:r w:rsidRPr="009170EB">
              <w:rPr>
                <w:sz w:val="24"/>
                <w:szCs w:val="24"/>
                <w:lang w:val="ru-RU"/>
              </w:rPr>
              <w:t xml:space="preserve"> </w:t>
            </w:r>
            <w:hyperlink r:id="rId4" w:history="1">
              <w:r w:rsidRPr="009170EB">
                <w:rPr>
                  <w:rStyle w:val="Hyperlink"/>
                  <w:sz w:val="24"/>
                  <w:szCs w:val="24"/>
                  <w:lang w:val="en-US"/>
                </w:rPr>
                <w:t>reestrmayna</w:t>
              </w:r>
              <w:r w:rsidRPr="009170EB">
                <w:rPr>
                  <w:rStyle w:val="Hyperlink"/>
                  <w:sz w:val="24"/>
                  <w:szCs w:val="24"/>
                  <w:lang w:val="ru-RU"/>
                </w:rPr>
                <w:t>@</w:t>
              </w:r>
              <w:r w:rsidRPr="009170EB">
                <w:rPr>
                  <w:rStyle w:val="Hyperlink"/>
                  <w:sz w:val="24"/>
                  <w:szCs w:val="24"/>
                  <w:lang w:val="en-US"/>
                </w:rPr>
                <w:t>ukr</w:t>
              </w:r>
              <w:r w:rsidRPr="009170EB">
                <w:rPr>
                  <w:rStyle w:val="Hyperlink"/>
                  <w:sz w:val="24"/>
                  <w:szCs w:val="24"/>
                  <w:lang w:val="ru-RU"/>
                </w:rPr>
                <w:t>.</w:t>
              </w:r>
              <w:r w:rsidRPr="009170EB">
                <w:rPr>
                  <w:rStyle w:val="Hyperlink"/>
                  <w:sz w:val="24"/>
                  <w:szCs w:val="24"/>
                  <w:lang w:val="en-US"/>
                </w:rPr>
                <w:t>net</w:t>
              </w:r>
            </w:hyperlink>
          </w:p>
          <w:p w:rsidR="00403504" w:rsidRPr="009170EB" w:rsidP="00971C53" w14:paraId="700CF46F" w14:textId="77777777">
            <w:pPr>
              <w:tabs>
                <w:tab w:val="left" w:pos="3855"/>
              </w:tabs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9170EB">
              <w:rPr>
                <w:rFonts w:ascii="Times New Roman" w:hAnsi="Times New Roman" w:cs="Times New Roman"/>
                <w:sz w:val="24"/>
                <w:szCs w:val="24"/>
              </w:rPr>
              <w:t xml:space="preserve"> веб-сайт: </w:t>
            </w:r>
            <w:r w:rsidRPr="009170EB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brovary-rada.gov.ua</w:t>
            </w:r>
          </w:p>
        </w:tc>
      </w:tr>
      <w:tr w14:paraId="0166E839" w14:textId="77777777" w:rsidTr="00971C53">
        <w:tblPrEx>
          <w:tblW w:w="0" w:type="auto"/>
          <w:tblLook w:val="04A0"/>
        </w:tblPrEx>
        <w:tc>
          <w:tcPr>
            <w:tcW w:w="9748" w:type="dxa"/>
            <w:gridSpan w:val="4"/>
          </w:tcPr>
          <w:p w:rsidR="00403504" w:rsidRPr="009170EB" w:rsidP="009170EB" w14:paraId="6E8BB9E1" w14:textId="77777777">
            <w:pPr>
              <w:tabs>
                <w:tab w:val="left" w:pos="385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0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Нормативні акти, якими регламентуєть</w:t>
            </w:r>
            <w:r w:rsidRPr="009170E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9170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я на</w:t>
            </w:r>
            <w:r w:rsidRPr="009170E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д</w:t>
            </w:r>
            <w:r w:rsidRPr="009170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ання адміні</w:t>
            </w:r>
            <w:r w:rsidRPr="009170E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9170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тративної послуги</w:t>
            </w:r>
          </w:p>
        </w:tc>
      </w:tr>
      <w:tr w14:paraId="3D73826B" w14:textId="77777777" w:rsidTr="00971C53">
        <w:tblPrEx>
          <w:tblW w:w="0" w:type="auto"/>
          <w:tblLook w:val="04A0"/>
        </w:tblPrEx>
        <w:tc>
          <w:tcPr>
            <w:tcW w:w="534" w:type="dxa"/>
          </w:tcPr>
          <w:p w:rsidR="00403504" w:rsidRPr="009170EB" w:rsidP="00321C9F" w14:paraId="63E7935E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70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0" w:type="dxa"/>
            <w:gridSpan w:val="2"/>
          </w:tcPr>
          <w:p w:rsidR="00403504" w:rsidRPr="009170EB" w:rsidP="00321C9F" w14:paraId="460D73FC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70EB">
              <w:rPr>
                <w:rFonts w:ascii="Times New Roman" w:hAnsi="Times New Roman" w:cs="Times New Roman"/>
                <w:sz w:val="24"/>
                <w:szCs w:val="24"/>
              </w:rPr>
              <w:t xml:space="preserve">Закони України </w:t>
            </w:r>
          </w:p>
        </w:tc>
        <w:tc>
          <w:tcPr>
            <w:tcW w:w="7044" w:type="dxa"/>
          </w:tcPr>
          <w:p w:rsidR="00403504" w:rsidRPr="009170EB" w:rsidP="00321C9F" w14:paraId="0D277300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70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Закон </w:t>
            </w:r>
            <w:r w:rsidRPr="009170EB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9170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України </w:t>
            </w:r>
            <w:r w:rsidRPr="009170EB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9170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«Про </w:t>
            </w:r>
            <w:r w:rsidRPr="009170EB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9170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9170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ержавну </w:t>
            </w:r>
            <w:r w:rsidRPr="009170EB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9170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реєстрацію </w:t>
            </w:r>
            <w:r w:rsidRPr="009170EB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9170EB">
              <w:rPr>
                <w:rFonts w:ascii="Times New Roman" w:eastAsia="Times New Roman" w:hAnsi="Times New Roman" w:cs="Times New Roman"/>
                <w:sz w:val="24"/>
                <w:szCs w:val="24"/>
              </w:rPr>
              <w:t>юри</w:t>
            </w:r>
            <w:r w:rsidRPr="009170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9170E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170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9170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них </w:t>
            </w:r>
            <w:r w:rsidRPr="009170EB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9170EB">
              <w:rPr>
                <w:rFonts w:ascii="Times New Roman" w:eastAsia="Times New Roman" w:hAnsi="Times New Roman" w:cs="Times New Roman"/>
                <w:sz w:val="24"/>
                <w:szCs w:val="24"/>
              </w:rPr>
              <w:t>осіб, фізичних осіб – пі</w:t>
            </w:r>
            <w:r w:rsidRPr="009170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9170EB">
              <w:rPr>
                <w:rFonts w:ascii="Times New Roman" w:eastAsia="Times New Roman" w:hAnsi="Times New Roman" w:cs="Times New Roman"/>
                <w:sz w:val="24"/>
                <w:szCs w:val="24"/>
              </w:rPr>
              <w:t>приємців та грома</w:t>
            </w:r>
            <w:r w:rsidRPr="009170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9170EB">
              <w:rPr>
                <w:rFonts w:ascii="Times New Roman" w:eastAsia="Times New Roman" w:hAnsi="Times New Roman" w:cs="Times New Roman"/>
                <w:sz w:val="24"/>
                <w:szCs w:val="24"/>
              </w:rPr>
              <w:t>ських формувань»</w:t>
            </w:r>
          </w:p>
        </w:tc>
      </w:tr>
      <w:tr w14:paraId="7CBB8F69" w14:textId="77777777" w:rsidTr="00971C53">
        <w:tblPrEx>
          <w:tblW w:w="0" w:type="auto"/>
          <w:tblLook w:val="04A0"/>
        </w:tblPrEx>
        <w:tc>
          <w:tcPr>
            <w:tcW w:w="534" w:type="dxa"/>
          </w:tcPr>
          <w:p w:rsidR="00403504" w:rsidRPr="009170EB" w:rsidP="00321C9F" w14:paraId="135F1E49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70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0" w:type="dxa"/>
            <w:gridSpan w:val="2"/>
          </w:tcPr>
          <w:p w:rsidR="00403504" w:rsidRPr="009170EB" w:rsidP="00321C9F" w14:paraId="4319A113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70EB">
              <w:rPr>
                <w:rFonts w:ascii="Times New Roman" w:hAnsi="Times New Roman" w:cs="Times New Roman"/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7044" w:type="dxa"/>
          </w:tcPr>
          <w:p w:rsidR="00403504" w:rsidRPr="009170EB" w:rsidP="00321C9F" w14:paraId="4945257A" w14:textId="1B67C4C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9170EB">
              <w:rPr>
                <w:sz w:val="24"/>
                <w:szCs w:val="24"/>
                <w:lang w:val="ru-RU"/>
              </w:rPr>
              <w:t>Постанова</w:t>
            </w:r>
            <w:r w:rsidRPr="009170EB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9170EB">
              <w:rPr>
                <w:sz w:val="24"/>
                <w:szCs w:val="24"/>
                <w:lang w:val="ru-RU"/>
              </w:rPr>
              <w:t>Ка</w:t>
            </w:r>
            <w:r w:rsidRPr="009170EB">
              <w:rPr>
                <w:spacing w:val="-1"/>
                <w:sz w:val="24"/>
                <w:szCs w:val="24"/>
                <w:lang w:val="ru-RU"/>
              </w:rPr>
              <w:t>б</w:t>
            </w:r>
            <w:r w:rsidRPr="009170EB">
              <w:rPr>
                <w:sz w:val="24"/>
                <w:szCs w:val="24"/>
                <w:lang w:val="ru-RU"/>
              </w:rPr>
              <w:t>інету</w:t>
            </w:r>
            <w:r w:rsidRPr="009170EB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9170EB">
              <w:rPr>
                <w:sz w:val="24"/>
                <w:szCs w:val="24"/>
                <w:lang w:val="ru-RU"/>
              </w:rPr>
              <w:t>Міні</w:t>
            </w:r>
            <w:r w:rsidRPr="009170EB">
              <w:rPr>
                <w:sz w:val="24"/>
                <w:szCs w:val="24"/>
                <w:lang w:val="ru-RU"/>
              </w:rPr>
              <w:t>стр</w:t>
            </w:r>
            <w:r w:rsidRPr="009170EB">
              <w:rPr>
                <w:spacing w:val="-1"/>
                <w:sz w:val="24"/>
                <w:szCs w:val="24"/>
                <w:lang w:val="ru-RU"/>
              </w:rPr>
              <w:t>і</w:t>
            </w:r>
            <w:r w:rsidRPr="009170EB">
              <w:rPr>
                <w:sz w:val="24"/>
                <w:szCs w:val="24"/>
                <w:lang w:val="ru-RU"/>
              </w:rPr>
              <w:t>в</w:t>
            </w:r>
            <w:r w:rsidRPr="009170EB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9170EB">
              <w:rPr>
                <w:sz w:val="24"/>
                <w:szCs w:val="24"/>
                <w:lang w:val="ru-RU"/>
              </w:rPr>
              <w:t>України</w:t>
            </w:r>
            <w:r w:rsidRPr="009170EB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9170EB">
              <w:rPr>
                <w:sz w:val="24"/>
                <w:szCs w:val="24"/>
                <w:lang w:val="ru-RU"/>
              </w:rPr>
              <w:t>від</w:t>
            </w:r>
            <w:r w:rsidRPr="009170EB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9170EB">
              <w:rPr>
                <w:sz w:val="24"/>
                <w:szCs w:val="24"/>
                <w:lang w:val="ru-RU"/>
              </w:rPr>
              <w:t>04.12.2019</w:t>
            </w:r>
            <w:r w:rsidRPr="009170EB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9170EB">
              <w:rPr>
                <w:sz w:val="24"/>
                <w:szCs w:val="24"/>
                <w:lang w:val="ru-RU"/>
              </w:rPr>
              <w:t>№</w:t>
            </w:r>
            <w:r w:rsidRPr="009170EB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9170EB">
              <w:rPr>
                <w:sz w:val="24"/>
                <w:szCs w:val="24"/>
                <w:lang w:val="ru-RU"/>
              </w:rPr>
              <w:t>1137«Питання</w:t>
            </w:r>
            <w:r w:rsidRPr="009170EB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9170EB">
              <w:rPr>
                <w:sz w:val="24"/>
                <w:szCs w:val="24"/>
                <w:lang w:val="ru-RU"/>
              </w:rPr>
              <w:t>Єдиного</w:t>
            </w:r>
            <w:r w:rsidRPr="009170EB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9170EB">
              <w:rPr>
                <w:spacing w:val="-1"/>
                <w:sz w:val="24"/>
                <w:szCs w:val="24"/>
                <w:lang w:val="ru-RU"/>
              </w:rPr>
              <w:t>д</w:t>
            </w:r>
            <w:r w:rsidRPr="009170EB">
              <w:rPr>
                <w:sz w:val="24"/>
                <w:szCs w:val="24"/>
                <w:lang w:val="ru-RU"/>
              </w:rPr>
              <w:t>ержавного</w:t>
            </w:r>
            <w:r w:rsidRPr="009170EB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9170EB" w:rsidR="00A760C4">
              <w:rPr>
                <w:sz w:val="24"/>
                <w:szCs w:val="24"/>
                <w:lang w:val="ru-RU"/>
              </w:rPr>
              <w:t>веб порталу</w:t>
            </w:r>
            <w:r w:rsidRPr="009170EB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9170EB">
              <w:rPr>
                <w:sz w:val="24"/>
                <w:szCs w:val="24"/>
                <w:lang w:val="ru-RU"/>
              </w:rPr>
              <w:t>електронних</w:t>
            </w:r>
            <w:r w:rsidRPr="009170EB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9170EB">
              <w:rPr>
                <w:sz w:val="24"/>
                <w:szCs w:val="24"/>
                <w:lang w:val="ru-RU"/>
              </w:rPr>
              <w:t>послуг</w:t>
            </w:r>
            <w:r w:rsidRPr="009170EB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9170EB">
              <w:rPr>
                <w:sz w:val="24"/>
                <w:szCs w:val="24"/>
                <w:lang w:val="ru-RU"/>
              </w:rPr>
              <w:t>та Реєстру адм</w:t>
            </w:r>
            <w:r w:rsidRPr="009170EB">
              <w:rPr>
                <w:spacing w:val="-1"/>
                <w:sz w:val="24"/>
                <w:szCs w:val="24"/>
                <w:lang w:val="ru-RU"/>
              </w:rPr>
              <w:t>і</w:t>
            </w:r>
            <w:r w:rsidRPr="009170EB">
              <w:rPr>
                <w:sz w:val="24"/>
                <w:szCs w:val="24"/>
                <w:lang w:val="ru-RU"/>
              </w:rPr>
              <w:t>н</w:t>
            </w:r>
            <w:r w:rsidRPr="009170EB">
              <w:rPr>
                <w:spacing w:val="-1"/>
                <w:sz w:val="24"/>
                <w:szCs w:val="24"/>
                <w:lang w:val="ru-RU"/>
              </w:rPr>
              <w:t>і</w:t>
            </w:r>
            <w:r w:rsidRPr="009170EB">
              <w:rPr>
                <w:sz w:val="24"/>
                <w:szCs w:val="24"/>
                <w:lang w:val="ru-RU"/>
              </w:rPr>
              <w:t>стративних послуг»</w:t>
            </w:r>
          </w:p>
        </w:tc>
      </w:tr>
      <w:tr w14:paraId="57F52F87" w14:textId="77777777" w:rsidTr="00971C53">
        <w:tblPrEx>
          <w:tblW w:w="0" w:type="auto"/>
          <w:tblLook w:val="04A0"/>
        </w:tblPrEx>
        <w:tc>
          <w:tcPr>
            <w:tcW w:w="534" w:type="dxa"/>
          </w:tcPr>
          <w:p w:rsidR="00403504" w:rsidRPr="009170EB" w:rsidP="00321C9F" w14:paraId="4279A408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70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0" w:type="dxa"/>
            <w:gridSpan w:val="2"/>
          </w:tcPr>
          <w:p w:rsidR="00403504" w:rsidRPr="009170EB" w:rsidP="00321C9F" w14:paraId="4F96AE88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70EB">
              <w:rPr>
                <w:rFonts w:ascii="Times New Roman" w:hAnsi="Times New Roman" w:cs="Times New Roman"/>
                <w:sz w:val="24"/>
                <w:szCs w:val="24"/>
              </w:rPr>
              <w:t>Акти центральних органів виконавчого влади</w:t>
            </w:r>
          </w:p>
        </w:tc>
        <w:tc>
          <w:tcPr>
            <w:tcW w:w="7044" w:type="dxa"/>
          </w:tcPr>
          <w:p w:rsidR="00403504" w:rsidRPr="009170EB" w:rsidP="00321C9F" w14:paraId="62B27943" w14:textId="77777777">
            <w:pPr>
              <w:tabs>
                <w:tab w:val="left" w:pos="38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0EB">
              <w:rPr>
                <w:rFonts w:ascii="Times New Roman" w:hAnsi="Times New Roman" w:cs="Times New Roman"/>
                <w:sz w:val="24"/>
                <w:szCs w:val="24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1500/29630; </w:t>
            </w:r>
          </w:p>
          <w:p w:rsidR="00403504" w:rsidRPr="009170EB" w:rsidP="00321C9F" w14:paraId="73E2E1B8" w14:textId="77777777">
            <w:pPr>
              <w:tabs>
                <w:tab w:val="left" w:pos="38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0EB">
              <w:rPr>
                <w:rFonts w:ascii="Times New Roman" w:hAnsi="Times New Roman" w:cs="Times New Roman"/>
                <w:sz w:val="24"/>
                <w:szCs w:val="24"/>
              </w:rPr>
              <w:t xml:space="preserve"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 </w:t>
            </w:r>
          </w:p>
          <w:p w:rsidR="00403504" w:rsidRPr="009170EB" w:rsidP="00321C9F" w14:paraId="61FA3CA3" w14:textId="77777777">
            <w:pPr>
              <w:tabs>
                <w:tab w:val="left" w:pos="38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0EB">
              <w:rPr>
                <w:rFonts w:ascii="Times New Roman" w:hAnsi="Times New Roman" w:cs="Times New Roman"/>
                <w:sz w:val="24"/>
                <w:szCs w:val="24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 427/28557</w:t>
            </w:r>
          </w:p>
        </w:tc>
      </w:tr>
      <w:tr w14:paraId="058A61C8" w14:textId="77777777" w:rsidTr="00971C53">
        <w:tblPrEx>
          <w:tblW w:w="0" w:type="auto"/>
          <w:tblLook w:val="04A0"/>
        </w:tblPrEx>
        <w:trPr>
          <w:trHeight w:val="263"/>
        </w:trPr>
        <w:tc>
          <w:tcPr>
            <w:tcW w:w="9748" w:type="dxa"/>
            <w:gridSpan w:val="4"/>
          </w:tcPr>
          <w:p w:rsidR="00403504" w:rsidRPr="00A760C4" w:rsidP="009170EB" w14:paraId="61409469" w14:textId="77777777">
            <w:pPr>
              <w:tabs>
                <w:tab w:val="left" w:pos="3855"/>
                <w:tab w:val="left" w:pos="6237"/>
                <w:tab w:val="left" w:pos="6379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0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14:paraId="5F53A7CE" w14:textId="77777777" w:rsidTr="00971C53">
        <w:tblPrEx>
          <w:tblW w:w="0" w:type="auto"/>
          <w:tblLook w:val="04A0"/>
        </w:tblPrEx>
        <w:tc>
          <w:tcPr>
            <w:tcW w:w="534" w:type="dxa"/>
          </w:tcPr>
          <w:p w:rsidR="00403504" w:rsidRPr="00A760C4" w:rsidP="00321C9F" w14:paraId="28D5DCC5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60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403504" w:rsidRPr="00A760C4" w:rsidP="00321C9F" w14:paraId="2F83445D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60C4">
              <w:rPr>
                <w:rFonts w:ascii="Times New Roman" w:hAnsi="Times New Roman" w:cs="Times New Roman"/>
                <w:sz w:val="24"/>
                <w:szCs w:val="24"/>
              </w:rPr>
              <w:t>Підстава для отримання адміністративної послуги</w:t>
            </w:r>
          </w:p>
        </w:tc>
        <w:tc>
          <w:tcPr>
            <w:tcW w:w="7088" w:type="dxa"/>
            <w:gridSpan w:val="2"/>
          </w:tcPr>
          <w:p w:rsidR="00403504" w:rsidRPr="00A760C4" w:rsidP="00321C9F" w14:paraId="59E2729C" w14:textId="77777777">
            <w:pPr>
              <w:pStyle w:val="TableParagraph"/>
              <w:rPr>
                <w:sz w:val="24"/>
                <w:szCs w:val="24"/>
              </w:rPr>
            </w:pPr>
            <w:r w:rsidRPr="00A760C4">
              <w:rPr>
                <w:sz w:val="24"/>
                <w:szCs w:val="24"/>
              </w:rPr>
              <w:t>Звернення голови комісії з припинення, або ліквідатора, або уповноваженої особи (далі – заявник)</w:t>
            </w:r>
          </w:p>
        </w:tc>
      </w:tr>
      <w:tr w14:paraId="6AB569D6" w14:textId="77777777" w:rsidTr="00971C53">
        <w:tblPrEx>
          <w:tblW w:w="0" w:type="auto"/>
          <w:tblLook w:val="04A0"/>
        </w:tblPrEx>
        <w:tc>
          <w:tcPr>
            <w:tcW w:w="534" w:type="dxa"/>
          </w:tcPr>
          <w:p w:rsidR="00403504" w:rsidRPr="00A760C4" w:rsidP="00321C9F" w14:paraId="27598193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60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403504" w:rsidRPr="00A760C4" w:rsidP="00321C9F" w14:paraId="2FCCA1EB" w14:textId="777777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Вичерпний пер</w:t>
            </w:r>
            <w:r w:rsidRPr="00A760C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760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</w:t>
            </w:r>
            <w:r w:rsidRPr="00A760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A760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доку</w:t>
            </w:r>
            <w:r w:rsidRPr="00A760C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A760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ентів, н</w:t>
            </w:r>
            <w:r w:rsidRPr="00A760C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760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обхідних для отримання</w:t>
            </w:r>
          </w:p>
          <w:p w:rsidR="00403504" w:rsidRPr="00A760C4" w:rsidP="00321C9F" w14:paraId="586C931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0C4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 w:rsidRPr="00A760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A760C4">
              <w:rPr>
                <w:rFonts w:ascii="Times New Roman" w:hAnsi="Times New Roman" w:cs="Times New Roman"/>
                <w:sz w:val="24"/>
                <w:szCs w:val="24"/>
              </w:rPr>
              <w:t>іністративної послуги</w:t>
            </w:r>
          </w:p>
          <w:p w:rsidR="00403504" w:rsidRPr="00A760C4" w:rsidP="00321C9F" w14:paraId="585356E2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2"/>
          </w:tcPr>
          <w:p w:rsidR="00A760C4" w:rsidP="00A760C4" w14:paraId="43C7D78C" w14:textId="77777777">
            <w:pPr>
              <w:pStyle w:val="TableParagraph"/>
              <w:rPr>
                <w:sz w:val="24"/>
                <w:szCs w:val="24"/>
              </w:rPr>
            </w:pPr>
            <w:r w:rsidRPr="00A760C4">
              <w:rPr>
                <w:sz w:val="24"/>
                <w:szCs w:val="24"/>
              </w:rPr>
              <w:t>Для державної реєстрації припинення юридичної особи в результаті її ліквідації (крім місцевої ради, виконавчого комітету місцевої ради, виконавчого органу місцевої ради) подаються:</w:t>
            </w:r>
          </w:p>
          <w:p w:rsidR="00A760C4" w:rsidP="00A760C4" w14:paraId="5C05E8FC" w14:textId="25C340C1">
            <w:pPr>
              <w:pStyle w:val="TableParagraph"/>
              <w:rPr>
                <w:sz w:val="24"/>
                <w:szCs w:val="24"/>
              </w:rPr>
            </w:pPr>
            <w:r w:rsidRPr="00A760C4">
              <w:rPr>
                <w:sz w:val="24"/>
                <w:szCs w:val="24"/>
              </w:rPr>
              <w:t xml:space="preserve">заява про державну реєстрацію припинення юридичної особи в результаті її ліквідації; </w:t>
            </w:r>
          </w:p>
          <w:p w:rsidR="00403504" w:rsidRPr="00A760C4" w:rsidP="00A760C4" w14:paraId="1038F62B" w14:textId="69C7F652">
            <w:pPr>
              <w:pStyle w:val="TableParagraph"/>
              <w:rPr>
                <w:sz w:val="24"/>
                <w:szCs w:val="24"/>
              </w:rPr>
            </w:pPr>
            <w:r w:rsidRPr="00A760C4">
              <w:rPr>
                <w:sz w:val="24"/>
                <w:szCs w:val="24"/>
              </w:rPr>
              <w:t xml:space="preserve">довідка архівної установи про прийняття документів, що відповідно до закону підлягають довгостроковому зберіганню. </w:t>
            </w:r>
          </w:p>
          <w:p w:rsidR="00A760C4" w:rsidP="00321C9F" w14:paraId="1BB3570A" w14:textId="1ACD3A3C">
            <w:pPr>
              <w:pStyle w:val="TableParagraph"/>
              <w:rPr>
                <w:sz w:val="24"/>
                <w:szCs w:val="24"/>
              </w:rPr>
            </w:pPr>
            <w:r w:rsidRPr="00A760C4">
              <w:rPr>
                <w:sz w:val="24"/>
                <w:szCs w:val="24"/>
              </w:rPr>
              <w:t>Для державної реєстрації припинення юридичної особи – місцевої ради, виконавчого комітету місцевої ради, виконавчого органу місцевої ради подається</w:t>
            </w:r>
            <w:r>
              <w:rPr>
                <w:sz w:val="24"/>
                <w:szCs w:val="24"/>
              </w:rPr>
              <w:t>:</w:t>
            </w:r>
            <w:r w:rsidRPr="00A760C4">
              <w:rPr>
                <w:sz w:val="24"/>
                <w:szCs w:val="24"/>
              </w:rPr>
              <w:t xml:space="preserve"> </w:t>
            </w:r>
          </w:p>
          <w:p w:rsidR="00A760C4" w:rsidP="00321C9F" w14:paraId="75128C35" w14:textId="77777777">
            <w:pPr>
              <w:pStyle w:val="TableParagraph"/>
              <w:rPr>
                <w:sz w:val="24"/>
                <w:szCs w:val="24"/>
              </w:rPr>
            </w:pPr>
            <w:r w:rsidRPr="00A760C4">
              <w:rPr>
                <w:sz w:val="24"/>
                <w:szCs w:val="24"/>
              </w:rPr>
              <w:t xml:space="preserve">заява про державну реєстрацію припинення юридичної особи в результаті її ліквідації. </w:t>
            </w:r>
          </w:p>
          <w:p w:rsidR="00A760C4" w:rsidP="00321C9F" w14:paraId="1A9A7F39" w14:textId="77777777">
            <w:pPr>
              <w:pStyle w:val="TableParagraph"/>
              <w:rPr>
                <w:sz w:val="24"/>
                <w:szCs w:val="24"/>
              </w:rPr>
            </w:pPr>
            <w:r w:rsidRPr="00A760C4">
              <w:rPr>
                <w:sz w:val="24"/>
                <w:szCs w:val="24"/>
              </w:rPr>
              <w:t xml:space="preserve">Для державної реєстрації припинення банку у зв’язку з прийняттям рішення про відкликання банківської ліцензії та ліквідацію банку подається рішення Фонду гарантування вкладів фізичних осіб про затвердження звіту про завершення ліквідації банку. </w:t>
            </w:r>
          </w:p>
          <w:p w:rsidR="00403504" w:rsidRPr="00A760C4" w:rsidP="00321C9F" w14:paraId="74488FD5" w14:textId="340F7BC9">
            <w:pPr>
              <w:pStyle w:val="TableParagraph"/>
              <w:rPr>
                <w:sz w:val="24"/>
                <w:szCs w:val="24"/>
              </w:rPr>
            </w:pPr>
            <w:r w:rsidRPr="00A760C4">
              <w:rPr>
                <w:sz w:val="24"/>
                <w:szCs w:val="24"/>
              </w:rPr>
              <w:t xml:space="preserve">Якщо документи подаються особисто, заявник пред’являє документ, що відповідно до закону посвідчує особу. 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 </w:t>
            </w:r>
          </w:p>
          <w:p w:rsidR="00403504" w:rsidRPr="00A760C4" w:rsidP="00321C9F" w14:paraId="1EC2D1C5" w14:textId="77777777">
            <w:pPr>
              <w:pStyle w:val="TableParagraph"/>
              <w:rPr>
                <w:sz w:val="24"/>
                <w:szCs w:val="24"/>
              </w:rPr>
            </w:pPr>
            <w:r w:rsidRPr="00A760C4">
              <w:rPr>
                <w:sz w:val="24"/>
                <w:szCs w:val="24"/>
              </w:rPr>
              <w:t xml:space="preserve">Для цілей проведення реєстраційних дій документом, що засвідчує повноваження представника, може бути: </w:t>
            </w:r>
          </w:p>
          <w:p w:rsidR="00403504" w:rsidRPr="00A760C4" w:rsidP="00321C9F" w14:paraId="32F641EB" w14:textId="77777777">
            <w:pPr>
              <w:pStyle w:val="TableParagraph"/>
              <w:rPr>
                <w:sz w:val="24"/>
                <w:szCs w:val="24"/>
              </w:rPr>
            </w:pPr>
            <w:r w:rsidRPr="00A760C4">
              <w:rPr>
                <w:sz w:val="24"/>
                <w:szCs w:val="24"/>
              </w:rPr>
              <w:t xml:space="preserve">1) нотаріально посвідчена довіреність; </w:t>
            </w:r>
          </w:p>
          <w:p w:rsidR="00403504" w:rsidRPr="00A760C4" w:rsidP="00321C9F" w14:paraId="2C4B958F" w14:textId="77777777">
            <w:pPr>
              <w:pStyle w:val="TableParagraph"/>
              <w:rPr>
                <w:sz w:val="24"/>
                <w:szCs w:val="24"/>
              </w:rPr>
            </w:pPr>
            <w:r w:rsidRPr="00A760C4">
              <w:rPr>
                <w:sz w:val="24"/>
                <w:szCs w:val="24"/>
              </w:rPr>
              <w:t>2) довіреність, видана відповідно до законодавства іноземної держави</w:t>
            </w:r>
          </w:p>
        </w:tc>
      </w:tr>
      <w:tr w14:paraId="20C2E623" w14:textId="77777777" w:rsidTr="00971C53">
        <w:tblPrEx>
          <w:tblW w:w="0" w:type="auto"/>
          <w:tblLook w:val="04A0"/>
        </w:tblPrEx>
        <w:tc>
          <w:tcPr>
            <w:tcW w:w="534" w:type="dxa"/>
          </w:tcPr>
          <w:p w:rsidR="00403504" w:rsidRPr="00A760C4" w:rsidP="00321C9F" w14:paraId="4CAA1D3E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60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403504" w:rsidRPr="00A760C4" w:rsidP="00321C9F" w14:paraId="3530BFF2" w14:textId="777777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Порядок та </w:t>
            </w:r>
            <w:r w:rsidRPr="00A760C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760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A760C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760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іб подання доку</w:t>
            </w:r>
            <w:r w:rsidRPr="00A760C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A760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ентів, н</w:t>
            </w:r>
            <w:r w:rsidRPr="00A760C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760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обхідних для отримання</w:t>
            </w:r>
          </w:p>
          <w:p w:rsidR="00403504" w:rsidRPr="00A760C4" w:rsidP="00321C9F" w14:paraId="2A407A63" w14:textId="77777777">
            <w:pPr>
              <w:rPr>
                <w:sz w:val="24"/>
                <w:szCs w:val="24"/>
              </w:rPr>
            </w:pPr>
            <w:r w:rsidRPr="00A760C4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 w:rsidRPr="00A760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A760C4">
              <w:rPr>
                <w:rFonts w:ascii="Times New Roman" w:hAnsi="Times New Roman" w:cs="Times New Roman"/>
                <w:sz w:val="24"/>
                <w:szCs w:val="24"/>
              </w:rPr>
              <w:t>іністративної послуги</w:t>
            </w:r>
          </w:p>
        </w:tc>
        <w:tc>
          <w:tcPr>
            <w:tcW w:w="7088" w:type="dxa"/>
            <w:gridSpan w:val="2"/>
          </w:tcPr>
          <w:p w:rsidR="00403504" w:rsidRPr="00A760C4" w:rsidP="00321C9F" w14:paraId="06A3E8C8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60C4">
              <w:rPr>
                <w:rFonts w:ascii="Times New Roman" w:hAnsi="Times New Roman" w:cs="Times New Roman"/>
                <w:sz w:val="24"/>
                <w:szCs w:val="24"/>
              </w:rPr>
              <w:t xml:space="preserve">1. У паперовій формі документи подаються заявником особисто або поштовим відправленням. </w:t>
            </w:r>
          </w:p>
          <w:p w:rsidR="00403504" w:rsidRPr="00A760C4" w:rsidP="00321C9F" w14:paraId="5925F8B4" w14:textId="0F8C5D91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60C4">
              <w:rPr>
                <w:rFonts w:ascii="Times New Roman" w:hAnsi="Times New Roman" w:cs="Times New Roman"/>
                <w:sz w:val="24"/>
                <w:szCs w:val="24"/>
              </w:rPr>
              <w:t xml:space="preserve">2. В електронній формі документи подаються з використанням Єдиного державного </w:t>
            </w:r>
            <w:r w:rsidRPr="00A760C4" w:rsidR="00A760C4">
              <w:rPr>
                <w:rFonts w:ascii="Times New Roman" w:hAnsi="Times New Roman" w:cs="Times New Roman"/>
                <w:sz w:val="24"/>
                <w:szCs w:val="24"/>
              </w:rPr>
              <w:t>веб порталу</w:t>
            </w:r>
            <w:r w:rsidRPr="00A760C4">
              <w:rPr>
                <w:rFonts w:ascii="Times New Roman" w:hAnsi="Times New Roman" w:cs="Times New Roman"/>
                <w:sz w:val="24"/>
                <w:szCs w:val="24"/>
              </w:rPr>
              <w:t xml:space="preserve"> електронних послуг, а щодо послуг, надання яких зазначений </w:t>
            </w:r>
            <w:r w:rsidRPr="00A760C4" w:rsidR="00A760C4">
              <w:rPr>
                <w:rFonts w:ascii="Times New Roman" w:hAnsi="Times New Roman" w:cs="Times New Roman"/>
                <w:sz w:val="24"/>
                <w:szCs w:val="24"/>
              </w:rPr>
              <w:t>веб портал</w:t>
            </w:r>
            <w:r w:rsidRPr="00A760C4">
              <w:rPr>
                <w:rFonts w:ascii="Times New Roman" w:hAnsi="Times New Roman" w:cs="Times New Roman"/>
                <w:sz w:val="24"/>
                <w:szCs w:val="24"/>
              </w:rPr>
              <w:t xml:space="preserve"> не забезпечує, – через портал електронних сервісів*</w:t>
            </w:r>
          </w:p>
        </w:tc>
      </w:tr>
      <w:tr w14:paraId="1644C1A6" w14:textId="77777777" w:rsidTr="00971C53">
        <w:tblPrEx>
          <w:tblW w:w="0" w:type="auto"/>
          <w:tblLook w:val="04A0"/>
        </w:tblPrEx>
        <w:tc>
          <w:tcPr>
            <w:tcW w:w="534" w:type="dxa"/>
          </w:tcPr>
          <w:p w:rsidR="00403504" w:rsidRPr="00A760C4" w:rsidP="00321C9F" w14:paraId="700390E6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60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403504" w:rsidRPr="00A760C4" w:rsidP="00321C9F" w14:paraId="53DAACA2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6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Платність (безоплатні</w:t>
            </w:r>
            <w:r w:rsidRPr="00A760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76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ть) надання </w:t>
            </w:r>
            <w:r w:rsidRPr="00A76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</w:t>
            </w:r>
            <w:r w:rsidRPr="00A760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A76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іністративної послуги</w:t>
            </w:r>
          </w:p>
        </w:tc>
        <w:tc>
          <w:tcPr>
            <w:tcW w:w="7088" w:type="dxa"/>
            <w:gridSpan w:val="2"/>
          </w:tcPr>
          <w:p w:rsidR="00403504" w:rsidRPr="00A760C4" w:rsidP="00321C9F" w14:paraId="071D9E0B" w14:textId="16EE46F7">
            <w:pPr>
              <w:pStyle w:val="TableParagraph"/>
              <w:rPr>
                <w:sz w:val="24"/>
                <w:szCs w:val="24"/>
              </w:rPr>
            </w:pPr>
            <w:r w:rsidRPr="00A760C4">
              <w:rPr>
                <w:sz w:val="24"/>
                <w:szCs w:val="24"/>
              </w:rPr>
              <w:t>Безопла</w:t>
            </w:r>
            <w:r w:rsidR="00A760C4">
              <w:rPr>
                <w:sz w:val="24"/>
                <w:szCs w:val="24"/>
              </w:rPr>
              <w:t>т</w:t>
            </w:r>
            <w:r w:rsidRPr="00A760C4">
              <w:rPr>
                <w:sz w:val="24"/>
                <w:szCs w:val="24"/>
              </w:rPr>
              <w:t>но</w:t>
            </w:r>
          </w:p>
        </w:tc>
      </w:tr>
      <w:tr w14:paraId="3B56B52F" w14:textId="77777777" w:rsidTr="00971C53">
        <w:tblPrEx>
          <w:tblW w:w="0" w:type="auto"/>
          <w:tblLook w:val="04A0"/>
        </w:tblPrEx>
        <w:tc>
          <w:tcPr>
            <w:tcW w:w="534" w:type="dxa"/>
          </w:tcPr>
          <w:p w:rsidR="00403504" w:rsidRPr="00A760C4" w:rsidP="00321C9F" w14:paraId="66C5B2E0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60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403504" w:rsidRPr="00A760C4" w:rsidP="00321C9F" w14:paraId="496C36B5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60C4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Строк над</w:t>
            </w:r>
            <w:r w:rsidRPr="00A760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A760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ння </w:t>
            </w:r>
            <w:r w:rsidRPr="00A760C4">
              <w:rPr>
                <w:rFonts w:ascii="Times New Roman" w:eastAsia="Times New Roman" w:hAnsi="Times New Roman" w:cs="Times New Roman"/>
                <w:sz w:val="24"/>
                <w:szCs w:val="24"/>
              </w:rPr>
              <w:t>ад</w:t>
            </w:r>
            <w:r w:rsidRPr="00A760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A760C4">
              <w:rPr>
                <w:rFonts w:ascii="Times New Roman" w:eastAsia="Times New Roman" w:hAnsi="Times New Roman" w:cs="Times New Roman"/>
                <w:sz w:val="24"/>
                <w:szCs w:val="24"/>
              </w:rPr>
              <w:t>іністративної послуги</w:t>
            </w:r>
          </w:p>
        </w:tc>
        <w:tc>
          <w:tcPr>
            <w:tcW w:w="7088" w:type="dxa"/>
            <w:gridSpan w:val="2"/>
          </w:tcPr>
          <w:p w:rsidR="00403504" w:rsidRPr="00A760C4" w:rsidP="00321C9F" w14:paraId="577B96D8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0C4">
              <w:rPr>
                <w:rFonts w:ascii="Times New Roman" w:hAnsi="Times New Roman" w:cs="Times New Roman"/>
                <w:sz w:val="24"/>
                <w:szCs w:val="24"/>
              </w:rPr>
              <w:t xml:space="preserve">Державна реєстрація проводиться за відсутності підстав для </w:t>
            </w:r>
            <w:r w:rsidRPr="00A760C4">
              <w:rPr>
                <w:rFonts w:ascii="Times New Roman" w:hAnsi="Times New Roman" w:cs="Times New Roman"/>
                <w:sz w:val="24"/>
                <w:szCs w:val="24"/>
              </w:rPr>
              <w:t>відмови у державній реєстрації протягом 24 годин після надходження документів, крім вихідних та святкових днів</w:t>
            </w:r>
          </w:p>
        </w:tc>
      </w:tr>
      <w:tr w14:paraId="6B6C4FA8" w14:textId="77777777" w:rsidTr="00971C53">
        <w:tblPrEx>
          <w:tblW w:w="0" w:type="auto"/>
          <w:tblLook w:val="04A0"/>
        </w:tblPrEx>
        <w:tc>
          <w:tcPr>
            <w:tcW w:w="534" w:type="dxa"/>
          </w:tcPr>
          <w:p w:rsidR="00403504" w:rsidRPr="00A760C4" w:rsidP="00321C9F" w14:paraId="0871A851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60C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403504" w:rsidRPr="00A760C4" w:rsidP="00321C9F" w14:paraId="0B52CF8B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6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Перелік </w:t>
            </w:r>
            <w:r w:rsidRPr="00A76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A76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</w:t>
            </w:r>
            <w:r w:rsidRPr="00A760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</w:t>
            </w:r>
            <w:r w:rsidRPr="00A76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став для відмови у наданні ад</w:t>
            </w:r>
            <w:r w:rsidRPr="00A760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A760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іністративної послуги</w:t>
            </w:r>
          </w:p>
        </w:tc>
        <w:tc>
          <w:tcPr>
            <w:tcW w:w="7088" w:type="dxa"/>
            <w:gridSpan w:val="2"/>
          </w:tcPr>
          <w:p w:rsidR="00A760C4" w:rsidP="00321C9F" w14:paraId="26B5F3F2" w14:textId="4904A2F2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</w:t>
            </w:r>
            <w:r w:rsidRPr="00A760C4" w:rsidR="00403504">
              <w:rPr>
                <w:rFonts w:ascii="Times New Roman" w:hAnsi="Times New Roman" w:cs="Times New Roman"/>
                <w:sz w:val="24"/>
                <w:szCs w:val="24"/>
              </w:rPr>
              <w:t>окументи подано особою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яка не має на це повноважень;</w:t>
            </w:r>
          </w:p>
          <w:p w:rsidR="00A760C4" w:rsidP="00321C9F" w14:paraId="51EBFD26" w14:textId="57A03226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71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60C4" w:rsidR="00403504">
              <w:rPr>
                <w:rFonts w:ascii="Times New Roman" w:hAnsi="Times New Roman" w:cs="Times New Roman"/>
                <w:sz w:val="24"/>
                <w:szCs w:val="24"/>
              </w:rPr>
              <w:t>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:rsidR="00A760C4" w:rsidP="00321C9F" w14:paraId="4084CCD5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60C4" w:rsidR="00403504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документи подані до неналежного суб’єкта державної реєстрації;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760C4" w:rsidR="00403504">
              <w:rPr>
                <w:rFonts w:ascii="Times New Roman" w:hAnsi="Times New Roman" w:cs="Times New Roman"/>
                <w:sz w:val="24"/>
                <w:szCs w:val="24"/>
              </w:rPr>
              <w:t xml:space="preserve">подання документів або відомостей, передбачених Законом України «Про державну реєстрацію юридичних осіб, фізичних осіб – підприємців та громадських формувань» не в повному обсязі; </w:t>
            </w:r>
          </w:p>
          <w:p w:rsidR="00A760C4" w:rsidP="00A760C4" w14:paraId="5307676B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760C4" w:rsidR="00403504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документи суперечать вимогам Конституції та законів України;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- </w:t>
            </w:r>
            <w:r w:rsidRPr="00A760C4" w:rsidR="00403504">
              <w:rPr>
                <w:rFonts w:ascii="Times New Roman" w:hAnsi="Times New Roman" w:cs="Times New Roman"/>
                <w:sz w:val="24"/>
                <w:szCs w:val="24"/>
              </w:rPr>
              <w:t xml:space="preserve"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 </w:t>
            </w:r>
          </w:p>
          <w:p w:rsidR="00A760C4" w:rsidP="00A760C4" w14:paraId="3F879C15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760C4" w:rsidR="00403504">
              <w:rPr>
                <w:rFonts w:ascii="Times New Roman" w:hAnsi="Times New Roman" w:cs="Times New Roman"/>
                <w:sz w:val="24"/>
                <w:szCs w:val="24"/>
              </w:rPr>
              <w:t xml:space="preserve"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 </w:t>
            </w:r>
          </w:p>
          <w:p w:rsidR="00971C53" w:rsidP="00A760C4" w14:paraId="5242AEB6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760C4" w:rsidR="00403504">
              <w:rPr>
                <w:rFonts w:ascii="Times New Roman" w:hAnsi="Times New Roman" w:cs="Times New Roman"/>
                <w:sz w:val="24"/>
                <w:szCs w:val="24"/>
              </w:rPr>
              <w:t>документи для державної реєстрації припинення юридичної особи подані: раніше строку, встановленого Законом України «Про державну реєстрацію юридичних осіб, фізичних осіб – підприємців та громадських формувань»;</w:t>
            </w:r>
          </w:p>
          <w:p w:rsidR="00971C53" w:rsidP="00A760C4" w14:paraId="17CE9E75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60C4" w:rsidR="00403504">
              <w:rPr>
                <w:rFonts w:ascii="Times New Roman" w:hAnsi="Times New Roman" w:cs="Times New Roman"/>
                <w:sz w:val="24"/>
                <w:szCs w:val="24"/>
              </w:rPr>
              <w:t xml:space="preserve"> щодо юридичної особи, що припиняється в результаті її ліквідації та є засновником (учасником) інших юридичних осіб та/або має незакриті відокремлені підрозділи, та/або є засновником третейського суду;</w:t>
            </w:r>
          </w:p>
          <w:p w:rsidR="00971C53" w:rsidP="00A760C4" w14:paraId="58053512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60C4" w:rsidR="00403504">
              <w:rPr>
                <w:rFonts w:ascii="Times New Roman" w:hAnsi="Times New Roman" w:cs="Times New Roman"/>
                <w:sz w:val="24"/>
                <w:szCs w:val="24"/>
              </w:rPr>
              <w:t xml:space="preserve"> щодо акціонерного товариства, стосовно якого надійшли відомості про наявність нескасованої реєстрації випуску акцій; щодо юридичної особи – емітента цінних паперів, стосовно якої надійшли відомості про наявність нескасованих випусків цінних паперів;</w:t>
            </w:r>
          </w:p>
          <w:p w:rsidR="00971C53" w:rsidP="00A760C4" w14:paraId="1BA29D0E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60C4" w:rsidR="00403504">
              <w:rPr>
                <w:rFonts w:ascii="Times New Roman" w:hAnsi="Times New Roman" w:cs="Times New Roman"/>
                <w:sz w:val="24"/>
                <w:szCs w:val="24"/>
              </w:rPr>
              <w:t xml:space="preserve"> щодо юридичної особи, що ліквідується, стосовно якої надійшли відомості про наявність заборгованості із сплати податків і зборів та/або наявність заборгованості із сплати єдиного внеску на загальнообов’язкове державне соціальне страхування, крім банків, стосовно яких процедура ліквідації здійснюється відповідно до Закону України «Про систему гарантування вкладів фізичних осіб»;</w:t>
            </w:r>
          </w:p>
          <w:p w:rsidR="00971C53" w:rsidP="00A760C4" w14:paraId="628167F9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60C4" w:rsidR="00403504">
              <w:rPr>
                <w:rFonts w:ascii="Times New Roman" w:hAnsi="Times New Roman" w:cs="Times New Roman"/>
                <w:sz w:val="24"/>
                <w:szCs w:val="24"/>
              </w:rPr>
              <w:t xml:space="preserve"> щодо юридичної особи, стосовно якої надійшли відомості про наявність заборгованості із сплати страхових коштів до Пенсійного фонду України та фондів соціального страхування; </w:t>
            </w:r>
          </w:p>
          <w:p w:rsidR="00403504" w:rsidRPr="00A760C4" w:rsidP="00A760C4" w14:paraId="02F0D01B" w14:textId="03D61589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760C4">
              <w:rPr>
                <w:rFonts w:ascii="Times New Roman" w:hAnsi="Times New Roman" w:cs="Times New Roman"/>
                <w:sz w:val="24"/>
                <w:szCs w:val="24"/>
              </w:rPr>
              <w:t xml:space="preserve">щодо юридичної особи, стосовно якої надійшли відомості про </w:t>
            </w:r>
            <w:r w:rsidRPr="00A760C4">
              <w:rPr>
                <w:rFonts w:ascii="Times New Roman" w:hAnsi="Times New Roman" w:cs="Times New Roman"/>
                <w:sz w:val="24"/>
                <w:szCs w:val="24"/>
              </w:rPr>
              <w:t>відкрите виконавче провадження; щодо юридичної особи, стосовно якої відкрито провадження у справі про банкрутство</w:t>
            </w:r>
          </w:p>
        </w:tc>
      </w:tr>
      <w:tr w14:paraId="2CDC9993" w14:textId="77777777" w:rsidTr="00971C53">
        <w:tblPrEx>
          <w:tblW w:w="0" w:type="auto"/>
          <w:tblLook w:val="04A0"/>
        </w:tblPrEx>
        <w:tc>
          <w:tcPr>
            <w:tcW w:w="534" w:type="dxa"/>
          </w:tcPr>
          <w:p w:rsidR="00403504" w:rsidRPr="00A760C4" w:rsidP="00321C9F" w14:paraId="3538D48C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60C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403504" w:rsidRPr="00A760C4" w:rsidP="00321C9F" w14:paraId="603EDAA5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60C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надання ад</w:t>
            </w:r>
            <w:r w:rsidRPr="00A760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A760C4">
              <w:rPr>
                <w:rFonts w:ascii="Times New Roman" w:eastAsia="Times New Roman" w:hAnsi="Times New Roman" w:cs="Times New Roman"/>
                <w:sz w:val="24"/>
                <w:szCs w:val="24"/>
              </w:rPr>
              <w:t>іністративної послуги</w:t>
            </w:r>
          </w:p>
        </w:tc>
        <w:tc>
          <w:tcPr>
            <w:tcW w:w="7088" w:type="dxa"/>
            <w:gridSpan w:val="2"/>
          </w:tcPr>
          <w:p w:rsidR="00971C53" w:rsidP="00321C9F" w14:paraId="4704D7D3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0C4">
              <w:rPr>
                <w:rFonts w:ascii="Times New Roman" w:hAnsi="Times New Roman" w:cs="Times New Roman"/>
                <w:sz w:val="24"/>
                <w:szCs w:val="24"/>
              </w:rPr>
              <w:t xml:space="preserve">Внесення відповідного запису до Єдиного державного реєстру юридичних осіб, фізичних осіб – підприємців та громадських формувань; </w:t>
            </w:r>
          </w:p>
          <w:p w:rsidR="00403504" w:rsidRPr="00A760C4" w:rsidP="00321C9F" w14:paraId="6656D956" w14:textId="1FD89631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0C4">
              <w:rPr>
                <w:rFonts w:ascii="Times New Roman" w:hAnsi="Times New Roman" w:cs="Times New Roman"/>
                <w:sz w:val="24"/>
                <w:szCs w:val="24"/>
              </w:rPr>
              <w:t>повідомлення про відмову у державній реєстрації із зазначенням виключного переліку підстав для відмови</w:t>
            </w:r>
          </w:p>
        </w:tc>
      </w:tr>
      <w:tr w14:paraId="5B2225BE" w14:textId="77777777" w:rsidTr="00971C53">
        <w:tblPrEx>
          <w:tblW w:w="0" w:type="auto"/>
          <w:tblLook w:val="04A0"/>
        </w:tblPrEx>
        <w:tc>
          <w:tcPr>
            <w:tcW w:w="534" w:type="dxa"/>
          </w:tcPr>
          <w:p w:rsidR="00403504" w:rsidRPr="00A760C4" w:rsidP="00321C9F" w14:paraId="25FC745F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60C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403504" w:rsidRPr="00A760C4" w:rsidP="00321C9F" w14:paraId="61091D6D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60C4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Способи отримання відповіді (р</w:t>
            </w:r>
            <w:r w:rsidRPr="00A760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A760C4">
              <w:rPr>
                <w:rFonts w:ascii="Times New Roman" w:eastAsia="Times New Roman" w:hAnsi="Times New Roman" w:cs="Times New Roman"/>
                <w:sz w:val="24"/>
                <w:szCs w:val="24"/>
              </w:rPr>
              <w:t>зульт</w:t>
            </w:r>
            <w:r w:rsidRPr="00A760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A760C4">
              <w:rPr>
                <w:rFonts w:ascii="Times New Roman" w:eastAsia="Times New Roman" w:hAnsi="Times New Roman" w:cs="Times New Roman"/>
                <w:sz w:val="24"/>
                <w:szCs w:val="24"/>
              </w:rPr>
              <w:t>ту)</w:t>
            </w:r>
          </w:p>
        </w:tc>
        <w:tc>
          <w:tcPr>
            <w:tcW w:w="7088" w:type="dxa"/>
            <w:gridSpan w:val="2"/>
          </w:tcPr>
          <w:p w:rsidR="00403504" w:rsidRPr="00A760C4" w:rsidP="00321C9F" w14:paraId="35BAD24A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0C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доступу. У разі відмови у державній реєстрації документи, подані для державної реєстрації, повертаються (видаються, надсилаються  поштовим відправленням) заявнику не пізніше наступного робочого дня з дня надходження від заявника заяви про їх повернення </w:t>
            </w:r>
          </w:p>
        </w:tc>
      </w:tr>
    </w:tbl>
    <w:p w:rsidR="00971C53" w:rsidP="00971C53" w14:paraId="0FA8578A" w14:textId="0BBD912D">
      <w:pPr>
        <w:tabs>
          <w:tab w:val="left" w:pos="3855"/>
          <w:tab w:val="left" w:pos="6237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9F4">
        <w:rPr>
          <w:rFonts w:ascii="Times New Roman" w:hAnsi="Times New Roman" w:cs="Times New Roman"/>
          <w:sz w:val="24"/>
          <w:szCs w:val="24"/>
        </w:rPr>
        <w:t xml:space="preserve">* </w:t>
      </w:r>
      <w:r w:rsidRPr="00971C53">
        <w:rPr>
          <w:rFonts w:ascii="Times New Roman" w:hAnsi="Times New Roman" w:cs="Times New Roman"/>
          <w:sz w:val="24"/>
          <w:szCs w:val="24"/>
        </w:rPr>
        <w:t xml:space="preserve">Після доопрацювання Єдиного державного </w:t>
      </w:r>
      <w:r w:rsidRPr="00971C53">
        <w:rPr>
          <w:rFonts w:ascii="Times New Roman" w:hAnsi="Times New Roman" w:cs="Times New Roman"/>
          <w:sz w:val="24"/>
          <w:szCs w:val="24"/>
        </w:rPr>
        <w:t>веб порталу</w:t>
      </w:r>
      <w:r w:rsidRPr="00971C53">
        <w:rPr>
          <w:rFonts w:ascii="Times New Roman" w:hAnsi="Times New Roman" w:cs="Times New Roman"/>
          <w:sz w:val="24"/>
          <w:szCs w:val="24"/>
        </w:rPr>
        <w:t xml:space="preserve"> електронних послуг, який</w:t>
      </w:r>
      <w:bookmarkStart w:id="2" w:name="_GoBack"/>
      <w:bookmarkEnd w:id="2"/>
      <w:r w:rsidRPr="00971C53">
        <w:rPr>
          <w:rFonts w:ascii="Times New Roman" w:hAnsi="Times New Roman" w:cs="Times New Roman"/>
          <w:sz w:val="24"/>
          <w:szCs w:val="24"/>
        </w:rPr>
        <w:t xml:space="preserve"> буде забезпечувати можливість подання таких документів </w:t>
      </w:r>
      <w:r w:rsidRPr="00971C53">
        <w:rPr>
          <w:rFonts w:ascii="Times New Roman" w:hAnsi="Times New Roman" w:cs="Times New Roman"/>
          <w:sz w:val="24"/>
          <w:szCs w:val="24"/>
        </w:rPr>
        <w:t>в</w:t>
      </w:r>
      <w:r w:rsidRPr="00971C53">
        <w:rPr>
          <w:rFonts w:ascii="Times New Roman" w:hAnsi="Times New Roman" w:cs="Times New Roman"/>
          <w:sz w:val="24"/>
          <w:szCs w:val="24"/>
        </w:rPr>
        <w:t xml:space="preserve"> електронній формі</w:t>
      </w:r>
    </w:p>
    <w:p w:rsidR="006944BA" w:rsidRPr="00971C53" w:rsidP="004B03DE" w14:paraId="5B6DD975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70EB" w:rsidP="004B03DE" w14:paraId="0A914A17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61A3" w:rsidP="009170EB" w14:paraId="7BDA86B6" w14:textId="58CEABF1">
      <w:pPr>
        <w:tabs>
          <w:tab w:val="left" w:pos="7088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="009170EB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Ігор САПОЖКО</w:t>
      </w:r>
      <w:permEnd w:id="1"/>
    </w:p>
    <w:sectPr w:rsidSect="009170EB">
      <w:headerReference w:type="default" r:id="rId5"/>
      <w:footerReference w:type="default" r:id="rId6"/>
      <w:pgSz w:w="11906" w:h="16838"/>
      <w:pgMar w:top="1134" w:right="566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00D3F" w:rsidR="00500D3F">
          <w:rPr>
            <w:noProof/>
            <w:lang w:val="uk-UA"/>
          </w:rPr>
          <w:t>4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E320153"/>
    <w:multiLevelType w:val="hybridMultilevel"/>
    <w:tmpl w:val="F448115E"/>
    <w:lvl w:ilvl="0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2" w:hanging="360"/>
      </w:pPr>
    </w:lvl>
    <w:lvl w:ilvl="2" w:tentative="1">
      <w:start w:val="1"/>
      <w:numFmt w:val="lowerRoman"/>
      <w:lvlText w:val="%3."/>
      <w:lvlJc w:val="right"/>
      <w:pPr>
        <w:ind w:left="1862" w:hanging="180"/>
      </w:pPr>
    </w:lvl>
    <w:lvl w:ilvl="3" w:tentative="1">
      <w:start w:val="1"/>
      <w:numFmt w:val="decimal"/>
      <w:lvlText w:val="%4."/>
      <w:lvlJc w:val="left"/>
      <w:pPr>
        <w:ind w:left="2582" w:hanging="360"/>
      </w:pPr>
    </w:lvl>
    <w:lvl w:ilvl="4" w:tentative="1">
      <w:start w:val="1"/>
      <w:numFmt w:val="lowerLetter"/>
      <w:lvlText w:val="%5."/>
      <w:lvlJc w:val="left"/>
      <w:pPr>
        <w:ind w:left="3302" w:hanging="360"/>
      </w:pPr>
    </w:lvl>
    <w:lvl w:ilvl="5" w:tentative="1">
      <w:start w:val="1"/>
      <w:numFmt w:val="lowerRoman"/>
      <w:lvlText w:val="%6."/>
      <w:lvlJc w:val="right"/>
      <w:pPr>
        <w:ind w:left="4022" w:hanging="180"/>
      </w:pPr>
    </w:lvl>
    <w:lvl w:ilvl="6" w:tentative="1">
      <w:start w:val="1"/>
      <w:numFmt w:val="decimal"/>
      <w:lvlText w:val="%7."/>
      <w:lvlJc w:val="left"/>
      <w:pPr>
        <w:ind w:left="4742" w:hanging="360"/>
      </w:pPr>
    </w:lvl>
    <w:lvl w:ilvl="7" w:tentative="1">
      <w:start w:val="1"/>
      <w:numFmt w:val="lowerLetter"/>
      <w:lvlText w:val="%8."/>
      <w:lvlJc w:val="left"/>
      <w:pPr>
        <w:ind w:left="5462" w:hanging="360"/>
      </w:pPr>
    </w:lvl>
    <w:lvl w:ilvl="8" w:tentative="1">
      <w:start w:val="1"/>
      <w:numFmt w:val="lowerRoman"/>
      <w:lvlText w:val="%9."/>
      <w:lvlJc w:val="right"/>
      <w:pPr>
        <w:ind w:left="618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095307"/>
    <w:rsid w:val="00304983"/>
    <w:rsid w:val="00321C9F"/>
    <w:rsid w:val="00355818"/>
    <w:rsid w:val="00403504"/>
    <w:rsid w:val="004B03DE"/>
    <w:rsid w:val="004C79F4"/>
    <w:rsid w:val="00500D3F"/>
    <w:rsid w:val="0053119B"/>
    <w:rsid w:val="006944BA"/>
    <w:rsid w:val="008D075A"/>
    <w:rsid w:val="009170EB"/>
    <w:rsid w:val="00971C53"/>
    <w:rsid w:val="009925BA"/>
    <w:rsid w:val="009A23C7"/>
    <w:rsid w:val="00A061A3"/>
    <w:rsid w:val="00A56DC2"/>
    <w:rsid w:val="00A57F55"/>
    <w:rsid w:val="00A760C4"/>
    <w:rsid w:val="00BA1C93"/>
    <w:rsid w:val="00C454E0"/>
    <w:rsid w:val="00D209FE"/>
    <w:rsid w:val="00DD16FD"/>
    <w:rsid w:val="00E441D0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table" w:styleId="TableGrid">
    <w:name w:val="Table Grid"/>
    <w:basedOn w:val="TableNormal"/>
    <w:uiPriority w:val="59"/>
    <w:rsid w:val="00403504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03504"/>
    <w:pPr>
      <w:widowControl w:val="0"/>
      <w:autoSpaceDE w:val="0"/>
      <w:autoSpaceDN w:val="0"/>
      <w:spacing w:before="60" w:after="0" w:line="240" w:lineRule="auto"/>
      <w:ind w:left="62" w:right="35"/>
      <w:jc w:val="both"/>
    </w:pPr>
    <w:rPr>
      <w:rFonts w:ascii="Times New Roman" w:eastAsia="Times New Roman" w:hAnsi="Times New Roman" w:cs="Times New Roman"/>
      <w:lang w:val="uk-UA"/>
    </w:rPr>
  </w:style>
  <w:style w:type="character" w:styleId="Hyperlink">
    <w:name w:val="Hyperlink"/>
    <w:basedOn w:val="DefaultParagraphFont"/>
    <w:uiPriority w:val="99"/>
    <w:unhideWhenUsed/>
    <w:rsid w:val="00403504"/>
    <w:rPr>
      <w:color w:val="0563C1" w:themeColor="hyperlink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403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035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reestrmayna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D0"/>
    <w:rsid w:val="00175E60"/>
    <w:rsid w:val="001D2A75"/>
    <w:rsid w:val="001E4C55"/>
    <w:rsid w:val="00355818"/>
    <w:rsid w:val="00457426"/>
    <w:rsid w:val="00A23416"/>
    <w:rsid w:val="00BB107A"/>
    <w:rsid w:val="00E1238C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5531</Words>
  <Characters>3153</Characters>
  <Application>Microsoft Office Word</Application>
  <DocSecurity>8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8667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Реєст 10</cp:lastModifiedBy>
  <cp:revision>12</cp:revision>
  <dcterms:created xsi:type="dcterms:W3CDTF">2021-12-31T08:10:00Z</dcterms:created>
  <dcterms:modified xsi:type="dcterms:W3CDTF">2023-03-16T12:36:00Z</dcterms:modified>
</cp:coreProperties>
</file>