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214E413E" w14:textId="77777777" w:rsidTr="00F17B77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3ED" w:rsidRPr="002743ED" w:rsidP="002743ED" w14:paraId="2C7AEF6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2743ED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2743ED" w:rsidRPr="002743ED" w:rsidP="002743ED" w14:paraId="0340534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:rsidR="002743ED" w:rsidRPr="002743ED" w:rsidP="002743ED" w14:paraId="55C7F45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2743ED" w:rsidRPr="002743ED" w:rsidP="002743ED" w14:paraId="72F4B2FC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від _______________ № ______</w:t>
            </w:r>
          </w:p>
          <w:p w:rsidR="002743ED" w:rsidRPr="002743ED" w:rsidP="002743ED" w14:paraId="308367C2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743ED" w:rsidRPr="002743ED" w:rsidP="002743ED" w14:paraId="3C303AD8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43ED" w:rsidRPr="002743ED" w:rsidP="002743ED" w14:paraId="5229BA05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3ED">
        <w:rPr>
          <w:rFonts w:ascii="Times New Roman" w:hAnsi="Times New Roman" w:cs="Times New Roman"/>
          <w:b/>
          <w:bCs/>
          <w:sz w:val="28"/>
          <w:szCs w:val="28"/>
        </w:rPr>
        <w:t>Перелік об’єктів комунальної власності Броварської міської територіальної громади, які включено до Переліку другого типу</w:t>
      </w:r>
    </w:p>
    <w:p w:rsidR="002743ED" w:rsidRPr="002743ED" w:rsidP="002743ED" w14:paraId="25D22B22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3ED" w:rsidRPr="002743ED" w:rsidP="002743ED" w14:paraId="0ACD7E9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260"/>
        <w:gridCol w:w="1701"/>
        <w:gridCol w:w="2126"/>
        <w:gridCol w:w="2268"/>
      </w:tblGrid>
      <w:tr w14:paraId="7E2B1EA7" w14:textId="77777777" w:rsidTr="00F17B77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087EF68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09C52477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274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Характеристика, адр</w:t>
            </w:r>
            <w:r w:rsidRPr="00274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274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са,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2743ED" w:rsidRPr="002743ED" w:rsidP="002743ED" w14:paraId="6B14A74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1261EB3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51888AA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2743ED" w:rsidRPr="002743ED" w:rsidP="002743ED" w14:paraId="7E3BBF9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55321A6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10220EC0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5743F2F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64CBCE35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79B2AC1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5681746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3F5A8EB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362B71AA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059C906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743ED" w:rsidRPr="002743ED" w:rsidP="002743ED" w14:paraId="625D73AC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8"/>
                <w:kern w:val="0"/>
                <w:sz w:val="28"/>
                <w:szCs w:val="28"/>
                <w:lang w:eastAsia="ru-RU"/>
              </w:rPr>
              <w:t xml:space="preserve">Балансоутримувач – комунальний заклад «Міський культурний центр» Броварської міської ради Броварського району Київської області                                                                                             </w:t>
            </w:r>
          </w:p>
        </w:tc>
      </w:tr>
      <w:tr w14:paraId="24F649D0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3BB45AF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111308F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 приміщення  будівлі міського культурного центру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2743ED" w:rsidRPr="002743ED" w:rsidP="002743ED" w14:paraId="224B543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47,45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.,</w:t>
            </w:r>
          </w:p>
          <w:p w:rsidR="002743ED" w:rsidRPr="002743ED" w:rsidP="002743ED" w14:paraId="3EEA276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(з них: 39,2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– площа приміщень; 8,25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– місця спільного користування)</w:t>
            </w:r>
          </w:p>
          <w:p w:rsidR="002743ED" w:rsidRPr="002743ED" w:rsidP="002743ED" w14:paraId="37F5A1E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Київська область, Броварський район, місто Бровари, </w:t>
            </w: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4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655224A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1B557B9B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3973A7B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розміщення  відділу культури  управління культури, сім’ї та молоді </w:t>
            </w:r>
          </w:p>
        </w:tc>
      </w:tr>
      <w:tr w14:paraId="292701AC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177A6FB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743ED" w:rsidRPr="002743ED" w:rsidP="002743ED" w14:paraId="4F1D1121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1A060DE6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5877DF6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09C33E6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нежитлових приміщень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129,97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2743ED" w:rsidRPr="002743ED" w:rsidP="002743ED" w14:paraId="223EAFA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2743ED" w:rsidRPr="002743ED" w:rsidP="002743ED" w14:paraId="59E6055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бульвар Незалежності, будинок </w:t>
            </w: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 приміщення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6866D83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4C82272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Управління культури, сім’ї та молоді Броварської  міської ради Броварського району Київської </w:t>
            </w: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3825B7B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відділу сім’ї та молоді управління культури, сім’ї та молоді</w:t>
            </w:r>
          </w:p>
        </w:tc>
      </w:tr>
      <w:tr w14:paraId="558C3148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754FF44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175B9C8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Частина нежитлових приміщень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416,5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2743ED" w:rsidRPr="002743ED" w:rsidP="002743ED" w14:paraId="3090418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2743ED" w:rsidRPr="002743ED" w:rsidP="002743ED" w14:paraId="292DCBA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бульвар Незалежності, будинок 5, приміщення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5CE9AA3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0B32F75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ED" w:rsidRPr="002743ED" w:rsidP="002743ED" w14:paraId="3D4685E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 Броварської міської бібліотеки</w:t>
            </w:r>
          </w:p>
        </w:tc>
      </w:tr>
      <w:tr w14:paraId="3F7EC240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7E4B77B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743ED" w:rsidRPr="002743ED" w:rsidP="002743ED" w14:paraId="303D6CAC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Комунальне підприємство Броварської міської ради Броварського району Київської області «Житлово-експлуатаційна контора – 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/>
              </w:rPr>
              <w:t>2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14:paraId="37633ED2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7CEEDAD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724DDF1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2743ED" w:rsidRPr="002743ED" w:rsidP="002743ED" w14:paraId="30745AB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60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,0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2743ED" w:rsidRPr="002743ED" w:rsidP="002743ED" w14:paraId="7AC9AEF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вулиця Сергія Москаленка, будинок </w:t>
            </w:r>
          </w:p>
          <w:p w:rsidR="002743ED" w:rsidRPr="002743ED" w:rsidP="002743ED" w14:paraId="264B382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8-Б, приміщення, 2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2EB680B2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2A73F38C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3D53154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забезпечення навчального процесу учнів Броварської міської  дитячої музичної школи</w:t>
            </w:r>
          </w:p>
        </w:tc>
      </w:tr>
      <w:tr w14:paraId="2677D8C6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756DE0D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3.2.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1356ACA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Нежитлові приміщення (підвал)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165,0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:rsidR="002743ED" w:rsidRPr="002743ED" w:rsidP="002743ED" w14:paraId="7F2A973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2743ED" w:rsidRPr="002743ED" w:rsidP="002743ED" w14:paraId="1FF95382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*******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3B057360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31.12.2023р.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5B27F8D9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Броварський ліцей №4 ім. </w:t>
            </w:r>
          </w:p>
          <w:p w:rsidR="002743ED" w:rsidRPr="002743ED" w:rsidP="002743ED" w14:paraId="278287E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С.І. Олійника Броварської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55A4986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******</w:t>
            </w:r>
          </w:p>
        </w:tc>
      </w:tr>
      <w:tr w14:paraId="21123EB9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5EC3FB9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743ED" w:rsidRPr="002743ED" w:rsidP="002743ED" w14:paraId="1F97E3FE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14:paraId="69A8599F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53FD029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2C5859D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2743ED" w:rsidRPr="002743ED" w:rsidP="002743ED" w14:paraId="547AFC1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64,7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2743ED" w:rsidRPr="002743ED" w:rsidP="002743ED" w14:paraId="0D261C0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2743ED" w:rsidRPr="002743ED" w:rsidP="002743ED" w14:paraId="0A0D32C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Геологів, будинок 5, приміщення, 1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37628D2F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5ACF0C14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540F4A75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розміщення відділу сім’ї та молоді управління культури, сім’ї та молоді</w:t>
            </w:r>
          </w:p>
        </w:tc>
      </w:tr>
      <w:tr w14:paraId="790C4AFA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7A8310E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9355" w:type="dxa"/>
            <w:gridSpan w:val="4"/>
            <w:shd w:val="clear" w:color="auto" w:fill="auto"/>
          </w:tcPr>
          <w:p w:rsidR="002743ED" w:rsidRPr="002743ED" w:rsidP="002743ED" w14:paraId="112CA6EB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Комунальне підприємство Броварської міської ради </w:t>
            </w:r>
            <w:r w:rsidRPr="002743E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Броварського району Київської області «Житлово-експлуатаційна контора – 5»</w:t>
            </w:r>
          </w:p>
        </w:tc>
      </w:tr>
      <w:tr w14:paraId="74665044" w14:textId="77777777" w:rsidTr="00F17B77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2743ED" w:rsidRPr="002743ED" w:rsidP="002743ED" w14:paraId="67A54F3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z w:val="28"/>
                <w:szCs w:val="28"/>
              </w:rPr>
              <w:t>5.1.</w:t>
            </w:r>
          </w:p>
        </w:tc>
        <w:tc>
          <w:tcPr>
            <w:tcW w:w="3260" w:type="dxa"/>
            <w:shd w:val="clear" w:color="auto" w:fill="auto"/>
          </w:tcPr>
          <w:p w:rsidR="002743ED" w:rsidRPr="002743ED" w:rsidP="002743ED" w14:paraId="4BDC7DC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загальною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</w:t>
            </w:r>
          </w:p>
          <w:p w:rsidR="002743ED" w:rsidRPr="002743ED" w:rsidP="002743ED" w14:paraId="64D2B0E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318,2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за 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адресою</w:t>
            </w: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: </w:t>
            </w:r>
          </w:p>
          <w:p w:rsidR="002743ED" w:rsidRPr="002743ED" w:rsidP="002743ED" w14:paraId="01D99E2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  <w:r w:rsidRPr="00274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 Марії Лагунової, будинок 4, приміщення, 2</w:t>
            </w:r>
          </w:p>
        </w:tc>
        <w:tc>
          <w:tcPr>
            <w:tcW w:w="1701" w:type="dxa"/>
            <w:shd w:val="clear" w:color="auto" w:fill="auto"/>
          </w:tcPr>
          <w:p w:rsidR="002743ED" w:rsidRPr="002743ED" w:rsidP="002743ED" w14:paraId="14953143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shd w:val="clear" w:color="auto" w:fill="auto"/>
          </w:tcPr>
          <w:p w:rsidR="002743ED" w:rsidRPr="002743ED" w:rsidP="002743ED" w14:paraId="3A8F8AD2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743ED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культури, сім’ї та молоді Броварської  міської ради Броварського району Київської області</w:t>
            </w:r>
          </w:p>
        </w:tc>
        <w:tc>
          <w:tcPr>
            <w:tcW w:w="2268" w:type="dxa"/>
            <w:shd w:val="clear" w:color="auto" w:fill="auto"/>
          </w:tcPr>
          <w:p w:rsidR="002743ED" w:rsidRPr="002743ED" w:rsidP="002743ED" w14:paraId="2FCD5C9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2743ED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розміщення  Броварської міської бібліотеки для дітей </w:t>
            </w:r>
          </w:p>
        </w:tc>
      </w:tr>
    </w:tbl>
    <w:p w:rsidR="002743ED" w:rsidRPr="002743ED" w:rsidP="002743ED" w14:paraId="1422361E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ED" w:rsidRPr="002743ED" w:rsidP="002743ED" w14:paraId="7F82E8A6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ED" w:rsidRPr="002743ED" w:rsidP="002743ED" w14:paraId="5C241AA5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E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2743ED">
        <w:rPr>
          <w:rFonts w:ascii="Times New Roman" w:hAnsi="Times New Roman" w:cs="Times New Roman"/>
          <w:sz w:val="28"/>
          <w:szCs w:val="28"/>
        </w:rPr>
        <w:tab/>
      </w:r>
      <w:r w:rsidRPr="002743ED">
        <w:rPr>
          <w:rFonts w:ascii="Times New Roman" w:hAnsi="Times New Roman" w:cs="Times New Roman"/>
          <w:sz w:val="28"/>
          <w:szCs w:val="28"/>
        </w:rPr>
        <w:tab/>
      </w:r>
      <w:r w:rsidRPr="002743E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2743ED" w:rsidP="002743ED" w14:paraId="701F0CF9" w14:textId="77777777">
      <w:pPr>
        <w:tabs>
          <w:tab w:val="left" w:pos="0"/>
          <w:tab w:val="left" w:pos="5760"/>
        </w:tabs>
        <w:jc w:val="both"/>
      </w:pPr>
    </w:p>
    <w:permEnd w:id="0"/>
    <w:p w:rsidR="00231682" w:rsidRPr="003B2A39" w:rsidP="00AE57AA" w14:paraId="7804F9AA" w14:textId="00753B9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743ED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E63A0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2743ED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2743ED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90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2363</Words>
  <Characters>1348</Characters>
  <Application>Microsoft Office Word</Application>
  <DocSecurity>8</DocSecurity>
  <Lines>11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Оксана Снисар</cp:lastModifiedBy>
  <cp:revision>24</cp:revision>
  <dcterms:created xsi:type="dcterms:W3CDTF">2021-08-31T06:42:00Z</dcterms:created>
  <dcterms:modified xsi:type="dcterms:W3CDTF">2023-01-26T08:23:00Z</dcterms:modified>
</cp:coreProperties>
</file>