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BA" w:rsidRPr="00BB54E8" w:rsidP="008F36BA" w14:paraId="5520078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3</w:t>
      </w:r>
    </w:p>
    <w:p w:rsidR="008F36BA" w:rsidRPr="00BB54E8" w:rsidP="008F36BA" w14:paraId="48CEBA2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8F36BA" w:rsidRPr="00BB54E8" w:rsidP="008F36BA" w14:paraId="3DC7AB9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8F36BA" w:rsidRPr="00BB54E8" w:rsidP="008F36BA" w14:paraId="300F197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8F36BA" w:rsidRPr="00BB54E8" w:rsidP="008F36BA" w14:paraId="4E5016D6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8F36BA" w:rsidRPr="00BB54E8" w:rsidP="008F36BA" w14:paraId="7188E33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8F36BA" w:rsidP="008F36BA" w14:paraId="2B8175CC" w14:textId="2D4E200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ітей, залишених без батьківського піклування,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             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, та 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8F36BA" w:rsidRPr="00BB54E8" w:rsidP="008F36BA" w14:paraId="2090CB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8F36BA" w:rsidRPr="00BB54E8" w:rsidP="008F36BA" w14:paraId="6DD1722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5C3893F6" w14:textId="77777777" w:rsidTr="00B76637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8F36BA" w:rsidRPr="00BB54E8" w:rsidP="00B76637" w14:paraId="1714DBD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Св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ітлана ГАЙДАЄНКО</w:t>
            </w:r>
          </w:p>
        </w:tc>
        <w:tc>
          <w:tcPr>
            <w:tcW w:w="5420" w:type="dxa"/>
          </w:tcPr>
          <w:p w:rsidR="008F36BA" w:rsidRPr="00BB54E8" w:rsidP="00B76637" w14:paraId="1643B92E" w14:textId="292F3C8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головний спеціаліст відділу опіки (піклування) та сімейних форм виховання служби у справах дітей 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8F36BA" w:rsidRPr="00BB54E8" w:rsidP="00B76637" w14:paraId="3F23D1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13FAAD04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8F36BA" w:rsidRPr="00604E70" w:rsidP="00B76637" w14:paraId="019126A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604E70">
              <w:rPr>
                <w:rFonts w:ascii="Times New Roman" w:hAnsi="Times New Roman"/>
                <w:sz w:val="27"/>
                <w:szCs w:val="27"/>
              </w:rPr>
              <w:t>Анастасія КОБРИНА</w:t>
            </w:r>
          </w:p>
        </w:tc>
        <w:tc>
          <w:tcPr>
            <w:tcW w:w="5420" w:type="dxa"/>
          </w:tcPr>
          <w:p w:rsidR="008F36BA" w:rsidRPr="00BB54E8" w:rsidP="00B76637" w14:paraId="38857A50" w14:textId="1430EE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комунального закладу Київської обласної ради «Спеціалізований будинок дитини                           м. Боярка»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F36BA" w:rsidRPr="00BB54E8" w:rsidP="00B76637" w14:paraId="73B223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52649FAE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8F36BA" w:rsidRPr="00BB54E8" w:rsidP="00B76637" w14:paraId="12CC2808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Ганна ТАРАТОРІНА</w:t>
            </w:r>
          </w:p>
        </w:tc>
        <w:tc>
          <w:tcPr>
            <w:tcW w:w="5420" w:type="dxa"/>
          </w:tcPr>
          <w:p w:rsidR="008F36BA" w:rsidRPr="00BB54E8" w:rsidP="00B76637" w14:paraId="3D286983" w14:textId="344591A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</w:tbl>
    <w:p w:rsidR="008F36BA" w:rsidP="008F36BA" w14:paraId="794EAEE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8F36BA" w:rsidP="008F36BA" w14:paraId="5A999655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8F36BA" w:rsidRPr="00BB54E8" w:rsidP="008F36BA" w14:paraId="51292BC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</w:p>
    <w:p w:rsidR="008F36BA" w:rsidP="008F36BA" w14:paraId="338200AF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ermEnd w:id="0"/>
    <w:p w:rsidR="004208DA" w:rsidRPr="004208DA" w:rsidP="003B2A39" w14:paraId="5C916CD2" w14:textId="301437F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431E1"/>
    <w:rsid w:val="003735BC"/>
    <w:rsid w:val="003A2799"/>
    <w:rsid w:val="003B2A39"/>
    <w:rsid w:val="004208DA"/>
    <w:rsid w:val="00424AD7"/>
    <w:rsid w:val="004E41C7"/>
    <w:rsid w:val="00524AF7"/>
    <w:rsid w:val="00545B76"/>
    <w:rsid w:val="00604E70"/>
    <w:rsid w:val="007732CE"/>
    <w:rsid w:val="007C582E"/>
    <w:rsid w:val="00821BD7"/>
    <w:rsid w:val="00853C00"/>
    <w:rsid w:val="008F36BA"/>
    <w:rsid w:val="00910331"/>
    <w:rsid w:val="00973F9B"/>
    <w:rsid w:val="00A84A56"/>
    <w:rsid w:val="00AE57AA"/>
    <w:rsid w:val="00B20C04"/>
    <w:rsid w:val="00B76637"/>
    <w:rsid w:val="00BB54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8F36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22AB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600</Words>
  <Characters>342</Characters>
  <Application>Microsoft Office Word</Application>
  <DocSecurity>8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2023-08-17T11:30:00Z</dcterms:modified>
</cp:coreProperties>
</file>