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73FE4E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155FA">
        <w:rPr>
          <w:rFonts w:ascii="Times New Roman" w:hAnsi="Times New Roman" w:cs="Times New Roman"/>
          <w:sz w:val="28"/>
          <w:szCs w:val="28"/>
        </w:rPr>
        <w:t xml:space="preserve"> 1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5FA" w:rsidP="00C155FA" w14:paraId="7FC2258C" w14:textId="77777777">
      <w:pPr>
        <w:pStyle w:val="Ch6"/>
        <w:spacing w:before="0" w:after="0" w:line="240" w:lineRule="auto"/>
        <w:contextualSpacing/>
        <w:rPr>
          <w:rFonts w:ascii="Times New Roman" w:hAnsi="Times New Roman" w:cs="Times New Roman"/>
          <w:caps/>
          <w:w w:val="100"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   СТРУКТУРА</w:t>
      </w:r>
    </w:p>
    <w:p w:rsidR="00C155FA" w:rsidP="00C155FA" w14:paraId="56275CB3" w14:textId="77777777">
      <w:pPr>
        <w:pStyle w:val="Ch6"/>
        <w:spacing w:before="0" w:after="0" w:line="240" w:lineRule="auto"/>
        <w:contextualSpacing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тарифу на виробництво теплової енергії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ТОВ «ФТРАНС» на 2022-2023</w:t>
      </w:r>
    </w:p>
    <w:p w:rsidR="00C155FA" w:rsidP="00C155FA" w14:paraId="3F1C2E25" w14:textId="77777777">
      <w:pPr>
        <w:pStyle w:val="TABL"/>
        <w:spacing w:before="57"/>
        <w:jc w:val="center"/>
        <w:rPr>
          <w:rFonts w:ascii="Times New Roman" w:hAnsi="Times New Roman" w:cs="Times New Roman"/>
          <w:w w:val="100"/>
          <w:sz w:val="16"/>
          <w:szCs w:val="16"/>
        </w:rPr>
      </w:pPr>
      <w:r>
        <w:rPr>
          <w:rFonts w:ascii="Times New Roman" w:hAnsi="Times New Roman" w:cs="Times New Roman"/>
          <w:w w:val="100"/>
          <w:sz w:val="16"/>
          <w:szCs w:val="16"/>
        </w:rPr>
        <w:t xml:space="preserve">                                                                                                                                (без податку на додану вартість)</w:t>
      </w:r>
    </w:p>
    <w:tbl>
      <w:tblPr>
        <w:tblW w:w="8647" w:type="dxa"/>
        <w:tblInd w:w="6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5233"/>
        <w:gridCol w:w="992"/>
        <w:gridCol w:w="1701"/>
      </w:tblGrid>
      <w:tr w14:paraId="02F83BF6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37232998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5AFF7220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14CA2186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55FA" w14:paraId="2974DAB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0E37D0A0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082101CB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754E8FC7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61EEBD9E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155FA" w14:paraId="1EED3C87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</w:tr>
      <w:tr w14:paraId="6D2D477A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E4B4BD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9A9360B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B8B340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6574635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51585,96</w:t>
            </w:r>
          </w:p>
        </w:tc>
      </w:tr>
      <w:tr w14:paraId="4E08A8B5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D1C068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73483E0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4B3FFD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869CDCB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45037,97</w:t>
            </w:r>
          </w:p>
        </w:tc>
      </w:tr>
      <w:tr w14:paraId="12BA3D32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D3CF7E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7002692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BD4A95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870996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40837,8</w:t>
            </w:r>
          </w:p>
        </w:tc>
      </w:tr>
      <w:tr w14:paraId="64E2014D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DCA57F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69C9BE8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115E79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061D98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3231,6</w:t>
            </w:r>
          </w:p>
        </w:tc>
      </w:tr>
      <w:tr w14:paraId="68E135B6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D58E63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6841CB3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54DE7A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8BBD4D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7B5CE61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2D67FC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9EFD387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0928F4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1904BB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8,5</w:t>
            </w:r>
          </w:p>
        </w:tc>
      </w:tr>
      <w:tr w14:paraId="7B884B91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4BB0E5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7230FA6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71C5BE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5FE657D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960</w:t>
            </w:r>
          </w:p>
        </w:tc>
      </w:tr>
      <w:tr w14:paraId="6544DCD0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6C7EDB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EF85370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7A5B91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BBB8E0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1614,07</w:t>
            </w:r>
          </w:p>
        </w:tc>
      </w:tr>
      <w:tr w14:paraId="5D131F0F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DD806F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390A8D9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FAA424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1BCA50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AD764E3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19B5A6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FE877C9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4484DB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4DA03FA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DFD5CED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44634D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466679D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7A1B26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145CE04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DEF344C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BE2B21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2D7B6FC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893C11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7630CCF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852B971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CB60BF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EF50F90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A63009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31BB09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4405,1</w:t>
            </w:r>
          </w:p>
        </w:tc>
      </w:tr>
      <w:tr w14:paraId="6AD42276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8A1186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73277B7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627A63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A1F38D6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792,09</w:t>
            </w:r>
          </w:p>
        </w:tc>
      </w:tr>
      <w:tr w14:paraId="69366D4C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73AF5F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BFACA30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F2B7BE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23C9540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173,98</w:t>
            </w:r>
          </w:p>
        </w:tc>
      </w:tr>
      <w:tr w14:paraId="132DF37D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80BED8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CA43A9F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інші витрати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369B2C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8FCBEBB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</w:tr>
      <w:tr w14:paraId="148697EE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4E2B71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8969511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3E1915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F92244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951,9</w:t>
            </w:r>
          </w:p>
        </w:tc>
      </w:tr>
      <w:tr w14:paraId="108DB420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A7F3AA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DFA3DE2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424F4C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8D00CF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598,6</w:t>
            </w:r>
          </w:p>
        </w:tc>
      </w:tr>
      <w:tr w14:paraId="271DE0AC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743EE0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40FDB3C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F5A725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BE0B8C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131,3</w:t>
            </w:r>
          </w:p>
        </w:tc>
      </w:tr>
      <w:tr w14:paraId="046AB4AD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040DE7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3A2FC48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EB51E7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55E799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222</w:t>
            </w:r>
          </w:p>
        </w:tc>
      </w:tr>
      <w:tr w14:paraId="12C8BE52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CA2142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0EB3A89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B317FF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5074401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2C64185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A3A0F1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06244F1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4FBABF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601EBF7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B9D9B3E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ACC362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747324B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1613ED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AB4228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7A04CEB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859593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6C05597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55FA" w14:paraId="7BA06E0C" w14:textId="77777777">
            <w:pPr>
              <w:pStyle w:val="a1"/>
              <w:spacing w:line="240" w:lineRule="auto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4AACDA6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73CA6212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BB3B7A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8985050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64DE91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5F359D7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F284E54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6214BF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66D2810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4A6D10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EAD732C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C6286A5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851C33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3BAA82A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AD219E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9390ADD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52538</w:t>
            </w:r>
          </w:p>
        </w:tc>
      </w:tr>
      <w:tr w14:paraId="07B830F5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AD430E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965A46E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B61C98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17C46E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C3A7C5D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03AED3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FAB1206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0DF4F1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1EAEAB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1373,8</w:t>
            </w:r>
          </w:p>
        </w:tc>
      </w:tr>
      <w:tr w14:paraId="120C035A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AC1E37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B40F4DE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5FEED5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FE43D2F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247,3</w:t>
            </w:r>
          </w:p>
        </w:tc>
      </w:tr>
      <w:tr w14:paraId="6B75D4D4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1E94DE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E5EE905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A1E249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16E31B6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67217F3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272AE5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4964972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48C631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8C270E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9428EA4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20D8A7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C84B743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розвиток виробництва (виробничі інвестиції)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A77779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434663B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0F2D288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967260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52AF5CB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C24546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8C5A25E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EF68B90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E8371D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3B3150E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83B8CA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0F8FE951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54108,2</w:t>
            </w:r>
          </w:p>
        </w:tc>
      </w:tr>
      <w:tr w14:paraId="6095C116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7354E38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1AAAD365" w14:textId="77777777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267C99A4" w14:textId="77777777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b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5FA" w14:paraId="151EFB27" w14:textId="77777777">
            <w:pPr>
              <w:pStyle w:val="a1"/>
              <w:spacing w:line="240" w:lineRule="auto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2756,95</w:t>
            </w:r>
          </w:p>
        </w:tc>
      </w:tr>
      <w:tr w14:paraId="3ED1CF9A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6C1D527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3BF27C06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608CBA5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5FA" w14:paraId="11D54C0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 w14:paraId="5584CAB4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12162FD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783656B2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57A8D3B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5FA" w14:paraId="02CEE070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676,15</w:t>
            </w:r>
          </w:p>
        </w:tc>
      </w:tr>
      <w:tr w14:paraId="7907E8EF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6261471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8F02254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F61D17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6ADEA7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18927,8</w:t>
            </w:r>
          </w:p>
        </w:tc>
      </w:tr>
      <w:tr w14:paraId="590557C4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3F800AA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E250C1F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5E4ED33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10A73B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9974B13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3D04EDD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01244F2F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68FE72E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5FA" w14:paraId="048ABD9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3922646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1C280B3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47432BB9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Відпуск теплової енергії з колекторів власних 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котелень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76F143E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5FA" w14:paraId="20C5E941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19626,1</w:t>
            </w:r>
          </w:p>
        </w:tc>
      </w:tr>
      <w:tr w14:paraId="330429FB" w14:textId="77777777" w:rsidTr="00C155FA">
        <w:tblPrEx>
          <w:tblW w:w="8647" w:type="dxa"/>
          <w:tblInd w:w="62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78D3261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57693851" w14:textId="7777777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A" w14:paraId="7AA24DE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55FA" w14:paraId="3F94300D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2676,95</w:t>
            </w:r>
          </w:p>
        </w:tc>
      </w:tr>
    </w:tbl>
    <w:p w:rsidR="00C155FA" w:rsidP="00C155FA" w14:paraId="41CB520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C155FA" w:rsidP="00C155FA" w14:paraId="3017D50E" w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2" w:name="_Hlk83641408"/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Ігор САПОЖКО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</w:p>
    <w:p w:rsidR="00C155FA" w:rsidP="00C155FA" w14:paraId="1D55382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231682" w:rsidRPr="003B2A39" w:rsidP="00C155FA" w14:paraId="7804F9AA" w14:textId="4119399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B08F1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155FA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[Немає стилю абзацу]"/>
    <w:rsid w:val="00C155FA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Заголовок Додатка (Ch_6 Міністерства)"/>
    <w:basedOn w:val="Normal"/>
    <w:rsid w:val="00C155F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</w:rPr>
  </w:style>
  <w:style w:type="paragraph" w:customStyle="1" w:styleId="TABL">
    <w:name w:val="Тис гривень (TABL)"/>
    <w:basedOn w:val="a1"/>
    <w:rsid w:val="00C155FA"/>
    <w:pPr>
      <w:tabs>
        <w:tab w:val="right" w:pos="6350"/>
      </w:tabs>
      <w:spacing w:before="113" w:line="256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Normal"/>
    <w:rsid w:val="00C155F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="Times New Roman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rsid w:val="00C155F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843B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1717</Words>
  <Characters>979</Characters>
  <Application>Microsoft Office Word</Application>
  <DocSecurity>8</DocSecurity>
  <Lines>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2022-10-26T06:04:00Z</dcterms:modified>
</cp:coreProperties>
</file>