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permStart w:id="1" w:edGrp="everyone"/>
      <w:r>
        <w:rPr>
          <w:rFonts w:ascii="Times New Roman" w:hAnsi="Times New Roman"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 укладених з </w:t>
      </w:r>
      <w:r>
        <w:rPr>
          <w:rFonts w:ascii="Times New Roman" w:hAnsi="Times New Roman"/>
          <w:spacing w:val="-6"/>
          <w:sz w:val="28"/>
          <w:szCs w:val="28"/>
        </w:rPr>
        <w:t xml:space="preserve"> комунальними підприємствами та іншими установами і організаціями</w:t>
      </w:r>
      <w:r>
        <w:rPr>
          <w:rFonts w:ascii="Times New Roman" w:hAnsi="Times New Roman"/>
          <w:sz w:val="28"/>
          <w:szCs w:val="28"/>
        </w:rPr>
        <w:t xml:space="preserve">, які підлягають продовженню без аукціону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42"/>
        <w:gridCol w:w="992"/>
        <w:gridCol w:w="142"/>
        <w:gridCol w:w="1985"/>
        <w:gridCol w:w="141"/>
        <w:gridCol w:w="1560"/>
        <w:gridCol w:w="141"/>
        <w:gridCol w:w="1701"/>
      </w:tblGrid>
      <w:tr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693" w:type="dxa"/>
            <w:gridSpan w:val="2"/>
            <w:shd w:val="clear" w:color="auto" w:fill="auto"/>
          </w:tcPr>
          <w:p>
            <w:pPr>
              <w:tabs>
                <w:tab w:val="left" w:pos="0"/>
                <w:tab w:val="left" w:pos="630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площа</w:t>
            </w:r>
          </w:p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використан-ня згідно договору 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</w:tcPr>
          <w:p>
            <w:pPr>
              <w:tabs>
                <w:tab w:val="left" w:pos="0"/>
                <w:tab w:val="left" w:pos="630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9"/>
            <w:shd w:val="clear" w:color="auto" w:fill="auto"/>
          </w:tcPr>
          <w:p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693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Нежитлове  приміщення загальною площею 935,0 кв.м.</w:t>
            </w:r>
          </w:p>
          <w:p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за адресою: Київська область, Броварський район, місто Бровари, бульвар Незалежності, будинок 10, приміщення 1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№37/158-19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від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29.11.2019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по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31.10.2022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 стоматоло-гічної поліклініки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1.2.</w:t>
            </w:r>
          </w:p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Нежитлове  приміщення загальною площею 148,5 кв.м.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за адресою: Київська область, Броварський район, місто Бровари, бульвар Незалежності, будинок 6-В,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приміщення 1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Виконавчий комітет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№46/142-19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від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29.11.2019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по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31.10.2022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eastAsia="ru-RU"/>
              </w:rPr>
              <w:t>розміщення архіву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1.3.</w:t>
            </w:r>
          </w:p>
        </w:tc>
        <w:tc>
          <w:tcPr>
            <w:tcW w:w="2693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Частина  нежитлового приміщення площею 35,8 кв.м.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за адресою: Київська область, Броварський район, місто Бровари, бульвар Незалежності, будинок 4-А, приміщення 1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 «Міський футбольний клуб «Бровари»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№34/131-19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24.10.2019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по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23.09.2022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eastAsia="ru-RU"/>
              </w:rPr>
              <w:t>офіс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1.4.</w:t>
            </w:r>
          </w:p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Частина  нежитлового приміщення площею 31,9 кв.м.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за адресою: Київська область, Броварський район, місто Бровари, бульвар Незалежності, будинок 2,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приміщення 12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Благодійна організація «Благодійний фонд «Інна»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№69-21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01.10.2021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по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30.09.2022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розміщення благодійно-го фонду з допомоги онкохворим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9"/>
            <w:shd w:val="clear" w:color="auto" w:fill="auto"/>
          </w:tcPr>
          <w:p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  <w:lang w:eastAsia="ru-RU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2»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693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Частина  нежитлових приміщень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площею 78,17 кв.м.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за адресою: Київська область, Броварський район, місто Бровари, вулиця Володимира Великого, будинок 10, приміщення 3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Броварської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Київської області «Броварський міський центр первинної медико -санітарної допомоги»</w:t>
            </w:r>
            <w:bookmarkStart w:id="2" w:name="_GoBack"/>
            <w:bookmarkEnd w:id="2"/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№42/80-19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14.08.2019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13.07.2022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відділення сімейної медицини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9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5»</w:t>
            </w:r>
          </w:p>
        </w:tc>
      </w:tr>
      <w:tr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.1.</w:t>
            </w:r>
          </w:p>
        </w:tc>
        <w:tc>
          <w:tcPr>
            <w:tcW w:w="2551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Нежитлове  приміщення загальною площею 70,9 кв.м.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за адресою: Київська область, Броварський район, місто Бровари, вулиця Героїв України, будинок 10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приміщення 1</w:t>
            </w:r>
          </w:p>
          <w:p>
            <w:pPr>
              <w:tabs>
                <w:tab w:val="left" w:pos="0"/>
                <w:tab w:val="left" w:pos="6300"/>
              </w:tabs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7" w:type="dxa"/>
            <w:gridSpan w:val="2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Броварської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Київської області «Броварський міський центр первинної медико -санітарної допомоги»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№65/147-19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29.11.2019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31.10.2022</w:t>
            </w:r>
          </w:p>
        </w:tc>
        <w:tc>
          <w:tcPr>
            <w:tcW w:w="1842" w:type="dxa"/>
            <w:gridSpan w:val="2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розміщення відділення невідкладної допомоги</w:t>
            </w:r>
          </w:p>
        </w:tc>
      </w:tr>
    </w:tbl>
    <w:p>
      <w:pPr>
        <w:tabs>
          <w:tab w:val="left" w:pos="0"/>
          <w:tab w:val="left" w:pos="5760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</w:t>
        <w:tab/>
        <w:tab/>
        <w:tab/>
        <w:t>Ігор САПОЖКО</w:t>
      </w:r>
    </w:p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3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Title">
    <w:name w:val="Title"/>
    <w:basedOn w:val="Normal"/>
    <w:link w:val="a1"/>
    <w:qFormat/>
    <w:pPr>
      <w:spacing w:beforeAutospacing="0" w:after="0" w:afterAutospacing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a1">
    <w:name w:val="Назва Знак"/>
    <w:basedOn w:val="DefaultParagraphFont"/>
    <w:link w:val="Title"/>
    <w:rPr>
      <w:rFonts w:ascii="Cambria" w:hAnsi="Cambria"/>
      <w:b/>
      <w:bCs/>
      <w:kern w:val="28"/>
      <w:sz w:val="32"/>
      <w:szCs w:val="32"/>
      <w:lang w:val="x-none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22</cp:revision>
  <dcterms:created xsi:type="dcterms:W3CDTF">2021-08-31T06:42:00Z</dcterms:created>
  <dcterms:modified xsi:type="dcterms:W3CDTF">2022-09-29T07:22:26Z</dcterms:modified>
</cp:coreProperties>
</file>