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0.0 -->
  <w:body>
    <w:p>
      <w:pPr>
        <w:tabs>
          <w:tab w:val="left" w:pos="5610"/>
          <w:tab w:val="left" w:pos="6358"/>
        </w:tabs>
        <w:spacing w:beforeAutospacing="0" w:after="0" w:afterAutospacing="0"/>
        <w:ind w:left="5103"/>
        <w:rPr>
          <w:rFonts w:ascii="Times New Roman" w:hAnsi="Times New Roman"/>
          <w:sz w:val="28"/>
          <w:szCs w:val="28"/>
        </w:rPr>
      </w:pPr>
      <w:r>
        <w:rPr>
          <w:rFonts w:ascii="Times New Roman" w:hAnsi="Times New Roman"/>
          <w:b/>
          <w:bCs/>
          <w:sz w:val="24"/>
          <w:szCs w:val="24"/>
        </w:rPr>
        <w:tab/>
        <w:tab/>
        <w:tab/>
        <w:t>ПРОЕКТ</w:t>
        <w:tab/>
      </w:r>
      <w:r>
        <w:rPr>
          <w:rFonts w:ascii="Times New Roman" w:hAnsi="Times New Roman"/>
          <w:sz w:val="28"/>
          <w:szCs w:val="28"/>
        </w:rPr>
        <w:t xml:space="preserve">№ </w:t>
      </w:r>
      <w:r>
        <w:rPr>
          <w:rFonts w:ascii="Times New Roman" w:hAnsi="Times New Roman"/>
          <w:sz w:val="28"/>
          <w:szCs w:val="28"/>
        </w:rPr>
        <w:t>ПВ-107</w:t>
      </w:r>
    </w:p>
    <w:p>
      <w:pPr>
        <w:tabs>
          <w:tab w:val="left" w:pos="5610"/>
          <w:tab w:val="left" w:pos="6358"/>
        </w:tabs>
        <w:spacing w:beforeAutospacing="0" w:after="0" w:afterAutospacing="0"/>
        <w:ind w:left="5103"/>
        <w:jc w:val="center"/>
        <w:rPr>
          <w:rFonts w:ascii="Times New Roman" w:hAnsi="Times New Roman"/>
          <w:b/>
          <w:bCs/>
          <w:sz w:val="24"/>
          <w:szCs w:val="24"/>
        </w:rPr>
      </w:pPr>
    </w:p>
    <w:p>
      <w:pPr>
        <w:tabs>
          <w:tab w:val="left" w:pos="5610"/>
          <w:tab w:val="left" w:pos="6358"/>
        </w:tabs>
        <w:spacing w:beforeAutospacing="0" w:after="0" w:afterAutospacing="0"/>
        <w:ind w:left="5103"/>
        <w:rPr>
          <w:rFonts w:ascii="Times New Roman" w:hAnsi="Times New Roman"/>
          <w:sz w:val="28"/>
          <w:szCs w:val="28"/>
        </w:rPr>
      </w:pPr>
      <w:permStart w:id="0" w:edGrp="everyone"/>
      <w:r>
        <w:rPr>
          <w:rFonts w:ascii="Times New Roman" w:hAnsi="Times New Roman"/>
          <w:sz w:val="28"/>
          <w:szCs w:val="28"/>
        </w:rPr>
        <w:t xml:space="preserve">Додаток </w:t>
      </w:r>
    </w:p>
    <w:p>
      <w:pPr>
        <w:tabs>
          <w:tab w:val="left" w:pos="5610"/>
          <w:tab w:val="left" w:pos="6358"/>
        </w:tabs>
        <w:spacing w:beforeAutospacing="0" w:after="0" w:afterAutospacing="0"/>
        <w:ind w:left="5103"/>
        <w:rPr>
          <w:rFonts w:ascii="Times New Roman" w:hAnsi="Times New Roman"/>
          <w:sz w:val="28"/>
          <w:szCs w:val="28"/>
        </w:rPr>
      </w:pPr>
      <w:permEnd w:id="0"/>
      <w:r>
        <w:rPr>
          <w:rFonts w:ascii="Times New Roman" w:hAnsi="Times New Roman"/>
          <w:sz w:val="28"/>
          <w:szCs w:val="28"/>
        </w:rPr>
        <w:t xml:space="preserve">до рішення виконавчого комітету Броварської міської ради </w:t>
      </w:r>
    </w:p>
    <w:p>
      <w:pPr>
        <w:tabs>
          <w:tab w:val="left" w:pos="5610"/>
          <w:tab w:val="left" w:pos="6358"/>
        </w:tabs>
        <w:spacing w:beforeAutospacing="0" w:after="0" w:afterAutospacing="0"/>
        <w:ind w:left="5103"/>
        <w:rPr>
          <w:rFonts w:ascii="Times New Roman" w:hAnsi="Times New Roman"/>
          <w:sz w:val="28"/>
          <w:szCs w:val="28"/>
        </w:rPr>
      </w:pPr>
      <w:r>
        <w:rPr>
          <w:rFonts w:ascii="Times New Roman" w:hAnsi="Times New Roman"/>
          <w:sz w:val="28"/>
          <w:szCs w:val="28"/>
        </w:rPr>
        <w:t>Броварського району</w:t>
      </w:r>
    </w:p>
    <w:p>
      <w:pPr>
        <w:tabs>
          <w:tab w:val="left" w:pos="5610"/>
          <w:tab w:val="left" w:pos="6358"/>
        </w:tabs>
        <w:spacing w:beforeAutospacing="0" w:after="0" w:afterAutospacing="0"/>
        <w:ind w:left="5103"/>
        <w:rPr>
          <w:rFonts w:ascii="Times New Roman" w:hAnsi="Times New Roman"/>
          <w:sz w:val="28"/>
          <w:szCs w:val="28"/>
        </w:rPr>
      </w:pPr>
      <w:r>
        <w:rPr>
          <w:rFonts w:ascii="Times New Roman" w:hAnsi="Times New Roman"/>
          <w:sz w:val="28"/>
          <w:szCs w:val="28"/>
        </w:rPr>
        <w:t>Київської області</w:t>
      </w:r>
    </w:p>
    <w:p>
      <w:pPr>
        <w:spacing w:beforeAutospacing="0" w:after="0" w:afterAutospacing="0"/>
        <w:rPr>
          <w:rFonts w:ascii="Times New Roman" w:hAnsi="Times New Roman"/>
          <w:sz w:val="28"/>
          <w:szCs w:val="28"/>
        </w:rPr>
      </w:pPr>
    </w:p>
    <w:p>
      <w:pPr>
        <w:spacing w:beforeAutospacing="0" w:after="0" w:afterAutospacing="0" w:line="240" w:lineRule="auto"/>
        <w:jc w:val="center"/>
        <w:rPr>
          <w:rFonts w:ascii="Times New Roman" w:hAnsi="Times New Roman"/>
          <w:b/>
          <w:bCs w:val="0"/>
          <w:smallCaps w:val="0"/>
          <w:snapToGrid/>
          <w:spacing w:val="0"/>
          <w:w w:val="100"/>
          <w:position w:val="0"/>
          <w:sz w:val="48"/>
          <w:szCs w:val="22"/>
          <w:cs w:val="0"/>
        </w:rPr>
      </w:pPr>
      <w:permStart w:id="1" w:edGrp="everyone"/>
      <w:r>
        <w:rPr>
          <w:rFonts w:ascii="Times New Roman" w:hAnsi="Times New Roman"/>
          <w:b/>
          <w:bCs w:val="0"/>
          <w:smallCaps w:val="0"/>
          <w:snapToGrid/>
          <w:spacing w:val="0"/>
          <w:w w:val="100"/>
          <w:position w:val="0"/>
          <w:sz w:val="48"/>
          <w:szCs w:val="22"/>
          <w:cs w:val="0"/>
        </w:rPr>
        <w:t xml:space="preserve">Програма будівництва, реконструкції, капітального ремонту спортивних та </w:t>
      </w:r>
    </w:p>
    <w:p>
      <w:pPr>
        <w:spacing w:beforeAutospacing="0" w:after="0" w:afterAutospacing="0" w:line="240" w:lineRule="auto"/>
        <w:jc w:val="center"/>
        <w:rPr>
          <w:rFonts w:ascii="Times New Roman" w:hAnsi="Times New Roman"/>
          <w:b/>
          <w:bCs w:val="0"/>
          <w:smallCaps w:val="0"/>
          <w:snapToGrid/>
          <w:spacing w:val="0"/>
          <w:w w:val="100"/>
          <w:position w:val="0"/>
          <w:sz w:val="48"/>
          <w:szCs w:val="22"/>
          <w:cs w:val="0"/>
        </w:rPr>
      </w:pPr>
      <w:r>
        <w:rPr>
          <w:rFonts w:ascii="Times New Roman" w:hAnsi="Times New Roman"/>
          <w:b/>
          <w:bCs w:val="0"/>
          <w:smallCaps w:val="0"/>
          <w:snapToGrid/>
          <w:spacing w:val="0"/>
          <w:w w:val="100"/>
          <w:position w:val="0"/>
          <w:sz w:val="28"/>
          <w:szCs w:val="22"/>
          <w:cs w:val="0"/>
        </w:rPr>
        <w:t xml:space="preserve"> </w:t>
      </w:r>
      <w:r>
        <w:rPr>
          <w:rFonts w:ascii="Times New Roman" w:hAnsi="Times New Roman"/>
          <w:b/>
          <w:bCs w:val="0"/>
          <w:smallCaps w:val="0"/>
          <w:snapToGrid/>
          <w:spacing w:val="0"/>
          <w:w w:val="100"/>
          <w:position w:val="0"/>
          <w:sz w:val="48"/>
          <w:szCs w:val="22"/>
          <w:cs w:val="0"/>
        </w:rPr>
        <w:t xml:space="preserve">дитячих </w:t>
      </w:r>
      <w:r>
        <w:rPr>
          <w:rFonts w:ascii="Times New Roman" w:hAnsi="Times New Roman"/>
          <w:b/>
          <w:bCs w:val="0"/>
          <w:smallCaps w:val="0"/>
          <w:snapToGrid/>
          <w:color w:val="000000"/>
          <w:spacing w:val="0"/>
          <w:w w:val="100"/>
          <w:position w:val="0"/>
          <w:sz w:val="48"/>
          <w:szCs w:val="22"/>
          <w:cs w:val="0"/>
        </w:rPr>
        <w:t>майданчиків</w:t>
      </w:r>
      <w:r>
        <w:rPr>
          <w:rFonts w:ascii="Times New Roman" w:hAnsi="Times New Roman"/>
          <w:b/>
          <w:bCs w:val="0"/>
          <w:smallCaps w:val="0"/>
          <w:snapToGrid/>
          <w:spacing w:val="0"/>
          <w:w w:val="100"/>
          <w:position w:val="0"/>
          <w:sz w:val="48"/>
          <w:szCs w:val="22"/>
          <w:cs w:val="0"/>
        </w:rPr>
        <w:t xml:space="preserve"> </w:t>
      </w:r>
    </w:p>
    <w:p>
      <w:pPr>
        <w:spacing w:beforeAutospacing="0" w:after="0" w:afterAutospacing="0" w:line="240" w:lineRule="auto"/>
        <w:jc w:val="center"/>
        <w:rPr>
          <w:rFonts w:ascii="Times New Roman" w:hAnsi="Times New Roman"/>
          <w:b/>
          <w:bCs w:val="0"/>
          <w:smallCaps w:val="0"/>
          <w:snapToGrid/>
          <w:spacing w:val="0"/>
          <w:w w:val="100"/>
          <w:position w:val="0"/>
          <w:sz w:val="48"/>
          <w:szCs w:val="22"/>
          <w:cs w:val="0"/>
        </w:rPr>
      </w:pPr>
      <w:r>
        <w:rPr>
          <w:rFonts w:ascii="Times New Roman" w:hAnsi="Times New Roman"/>
          <w:b/>
          <w:bCs w:val="0"/>
          <w:smallCaps w:val="0"/>
          <w:snapToGrid/>
          <w:spacing w:val="0"/>
          <w:w w:val="100"/>
          <w:position w:val="0"/>
          <w:sz w:val="28"/>
          <w:szCs w:val="22"/>
          <w:cs w:val="0"/>
        </w:rPr>
        <w:t xml:space="preserve"> </w:t>
      </w:r>
      <w:r>
        <w:rPr>
          <w:rFonts w:ascii="Times New Roman" w:hAnsi="Times New Roman"/>
          <w:b/>
          <w:bCs w:val="0"/>
          <w:smallCaps w:val="0"/>
          <w:snapToGrid/>
          <w:spacing w:val="0"/>
          <w:w w:val="100"/>
          <w:position w:val="0"/>
          <w:sz w:val="48"/>
          <w:szCs w:val="22"/>
          <w:cs w:val="0"/>
        </w:rPr>
        <w:t>Броварської міської територіальної  громади на 2023 -2027 роки</w:t>
      </w:r>
    </w:p>
    <w:p>
      <w:pPr>
        <w:spacing w:before="0" w:beforeAutospacing="0" w:after="0" w:afterAutospacing="0" w:line="240" w:lineRule="auto"/>
        <w:ind w:left="0" w:right="0"/>
        <w:jc w:val="center"/>
        <w:rPr>
          <w:rFonts w:ascii="Times New Roman" w:hAnsi="Times New Roman"/>
          <w:b/>
          <w:bCs w:val="0"/>
          <w:smallCaps w:val="0"/>
          <w:snapToGrid/>
          <w:color w:val="000000"/>
          <w:spacing w:val="0"/>
          <w:w w:val="100"/>
          <w:position w:val="0"/>
          <w:sz w:val="48"/>
          <w:szCs w:val="22"/>
          <w:shd w:val="clear" w:color="auto" w:fill="FFFFFF"/>
          <w:cs w:val="0"/>
        </w:rPr>
      </w:pPr>
      <w:r>
        <w:rPr>
          <w:rFonts w:ascii="Times New Roman" w:hAnsi="Times New Roman"/>
          <w:b/>
          <w:bCs w:val="0"/>
          <w:smallCaps w:val="0"/>
          <w:snapToGrid/>
          <w:spacing w:val="0"/>
          <w:w w:val="100"/>
          <w:position w:val="0"/>
          <w:sz w:val="28"/>
          <w:szCs w:val="22"/>
          <w:cs w:val="0"/>
        </w:rPr>
        <w:t xml:space="preserve"> </w:t>
      </w:r>
      <w:r>
        <w:rPr>
          <w:rFonts w:ascii="Times New Roman" w:hAnsi="Times New Roman"/>
          <w:b/>
          <w:bCs w:val="0"/>
          <w:smallCaps w:val="0"/>
          <w:snapToGrid/>
          <w:color w:val="000000"/>
          <w:spacing w:val="0"/>
          <w:w w:val="100"/>
          <w:position w:val="0"/>
          <w:sz w:val="48"/>
          <w:szCs w:val="22"/>
          <w:shd w:val="clear" w:color="auto" w:fill="FFFFFF"/>
          <w:cs w:val="0"/>
        </w:rPr>
        <w:t xml:space="preserve"> </w:t>
      </w:r>
    </w:p>
    <w:p>
      <w:pPr>
        <w:spacing w:before="0" w:beforeAutospacing="0" w:after="0" w:afterAutospacing="0" w:line="240" w:lineRule="auto"/>
        <w:ind w:left="0" w:right="0"/>
        <w:jc w:val="center"/>
        <w:rPr>
          <w:rFonts w:ascii="Times New Roman" w:hAnsi="Times New Roman"/>
          <w:b/>
          <w:bCs w:val="0"/>
          <w:smallCaps w:val="0"/>
          <w:snapToGrid/>
          <w:color w:val="000000"/>
          <w:spacing w:val="0"/>
          <w:w w:val="100"/>
          <w:position w:val="0"/>
          <w:sz w:val="48"/>
          <w:szCs w:val="22"/>
          <w:shd w:val="clear" w:color="auto" w:fill="FFFFFF"/>
          <w:cs w:val="0"/>
        </w:rPr>
      </w:pPr>
      <w:r>
        <w:rPr>
          <w:rFonts w:ascii="Times New Roman" w:hAnsi="Times New Roman"/>
          <w:b/>
          <w:bCs w:val="0"/>
          <w:smallCaps w:val="0"/>
          <w:snapToGrid/>
          <w:spacing w:val="0"/>
          <w:w w:val="100"/>
          <w:position w:val="0"/>
          <w:sz w:val="28"/>
          <w:szCs w:val="22"/>
          <w:cs w:val="0"/>
        </w:rPr>
        <w:t xml:space="preserve"> </w:t>
      </w:r>
      <w:r>
        <w:rPr>
          <w:rFonts w:ascii="Times New Roman" w:hAnsi="Times New Roman"/>
          <w:b/>
          <w:bCs w:val="0"/>
          <w:smallCaps w:val="0"/>
          <w:snapToGrid/>
          <w:color w:val="000000"/>
          <w:spacing w:val="0"/>
          <w:w w:val="100"/>
          <w:position w:val="0"/>
          <w:sz w:val="48"/>
          <w:szCs w:val="22"/>
          <w:shd w:val="clear" w:color="auto" w:fill="FFFFFF"/>
          <w:cs w:val="0"/>
        </w:rPr>
        <w:t xml:space="preserve"> </w:t>
      </w:r>
    </w:p>
    <w:p>
      <w:pPr>
        <w:spacing w:before="0" w:beforeAutospacing="0" w:after="0" w:afterAutospacing="0" w:line="240" w:lineRule="auto"/>
        <w:ind w:left="0" w:right="0"/>
        <w:jc w:val="center"/>
        <w:rPr>
          <w:rFonts w:ascii="Times New Roman" w:hAnsi="Times New Roman"/>
          <w:b/>
          <w:bCs w:val="0"/>
          <w:smallCaps w:val="0"/>
          <w:snapToGrid/>
          <w:color w:val="000000"/>
          <w:spacing w:val="0"/>
          <w:w w:val="100"/>
          <w:position w:val="0"/>
          <w:sz w:val="28"/>
          <w:szCs w:val="22"/>
          <w:shd w:val="clear" w:color="auto" w:fill="FFFFFF"/>
          <w:cs w:val="0"/>
        </w:rPr>
      </w:pPr>
      <w:r>
        <w:rPr>
          <w:rFonts w:ascii="Times New Roman" w:hAnsi="Times New Roman"/>
          <w:b/>
          <w:bCs w:val="0"/>
          <w:smallCaps w:val="0"/>
          <w:snapToGrid/>
          <w:spacing w:val="0"/>
          <w:w w:val="100"/>
          <w:position w:val="0"/>
          <w:sz w:val="28"/>
          <w:szCs w:val="22"/>
          <w:cs w:val="0"/>
        </w:rPr>
        <w:t xml:space="preserve"> </w:t>
      </w:r>
      <w:r>
        <w:rPr>
          <w:rFonts w:ascii="Times New Roman" w:hAnsi="Times New Roman"/>
          <w:b/>
          <w:bCs w:val="0"/>
          <w:smallCaps w:val="0"/>
          <w:snapToGrid/>
          <w:color w:val="000000"/>
          <w:spacing w:val="0"/>
          <w:w w:val="100"/>
          <w:position w:val="0"/>
          <w:sz w:val="28"/>
          <w:szCs w:val="22"/>
          <w:shd w:val="clear" w:color="auto" w:fill="FFFFFF"/>
          <w:cs w:val="0"/>
        </w:rPr>
        <w:t xml:space="preserve"> </w:t>
      </w:r>
    </w:p>
    <w:p>
      <w:pPr>
        <w:spacing w:before="0" w:beforeAutospacing="0" w:after="0" w:afterAutospacing="0" w:line="240" w:lineRule="auto"/>
        <w:ind w:left="0" w:right="0"/>
        <w:jc w:val="center"/>
        <w:rPr>
          <w:rFonts w:ascii="Times New Roman" w:hAnsi="Times New Roman"/>
          <w:b/>
          <w:bCs w:val="0"/>
          <w:smallCaps w:val="0"/>
          <w:snapToGrid/>
          <w:color w:val="000000"/>
          <w:spacing w:val="0"/>
          <w:w w:val="100"/>
          <w:position w:val="0"/>
          <w:sz w:val="28"/>
          <w:szCs w:val="22"/>
          <w:shd w:val="clear" w:color="auto" w:fill="FFFFFF"/>
          <w:cs w:val="0"/>
        </w:rPr>
      </w:pPr>
      <w:r>
        <w:rPr>
          <w:rFonts w:ascii="Times New Roman" w:hAnsi="Times New Roman"/>
          <w:b/>
          <w:bCs w:val="0"/>
          <w:smallCaps w:val="0"/>
          <w:snapToGrid/>
          <w:spacing w:val="0"/>
          <w:w w:val="100"/>
          <w:position w:val="0"/>
          <w:sz w:val="28"/>
          <w:szCs w:val="22"/>
          <w:cs w:val="0"/>
        </w:rPr>
        <w:t xml:space="preserve"> </w:t>
      </w:r>
      <w:r>
        <w:rPr>
          <w:rFonts w:ascii="Times New Roman" w:hAnsi="Times New Roman"/>
          <w:b/>
          <w:bCs w:val="0"/>
          <w:smallCaps w:val="0"/>
          <w:snapToGrid/>
          <w:color w:val="000000"/>
          <w:spacing w:val="0"/>
          <w:w w:val="100"/>
          <w:position w:val="0"/>
          <w:sz w:val="28"/>
          <w:szCs w:val="22"/>
          <w:shd w:val="clear" w:color="auto" w:fill="FFFFFF"/>
          <w:cs w:val="0"/>
        </w:rPr>
        <w:t xml:space="preserve"> </w:t>
      </w:r>
    </w:p>
    <w:p>
      <w:pPr>
        <w:spacing w:before="0" w:beforeAutospacing="0" w:after="0" w:afterAutospacing="0" w:line="240" w:lineRule="auto"/>
        <w:ind w:left="0" w:right="0"/>
        <w:jc w:val="center"/>
        <w:rPr>
          <w:rFonts w:ascii="Times New Roman" w:hAnsi="Times New Roman"/>
          <w:b/>
          <w:bCs w:val="0"/>
          <w:smallCaps w:val="0"/>
          <w:snapToGrid/>
          <w:color w:val="000000"/>
          <w:spacing w:val="0"/>
          <w:w w:val="100"/>
          <w:position w:val="0"/>
          <w:sz w:val="28"/>
          <w:szCs w:val="22"/>
          <w:shd w:val="clear" w:color="auto" w:fill="FFFFFF"/>
          <w:cs w:val="0"/>
        </w:rPr>
      </w:pPr>
      <w:r>
        <w:rPr>
          <w:rFonts w:ascii="Times New Roman" w:hAnsi="Times New Roman"/>
          <w:b/>
          <w:bCs w:val="0"/>
          <w:smallCaps w:val="0"/>
          <w:snapToGrid/>
          <w:spacing w:val="0"/>
          <w:w w:val="100"/>
          <w:position w:val="0"/>
          <w:sz w:val="28"/>
          <w:szCs w:val="22"/>
          <w:cs w:val="0"/>
        </w:rPr>
        <w:t xml:space="preserve"> </w:t>
      </w:r>
      <w:r>
        <w:rPr>
          <w:rFonts w:ascii="Times New Roman" w:hAnsi="Times New Roman"/>
          <w:b/>
          <w:bCs w:val="0"/>
          <w:smallCaps w:val="0"/>
          <w:snapToGrid/>
          <w:color w:val="000000"/>
          <w:spacing w:val="0"/>
          <w:w w:val="100"/>
          <w:position w:val="0"/>
          <w:sz w:val="28"/>
          <w:szCs w:val="22"/>
          <w:shd w:val="clear" w:color="auto" w:fill="FFFFFF"/>
          <w:cs w:val="0"/>
        </w:rPr>
        <w:t xml:space="preserve"> </w:t>
      </w:r>
    </w:p>
    <w:p>
      <w:pPr>
        <w:spacing w:before="0" w:beforeAutospacing="0" w:after="0" w:afterAutospacing="0" w:line="240" w:lineRule="auto"/>
        <w:ind w:left="0" w:right="0"/>
        <w:jc w:val="center"/>
        <w:rPr>
          <w:rFonts w:ascii="Times New Roman" w:hAnsi="Times New Roman"/>
          <w:b/>
          <w:bCs w:val="0"/>
          <w:smallCaps w:val="0"/>
          <w:snapToGrid/>
          <w:color w:val="000000"/>
          <w:spacing w:val="0"/>
          <w:w w:val="100"/>
          <w:position w:val="0"/>
          <w:sz w:val="28"/>
          <w:szCs w:val="22"/>
          <w:shd w:val="clear" w:color="auto" w:fill="FFFFFF"/>
          <w:cs w:val="0"/>
        </w:rPr>
      </w:pPr>
      <w:r>
        <w:rPr>
          <w:rFonts w:ascii="Times New Roman" w:hAnsi="Times New Roman"/>
          <w:b/>
          <w:bCs w:val="0"/>
          <w:smallCaps w:val="0"/>
          <w:snapToGrid/>
          <w:spacing w:val="0"/>
          <w:w w:val="100"/>
          <w:position w:val="0"/>
          <w:sz w:val="28"/>
          <w:szCs w:val="22"/>
          <w:cs w:val="0"/>
        </w:rPr>
        <w:t xml:space="preserve"> </w:t>
      </w:r>
      <w:r>
        <w:rPr>
          <w:rFonts w:ascii="Times New Roman" w:hAnsi="Times New Roman"/>
          <w:b/>
          <w:bCs w:val="0"/>
          <w:smallCaps w:val="0"/>
          <w:snapToGrid/>
          <w:color w:val="000000"/>
          <w:spacing w:val="0"/>
          <w:w w:val="100"/>
          <w:position w:val="0"/>
          <w:sz w:val="28"/>
          <w:szCs w:val="22"/>
          <w:shd w:val="clear" w:color="auto" w:fill="FFFFFF"/>
          <w:cs w:val="0"/>
        </w:rPr>
        <w:t xml:space="preserve"> </w:t>
      </w:r>
    </w:p>
    <w:p>
      <w:pPr>
        <w:spacing w:before="0" w:beforeAutospacing="0" w:after="0" w:afterAutospacing="0" w:line="240" w:lineRule="auto"/>
        <w:ind w:left="0" w:right="0"/>
        <w:jc w:val="center"/>
        <w:rPr>
          <w:rFonts w:ascii="Times New Roman" w:hAnsi="Times New Roman"/>
          <w:b/>
          <w:bCs w:val="0"/>
          <w:smallCaps w:val="0"/>
          <w:snapToGrid/>
          <w:color w:val="000000"/>
          <w:spacing w:val="0"/>
          <w:w w:val="100"/>
          <w:position w:val="0"/>
          <w:sz w:val="28"/>
          <w:szCs w:val="22"/>
          <w:shd w:val="clear" w:color="auto" w:fill="FFFFFF"/>
          <w:cs w:val="0"/>
        </w:rPr>
      </w:pPr>
      <w:r>
        <w:rPr>
          <w:rFonts w:ascii="Times New Roman" w:hAnsi="Times New Roman"/>
          <w:b/>
          <w:bCs w:val="0"/>
          <w:smallCaps w:val="0"/>
          <w:snapToGrid/>
          <w:spacing w:val="0"/>
          <w:w w:val="100"/>
          <w:position w:val="0"/>
          <w:sz w:val="28"/>
          <w:szCs w:val="22"/>
          <w:cs w:val="0"/>
        </w:rPr>
        <w:t xml:space="preserve"> </w:t>
      </w:r>
      <w:r>
        <w:rPr>
          <w:rFonts w:ascii="Times New Roman" w:hAnsi="Times New Roman"/>
          <w:b/>
          <w:bCs w:val="0"/>
          <w:smallCaps w:val="0"/>
          <w:snapToGrid/>
          <w:color w:val="000000"/>
          <w:spacing w:val="0"/>
          <w:w w:val="100"/>
          <w:position w:val="0"/>
          <w:sz w:val="28"/>
          <w:szCs w:val="22"/>
          <w:shd w:val="clear" w:color="auto" w:fill="FFFFFF"/>
          <w:cs w:val="0"/>
        </w:rPr>
        <w:t xml:space="preserve"> </w:t>
      </w:r>
    </w:p>
    <w:p>
      <w:pPr>
        <w:spacing w:before="0" w:beforeAutospacing="0" w:after="0" w:afterAutospacing="0" w:line="240" w:lineRule="auto"/>
        <w:ind w:left="0" w:right="0"/>
        <w:jc w:val="center"/>
        <w:rPr>
          <w:rFonts w:ascii="Times New Roman" w:hAnsi="Times New Roman"/>
          <w:b/>
          <w:bCs w:val="0"/>
          <w:smallCaps w:val="0"/>
          <w:snapToGrid/>
          <w:color w:val="000000"/>
          <w:spacing w:val="0"/>
          <w:w w:val="100"/>
          <w:position w:val="0"/>
          <w:sz w:val="28"/>
          <w:szCs w:val="22"/>
          <w:shd w:val="clear" w:color="auto" w:fill="FFFFFF"/>
          <w:cs w:val="0"/>
        </w:rPr>
      </w:pPr>
      <w:r>
        <w:rPr>
          <w:rFonts w:ascii="Times New Roman" w:hAnsi="Times New Roman"/>
          <w:b/>
          <w:bCs w:val="0"/>
          <w:smallCaps w:val="0"/>
          <w:snapToGrid/>
          <w:spacing w:val="0"/>
          <w:w w:val="100"/>
          <w:position w:val="0"/>
          <w:sz w:val="28"/>
          <w:szCs w:val="22"/>
          <w:cs w:val="0"/>
        </w:rPr>
        <w:t xml:space="preserve"> </w:t>
      </w:r>
      <w:r>
        <w:rPr>
          <w:rFonts w:ascii="Times New Roman" w:hAnsi="Times New Roman"/>
          <w:b/>
          <w:bCs w:val="0"/>
          <w:smallCaps w:val="0"/>
          <w:snapToGrid/>
          <w:color w:val="000000"/>
          <w:spacing w:val="0"/>
          <w:w w:val="100"/>
          <w:position w:val="0"/>
          <w:sz w:val="28"/>
          <w:szCs w:val="22"/>
          <w:shd w:val="clear" w:color="auto" w:fill="FFFFFF"/>
          <w:cs w:val="0"/>
        </w:rPr>
        <w:t xml:space="preserve"> </w:t>
      </w:r>
    </w:p>
    <w:p>
      <w:pPr>
        <w:spacing w:before="0" w:beforeAutospacing="0" w:after="0" w:afterAutospacing="0" w:line="240" w:lineRule="auto"/>
        <w:ind w:left="0" w:right="0"/>
        <w:jc w:val="center"/>
        <w:rPr>
          <w:rFonts w:ascii="Times New Roman" w:hAnsi="Times New Roman"/>
          <w:b/>
          <w:bCs w:val="0"/>
          <w:smallCaps w:val="0"/>
          <w:snapToGrid/>
          <w:color w:val="000000"/>
          <w:spacing w:val="0"/>
          <w:w w:val="100"/>
          <w:position w:val="0"/>
          <w:sz w:val="28"/>
          <w:szCs w:val="22"/>
          <w:shd w:val="clear" w:color="auto" w:fill="FFFFFF"/>
          <w:cs w:val="0"/>
        </w:rPr>
      </w:pPr>
      <w:r>
        <w:rPr>
          <w:rFonts w:ascii="Times New Roman" w:hAnsi="Times New Roman"/>
          <w:b/>
          <w:bCs w:val="0"/>
          <w:smallCaps w:val="0"/>
          <w:snapToGrid/>
          <w:spacing w:val="0"/>
          <w:w w:val="100"/>
          <w:position w:val="0"/>
          <w:sz w:val="28"/>
          <w:szCs w:val="22"/>
          <w:cs w:val="0"/>
        </w:rPr>
        <w:t xml:space="preserve"> </w:t>
      </w:r>
      <w:r>
        <w:rPr>
          <w:rFonts w:ascii="Times New Roman" w:hAnsi="Times New Roman"/>
          <w:b/>
          <w:bCs w:val="0"/>
          <w:smallCaps w:val="0"/>
          <w:snapToGrid/>
          <w:color w:val="000000"/>
          <w:spacing w:val="0"/>
          <w:w w:val="100"/>
          <w:position w:val="0"/>
          <w:sz w:val="28"/>
          <w:szCs w:val="22"/>
          <w:shd w:val="clear" w:color="auto" w:fill="FFFFFF"/>
          <w:cs w:val="0"/>
        </w:rPr>
        <w:t xml:space="preserve"> </w:t>
      </w:r>
    </w:p>
    <w:p>
      <w:pPr>
        <w:spacing w:before="0" w:beforeAutospacing="0" w:after="0" w:afterAutospacing="0" w:line="240" w:lineRule="auto"/>
        <w:ind w:left="0" w:right="0"/>
        <w:jc w:val="center"/>
        <w:rPr>
          <w:rFonts w:ascii="Times New Roman" w:hAnsi="Times New Roman"/>
          <w:b/>
          <w:bCs w:val="0"/>
          <w:smallCaps w:val="0"/>
          <w:snapToGrid/>
          <w:color w:val="000000"/>
          <w:spacing w:val="0"/>
          <w:w w:val="100"/>
          <w:position w:val="0"/>
          <w:sz w:val="28"/>
          <w:szCs w:val="22"/>
          <w:shd w:val="clear" w:color="auto" w:fill="FFFFFF"/>
          <w:cs w:val="0"/>
        </w:rPr>
      </w:pPr>
      <w:r>
        <w:rPr>
          <w:rFonts w:ascii="Times New Roman" w:hAnsi="Times New Roman"/>
          <w:b/>
          <w:bCs w:val="0"/>
          <w:smallCaps w:val="0"/>
          <w:snapToGrid/>
          <w:spacing w:val="0"/>
          <w:w w:val="100"/>
          <w:position w:val="0"/>
          <w:sz w:val="28"/>
          <w:szCs w:val="22"/>
          <w:cs w:val="0"/>
        </w:rPr>
        <w:t xml:space="preserve"> </w:t>
      </w:r>
      <w:r>
        <w:rPr>
          <w:rFonts w:ascii="Times New Roman" w:hAnsi="Times New Roman"/>
          <w:b/>
          <w:bCs w:val="0"/>
          <w:smallCaps w:val="0"/>
          <w:snapToGrid/>
          <w:color w:val="000000"/>
          <w:spacing w:val="0"/>
          <w:w w:val="100"/>
          <w:position w:val="0"/>
          <w:sz w:val="28"/>
          <w:szCs w:val="22"/>
          <w:shd w:val="clear" w:color="auto" w:fill="FFFFFF"/>
          <w:cs w:val="0"/>
        </w:rPr>
        <w:t xml:space="preserve"> </w:t>
      </w:r>
    </w:p>
    <w:p>
      <w:pPr>
        <w:spacing w:before="0" w:beforeAutospacing="0" w:after="0" w:afterAutospacing="0" w:line="240" w:lineRule="auto"/>
        <w:ind w:left="0" w:right="0"/>
        <w:jc w:val="center"/>
        <w:rPr>
          <w:rFonts w:ascii="Times New Roman" w:hAnsi="Times New Roman"/>
          <w:b/>
          <w:bCs w:val="0"/>
          <w:smallCaps w:val="0"/>
          <w:snapToGrid/>
          <w:color w:val="000000"/>
          <w:spacing w:val="0"/>
          <w:w w:val="100"/>
          <w:position w:val="0"/>
          <w:sz w:val="28"/>
          <w:szCs w:val="22"/>
          <w:shd w:val="clear" w:color="auto" w:fill="FFFFFF"/>
          <w:cs w:val="0"/>
        </w:rPr>
      </w:pPr>
      <w:r>
        <w:rPr>
          <w:rFonts w:ascii="Times New Roman" w:hAnsi="Times New Roman"/>
          <w:b/>
          <w:bCs w:val="0"/>
          <w:smallCaps w:val="0"/>
          <w:snapToGrid/>
          <w:spacing w:val="0"/>
          <w:w w:val="100"/>
          <w:position w:val="0"/>
          <w:sz w:val="28"/>
          <w:szCs w:val="22"/>
          <w:cs w:val="0"/>
        </w:rPr>
        <w:t xml:space="preserve"> </w:t>
      </w:r>
      <w:r>
        <w:rPr>
          <w:rFonts w:ascii="Times New Roman" w:hAnsi="Times New Roman"/>
          <w:b/>
          <w:bCs w:val="0"/>
          <w:smallCaps w:val="0"/>
          <w:snapToGrid/>
          <w:color w:val="000000"/>
          <w:spacing w:val="0"/>
          <w:w w:val="100"/>
          <w:position w:val="0"/>
          <w:sz w:val="28"/>
          <w:szCs w:val="22"/>
          <w:shd w:val="clear" w:color="auto" w:fill="FFFFFF"/>
          <w:cs w:val="0"/>
        </w:rPr>
        <w:t xml:space="preserve"> </w:t>
      </w:r>
    </w:p>
    <w:p>
      <w:pPr>
        <w:spacing w:before="0" w:beforeAutospacing="0" w:after="0" w:afterAutospacing="0" w:line="240" w:lineRule="auto"/>
        <w:ind w:left="0" w:right="0"/>
        <w:jc w:val="center"/>
        <w:rPr>
          <w:rFonts w:ascii="Times New Roman" w:hAnsi="Times New Roman"/>
          <w:b/>
          <w:bCs w:val="0"/>
          <w:smallCaps w:val="0"/>
          <w:snapToGrid/>
          <w:color w:val="000000"/>
          <w:spacing w:val="0"/>
          <w:w w:val="100"/>
          <w:position w:val="0"/>
          <w:sz w:val="28"/>
          <w:szCs w:val="22"/>
          <w:shd w:val="clear" w:color="auto" w:fill="FFFFFF"/>
          <w:cs w:val="0"/>
        </w:rPr>
      </w:pPr>
      <w:r>
        <w:rPr>
          <w:rFonts w:ascii="Times New Roman" w:hAnsi="Times New Roman"/>
          <w:b/>
          <w:bCs w:val="0"/>
          <w:smallCaps w:val="0"/>
          <w:snapToGrid/>
          <w:spacing w:val="0"/>
          <w:w w:val="100"/>
          <w:position w:val="0"/>
          <w:sz w:val="28"/>
          <w:szCs w:val="22"/>
          <w:cs w:val="0"/>
        </w:rPr>
        <w:t xml:space="preserve"> </w:t>
      </w:r>
      <w:r>
        <w:rPr>
          <w:rFonts w:ascii="Times New Roman" w:hAnsi="Times New Roman"/>
          <w:b/>
          <w:bCs w:val="0"/>
          <w:smallCaps w:val="0"/>
          <w:snapToGrid/>
          <w:color w:val="000000"/>
          <w:spacing w:val="0"/>
          <w:w w:val="100"/>
          <w:position w:val="0"/>
          <w:sz w:val="28"/>
          <w:szCs w:val="22"/>
          <w:shd w:val="clear" w:color="auto" w:fill="FFFFFF"/>
          <w:cs w:val="0"/>
        </w:rPr>
        <w:t xml:space="preserve"> </w:t>
      </w:r>
    </w:p>
    <w:p>
      <w:pPr>
        <w:spacing w:before="0" w:beforeAutospacing="0" w:after="0" w:afterAutospacing="0" w:line="240" w:lineRule="auto"/>
        <w:ind w:left="0" w:right="0"/>
        <w:jc w:val="center"/>
        <w:rPr>
          <w:rFonts w:ascii="Times New Roman" w:hAnsi="Times New Roman"/>
          <w:b/>
          <w:bCs w:val="0"/>
          <w:smallCaps w:val="0"/>
          <w:snapToGrid/>
          <w:color w:val="000000"/>
          <w:spacing w:val="0"/>
          <w:w w:val="100"/>
          <w:position w:val="0"/>
          <w:sz w:val="28"/>
          <w:szCs w:val="22"/>
          <w:shd w:val="clear" w:color="auto" w:fill="FFFFFF"/>
          <w:cs w:val="0"/>
        </w:rPr>
      </w:pPr>
      <w:r>
        <w:rPr>
          <w:rFonts w:ascii="Times New Roman" w:hAnsi="Times New Roman"/>
          <w:b/>
          <w:bCs w:val="0"/>
          <w:smallCaps w:val="0"/>
          <w:snapToGrid/>
          <w:spacing w:val="0"/>
          <w:w w:val="100"/>
          <w:position w:val="0"/>
          <w:sz w:val="28"/>
          <w:szCs w:val="22"/>
          <w:cs w:val="0"/>
        </w:rPr>
        <w:t xml:space="preserve"> </w:t>
      </w:r>
      <w:r>
        <w:rPr>
          <w:rFonts w:ascii="Times New Roman" w:hAnsi="Times New Roman"/>
          <w:b/>
          <w:bCs w:val="0"/>
          <w:smallCaps w:val="0"/>
          <w:snapToGrid/>
          <w:color w:val="000000"/>
          <w:spacing w:val="0"/>
          <w:w w:val="100"/>
          <w:position w:val="0"/>
          <w:sz w:val="28"/>
          <w:szCs w:val="22"/>
          <w:shd w:val="clear" w:color="auto" w:fill="FFFFFF"/>
          <w:cs w:val="0"/>
        </w:rPr>
        <w:t xml:space="preserve"> </w:t>
      </w:r>
    </w:p>
    <w:p>
      <w:pPr>
        <w:spacing w:before="0" w:beforeAutospacing="0" w:after="0" w:afterAutospacing="0" w:line="240" w:lineRule="auto"/>
        <w:ind w:left="0" w:right="0"/>
        <w:jc w:val="center"/>
        <w:rPr>
          <w:rFonts w:ascii="Times New Roman" w:hAnsi="Times New Roman"/>
          <w:b/>
          <w:bCs w:val="0"/>
          <w:smallCaps w:val="0"/>
          <w:snapToGrid/>
          <w:color w:val="000000"/>
          <w:spacing w:val="0"/>
          <w:w w:val="100"/>
          <w:position w:val="0"/>
          <w:sz w:val="28"/>
          <w:szCs w:val="22"/>
          <w:shd w:val="clear" w:color="auto" w:fill="FFFFFF"/>
          <w:cs w:val="0"/>
        </w:rPr>
      </w:pPr>
      <w:r>
        <w:rPr>
          <w:rFonts w:ascii="Times New Roman" w:hAnsi="Times New Roman"/>
          <w:b/>
          <w:bCs w:val="0"/>
          <w:smallCaps w:val="0"/>
          <w:snapToGrid/>
          <w:spacing w:val="0"/>
          <w:w w:val="100"/>
          <w:position w:val="0"/>
          <w:sz w:val="28"/>
          <w:szCs w:val="22"/>
          <w:cs w:val="0"/>
        </w:rPr>
        <w:t xml:space="preserve"> </w:t>
      </w:r>
      <w:r>
        <w:rPr>
          <w:rFonts w:ascii="Times New Roman" w:hAnsi="Times New Roman"/>
          <w:b/>
          <w:bCs w:val="0"/>
          <w:smallCaps w:val="0"/>
          <w:snapToGrid/>
          <w:color w:val="000000"/>
          <w:spacing w:val="0"/>
          <w:w w:val="100"/>
          <w:position w:val="0"/>
          <w:sz w:val="28"/>
          <w:szCs w:val="22"/>
          <w:shd w:val="clear" w:color="auto" w:fill="FFFFFF"/>
          <w:cs w:val="0"/>
        </w:rPr>
        <w:t xml:space="preserve"> </w:t>
      </w:r>
    </w:p>
    <w:p>
      <w:pPr>
        <w:spacing w:before="0" w:beforeAutospacing="0" w:after="0" w:afterAutospacing="0" w:line="240" w:lineRule="auto"/>
        <w:ind w:left="0" w:right="0"/>
        <w:jc w:val="center"/>
        <w:rPr>
          <w:rFonts w:ascii="Times New Roman" w:hAnsi="Times New Roman"/>
          <w:b/>
          <w:bCs w:val="0"/>
          <w:smallCaps w:val="0"/>
          <w:snapToGrid/>
          <w:color w:val="000000"/>
          <w:spacing w:val="0"/>
          <w:w w:val="100"/>
          <w:position w:val="0"/>
          <w:sz w:val="28"/>
          <w:szCs w:val="22"/>
          <w:shd w:val="clear" w:color="auto" w:fill="FFFFFF"/>
          <w:cs w:val="0"/>
        </w:rPr>
      </w:pPr>
      <w:r>
        <w:rPr>
          <w:rFonts w:ascii="Times New Roman" w:hAnsi="Times New Roman"/>
          <w:b/>
          <w:bCs w:val="0"/>
          <w:smallCaps w:val="0"/>
          <w:snapToGrid/>
          <w:spacing w:val="0"/>
          <w:w w:val="100"/>
          <w:position w:val="0"/>
          <w:sz w:val="28"/>
          <w:szCs w:val="22"/>
          <w:cs w:val="0"/>
        </w:rPr>
        <w:t xml:space="preserve"> </w:t>
      </w:r>
      <w:r>
        <w:rPr>
          <w:rFonts w:ascii="Times New Roman" w:hAnsi="Times New Roman"/>
          <w:b/>
          <w:bCs w:val="0"/>
          <w:smallCaps w:val="0"/>
          <w:snapToGrid/>
          <w:color w:val="000000"/>
          <w:spacing w:val="0"/>
          <w:w w:val="100"/>
          <w:position w:val="0"/>
          <w:sz w:val="28"/>
          <w:szCs w:val="22"/>
          <w:shd w:val="clear" w:color="auto" w:fill="FFFFFF"/>
          <w:cs w:val="0"/>
        </w:rPr>
        <w:t xml:space="preserve"> </w:t>
      </w:r>
    </w:p>
    <w:p>
      <w:pPr>
        <w:spacing w:before="0" w:beforeAutospacing="0" w:after="0" w:afterAutospacing="0" w:line="240" w:lineRule="auto"/>
        <w:ind w:left="0" w:right="0"/>
        <w:jc w:val="center"/>
        <w:rPr>
          <w:rFonts w:ascii="Times New Roman" w:hAnsi="Times New Roman"/>
          <w:b/>
          <w:bCs w:val="0"/>
          <w:smallCaps w:val="0"/>
          <w:snapToGrid/>
          <w:color w:val="000000"/>
          <w:spacing w:val="0"/>
          <w:w w:val="100"/>
          <w:position w:val="0"/>
          <w:sz w:val="28"/>
          <w:szCs w:val="22"/>
          <w:shd w:val="clear" w:color="auto" w:fill="FFFFFF"/>
          <w:cs w:val="0"/>
        </w:rPr>
      </w:pPr>
      <w:r>
        <w:rPr>
          <w:rFonts w:ascii="Times New Roman" w:hAnsi="Times New Roman"/>
          <w:b/>
          <w:bCs w:val="0"/>
          <w:smallCaps w:val="0"/>
          <w:snapToGrid/>
          <w:spacing w:val="0"/>
          <w:w w:val="100"/>
          <w:position w:val="0"/>
          <w:sz w:val="28"/>
          <w:szCs w:val="22"/>
          <w:cs w:val="0"/>
        </w:rPr>
        <w:t xml:space="preserve"> </w:t>
      </w:r>
      <w:r>
        <w:rPr>
          <w:rFonts w:ascii="Times New Roman" w:hAnsi="Times New Roman"/>
          <w:b/>
          <w:bCs w:val="0"/>
          <w:smallCaps w:val="0"/>
          <w:snapToGrid/>
          <w:color w:val="000000"/>
          <w:spacing w:val="0"/>
          <w:w w:val="100"/>
          <w:position w:val="0"/>
          <w:sz w:val="28"/>
          <w:szCs w:val="22"/>
          <w:shd w:val="clear" w:color="auto" w:fill="FFFFFF"/>
          <w:cs w:val="0"/>
        </w:rPr>
        <w:t xml:space="preserve"> </w:t>
      </w:r>
    </w:p>
    <w:p>
      <w:pPr>
        <w:spacing w:before="0" w:beforeAutospacing="0" w:after="0" w:afterAutospacing="0" w:line="240" w:lineRule="auto"/>
        <w:ind w:left="0" w:right="0"/>
        <w:jc w:val="center"/>
        <w:rPr>
          <w:rFonts w:ascii="Times New Roman" w:hAnsi="Times New Roman"/>
          <w:b/>
          <w:bCs w:val="0"/>
          <w:smallCaps w:val="0"/>
          <w:snapToGrid/>
          <w:color w:val="000000"/>
          <w:spacing w:val="0"/>
          <w:w w:val="100"/>
          <w:position w:val="0"/>
          <w:sz w:val="28"/>
          <w:szCs w:val="22"/>
          <w:shd w:val="clear" w:color="auto" w:fill="FFFFFF"/>
          <w:cs w:val="0"/>
        </w:rPr>
      </w:pPr>
      <w:r>
        <w:rPr>
          <w:rFonts w:ascii="Times New Roman" w:hAnsi="Times New Roman"/>
          <w:b/>
          <w:bCs w:val="0"/>
          <w:smallCaps w:val="0"/>
          <w:snapToGrid/>
          <w:spacing w:val="0"/>
          <w:w w:val="100"/>
          <w:position w:val="0"/>
          <w:sz w:val="28"/>
          <w:szCs w:val="22"/>
          <w:cs w:val="0"/>
        </w:rPr>
        <w:t xml:space="preserve"> </w:t>
      </w:r>
      <w:r>
        <w:rPr>
          <w:rFonts w:ascii="Times New Roman" w:hAnsi="Times New Roman"/>
          <w:b/>
          <w:bCs w:val="0"/>
          <w:smallCaps w:val="0"/>
          <w:snapToGrid/>
          <w:color w:val="000000"/>
          <w:spacing w:val="0"/>
          <w:w w:val="100"/>
          <w:position w:val="0"/>
          <w:sz w:val="28"/>
          <w:szCs w:val="22"/>
          <w:shd w:val="clear" w:color="auto" w:fill="FFFFFF"/>
          <w:cs w:val="0"/>
        </w:rPr>
        <w:t xml:space="preserve"> </w:t>
      </w:r>
    </w:p>
    <w:p>
      <w:pPr>
        <w:spacing w:before="0" w:beforeAutospacing="0" w:after="0" w:afterAutospacing="0" w:line="240" w:lineRule="auto"/>
        <w:ind w:left="0" w:right="0"/>
        <w:jc w:val="center"/>
        <w:rPr>
          <w:rFonts w:ascii="Times New Roman" w:hAnsi="Times New Roman"/>
          <w:b/>
          <w:bCs w:val="0"/>
          <w:smallCaps w:val="0"/>
          <w:snapToGrid/>
          <w:color w:val="000000"/>
          <w:spacing w:val="0"/>
          <w:w w:val="100"/>
          <w:position w:val="0"/>
          <w:sz w:val="28"/>
          <w:szCs w:val="22"/>
          <w:shd w:val="clear" w:color="auto" w:fill="FFFFFF"/>
          <w:cs w:val="0"/>
        </w:rPr>
      </w:pPr>
      <w:r>
        <w:rPr>
          <w:rFonts w:ascii="Times New Roman" w:hAnsi="Times New Roman"/>
          <w:b/>
          <w:bCs w:val="0"/>
          <w:smallCaps w:val="0"/>
          <w:snapToGrid/>
          <w:spacing w:val="0"/>
          <w:w w:val="100"/>
          <w:position w:val="0"/>
          <w:sz w:val="28"/>
          <w:szCs w:val="22"/>
          <w:cs w:val="0"/>
        </w:rPr>
        <w:t xml:space="preserve"> </w:t>
      </w:r>
      <w:r>
        <w:rPr>
          <w:rFonts w:ascii="Times New Roman" w:hAnsi="Times New Roman"/>
          <w:b/>
          <w:bCs w:val="0"/>
          <w:smallCaps w:val="0"/>
          <w:snapToGrid/>
          <w:color w:val="000000"/>
          <w:spacing w:val="0"/>
          <w:w w:val="100"/>
          <w:position w:val="0"/>
          <w:sz w:val="28"/>
          <w:szCs w:val="22"/>
          <w:shd w:val="clear" w:color="auto" w:fill="FFFFFF"/>
          <w:cs w:val="0"/>
        </w:rPr>
        <w:t xml:space="preserve"> </w:t>
      </w:r>
    </w:p>
    <w:p>
      <w:pPr>
        <w:spacing w:before="0" w:beforeAutospacing="0" w:after="0" w:afterAutospacing="0" w:line="240" w:lineRule="auto"/>
        <w:ind w:left="0" w:right="0"/>
        <w:jc w:val="center"/>
        <w:rPr>
          <w:rFonts w:ascii="Times New Roman" w:hAnsi="Times New Roman"/>
          <w:b/>
          <w:bCs w:val="0"/>
          <w:smallCaps w:val="0"/>
          <w:snapToGrid/>
          <w:color w:val="000000"/>
          <w:spacing w:val="0"/>
          <w:w w:val="100"/>
          <w:position w:val="0"/>
          <w:sz w:val="28"/>
          <w:szCs w:val="22"/>
          <w:shd w:val="clear" w:color="auto" w:fill="FFFFFF"/>
          <w:cs w:val="0"/>
        </w:rPr>
      </w:pPr>
      <w:r>
        <w:rPr>
          <w:rFonts w:ascii="Times New Roman" w:hAnsi="Times New Roman"/>
          <w:b/>
          <w:bCs w:val="0"/>
          <w:smallCaps w:val="0"/>
          <w:snapToGrid/>
          <w:spacing w:val="0"/>
          <w:w w:val="100"/>
          <w:position w:val="0"/>
          <w:sz w:val="28"/>
          <w:szCs w:val="22"/>
          <w:cs w:val="0"/>
        </w:rPr>
        <w:t xml:space="preserve"> </w:t>
      </w:r>
      <w:r>
        <w:rPr>
          <w:rFonts w:ascii="Times New Roman" w:hAnsi="Times New Roman"/>
          <w:b/>
          <w:bCs w:val="0"/>
          <w:smallCaps w:val="0"/>
          <w:snapToGrid/>
          <w:color w:val="000000"/>
          <w:spacing w:val="0"/>
          <w:w w:val="100"/>
          <w:position w:val="0"/>
          <w:sz w:val="28"/>
          <w:szCs w:val="22"/>
          <w:shd w:val="clear" w:color="auto" w:fill="FFFFFF"/>
          <w:cs w:val="0"/>
        </w:rPr>
        <w:t xml:space="preserve"> </w:t>
      </w:r>
    </w:p>
    <w:p>
      <w:pPr>
        <w:spacing w:before="0" w:beforeAutospacing="0" w:after="0" w:afterAutospacing="0" w:line="240" w:lineRule="auto"/>
        <w:ind w:left="0" w:right="0"/>
        <w:jc w:val="center"/>
        <w:rPr>
          <w:rFonts w:ascii="Times New Roman" w:hAnsi="Times New Roman"/>
          <w:b/>
          <w:bCs w:val="0"/>
          <w:smallCaps w:val="0"/>
          <w:snapToGrid/>
          <w:color w:val="000000"/>
          <w:spacing w:val="0"/>
          <w:w w:val="100"/>
          <w:position w:val="0"/>
          <w:sz w:val="28"/>
          <w:szCs w:val="22"/>
          <w:shd w:val="clear" w:color="auto" w:fill="FFFFFF"/>
          <w:cs w:val="0"/>
        </w:rPr>
      </w:pPr>
      <w:r>
        <w:rPr>
          <w:rFonts w:ascii="Times New Roman" w:hAnsi="Times New Roman"/>
          <w:b/>
          <w:bCs w:val="0"/>
          <w:smallCaps w:val="0"/>
          <w:snapToGrid/>
          <w:spacing w:val="0"/>
          <w:w w:val="100"/>
          <w:position w:val="0"/>
          <w:sz w:val="28"/>
          <w:szCs w:val="22"/>
          <w:cs w:val="0"/>
        </w:rPr>
        <w:t xml:space="preserve"> </w:t>
      </w:r>
      <w:r>
        <w:rPr>
          <w:rFonts w:ascii="Times New Roman" w:hAnsi="Times New Roman"/>
          <w:b/>
          <w:bCs w:val="0"/>
          <w:smallCaps w:val="0"/>
          <w:snapToGrid/>
          <w:color w:val="000000"/>
          <w:spacing w:val="0"/>
          <w:w w:val="100"/>
          <w:position w:val="0"/>
          <w:sz w:val="28"/>
          <w:szCs w:val="22"/>
          <w:shd w:val="clear" w:color="auto" w:fill="FFFFFF"/>
          <w:cs w:val="0"/>
        </w:rPr>
        <w:t>2022</w:t>
      </w:r>
    </w:p>
    <w:p>
      <w:pPr>
        <w:spacing w:before="0" w:beforeAutospacing="0" w:after="0" w:afterAutospacing="0" w:line="240" w:lineRule="auto"/>
        <w:ind w:left="0" w:right="0"/>
        <w:jc w:val="center"/>
        <w:rPr>
          <w:rFonts w:ascii="Times New Roman" w:hAnsi="Times New Roman"/>
          <w:b/>
          <w:bCs w:val="0"/>
          <w:smallCaps w:val="0"/>
          <w:snapToGrid/>
          <w:color w:val="000000"/>
          <w:spacing w:val="0"/>
          <w:w w:val="100"/>
          <w:position w:val="0"/>
          <w:sz w:val="28"/>
          <w:szCs w:val="22"/>
          <w:shd w:val="clear" w:color="auto" w:fill="FFFFFF"/>
          <w:cs w:val="0"/>
        </w:rPr>
      </w:pPr>
      <w:r>
        <w:rPr>
          <w:rFonts w:ascii="Times New Roman" w:hAnsi="Times New Roman"/>
          <w:b/>
          <w:bCs w:val="0"/>
          <w:smallCaps w:val="0"/>
          <w:snapToGrid/>
          <w:color w:val="000000"/>
          <w:spacing w:val="0"/>
          <w:w w:val="100"/>
          <w:position w:val="0"/>
          <w:sz w:val="28"/>
          <w:szCs w:val="22"/>
          <w:shd w:val="clear" w:color="auto" w:fill="FFFFFF"/>
          <w:cs w:val="0"/>
        </w:rPr>
        <w:br w:type="page"/>
      </w:r>
    </w:p>
    <w:p>
      <w:pPr>
        <w:spacing w:before="0" w:beforeAutospacing="0" w:after="0" w:afterAutospacing="0" w:line="240" w:lineRule="auto"/>
        <w:ind w:left="0" w:right="0"/>
        <w:jc w:val="center"/>
        <w:rPr>
          <w:rFonts w:ascii="Times New Roman" w:hAnsi="Times New Roman"/>
          <w:b/>
          <w:bCs/>
          <w:smallCaps w:val="0"/>
          <w:snapToGrid/>
          <w:color w:val="000000"/>
          <w:spacing w:val="0"/>
          <w:w w:val="100"/>
          <w:position w:val="0"/>
          <w:sz w:val="28"/>
          <w:szCs w:val="22"/>
          <w:cs w:val="0"/>
        </w:rPr>
      </w:pPr>
      <w:r>
        <w:rPr>
          <w:rFonts w:ascii="Times New Roman" w:hAnsi="Times New Roman"/>
          <w:b/>
          <w:bCs/>
          <w:smallCaps w:val="0"/>
          <w:snapToGrid/>
          <w:color w:val="000000"/>
          <w:spacing w:val="0"/>
          <w:w w:val="100"/>
          <w:position w:val="0"/>
          <w:sz w:val="28"/>
          <w:szCs w:val="22"/>
          <w:cs w:val="0"/>
        </w:rPr>
        <w:t xml:space="preserve">Паспорт </w:t>
      </w:r>
    </w:p>
    <w:p>
      <w:pPr>
        <w:spacing w:beforeAutospacing="0" w:after="0" w:afterAutospacing="0" w:line="240" w:lineRule="auto"/>
        <w:jc w:val="center"/>
        <w:rPr>
          <w:rFonts w:ascii="Times New Roman" w:hAnsi="Times New Roman"/>
          <w:b/>
          <w:bCs/>
          <w:smallCaps w:val="0"/>
          <w:snapToGrid/>
          <w:spacing w:val="0"/>
          <w:w w:val="100"/>
          <w:position w:val="0"/>
          <w:sz w:val="28"/>
          <w:szCs w:val="22"/>
          <w:cs w:val="0"/>
        </w:rPr>
      </w:pPr>
      <w:r>
        <w:rPr>
          <w:rFonts w:ascii="Times New Roman" w:hAnsi="Times New Roman"/>
          <w:b/>
          <w:bCs/>
          <w:smallCaps w:val="0"/>
          <w:snapToGrid/>
          <w:spacing w:val="0"/>
          <w:w w:val="100"/>
          <w:position w:val="0"/>
          <w:sz w:val="28"/>
          <w:szCs w:val="22"/>
          <w:cs w:val="0"/>
        </w:rPr>
        <w:t xml:space="preserve">   Програми будівництва, реконструкції, капітального ремонту спортивних та дитячих </w:t>
      </w:r>
      <w:r>
        <w:rPr>
          <w:rFonts w:ascii="Times New Roman" w:hAnsi="Times New Roman"/>
          <w:b/>
          <w:bCs/>
          <w:smallCaps w:val="0"/>
          <w:snapToGrid/>
          <w:color w:val="000000"/>
          <w:spacing w:val="0"/>
          <w:w w:val="100"/>
          <w:position w:val="0"/>
          <w:sz w:val="28"/>
          <w:szCs w:val="22"/>
          <w:cs w:val="0"/>
        </w:rPr>
        <w:t>майданчиків</w:t>
      </w:r>
      <w:r>
        <w:rPr>
          <w:rFonts w:ascii="Times New Roman" w:hAnsi="Times New Roman"/>
          <w:b/>
          <w:bCs/>
          <w:smallCaps w:val="0"/>
          <w:snapToGrid/>
          <w:spacing w:val="0"/>
          <w:w w:val="100"/>
          <w:position w:val="0"/>
          <w:sz w:val="28"/>
          <w:szCs w:val="22"/>
          <w:cs w:val="0"/>
        </w:rPr>
        <w:t xml:space="preserve">  Броварської міської територіальної громади на 2023 -2027 роки</w:t>
      </w:r>
    </w:p>
    <w:p>
      <w:pPr>
        <w:spacing w:beforeAutospacing="0" w:afterAutospacing="0" w:line="240" w:lineRule="auto"/>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p>
    <w:tbl>
      <w:tblPr>
        <w:tblW w:w="0" w:type="auto"/>
        <w:tblInd w:w="0" w:type="dxa"/>
        <w:shd w:val="clear" w:color="auto" w:fill="FFFFFF"/>
        <w:tblLook w:val="0000"/>
      </w:tblPr>
      <w:tblGrid>
        <w:gridCol w:w="842"/>
        <w:gridCol w:w="2209"/>
        <w:gridCol w:w="6447"/>
      </w:tblGrid>
      <w:tr>
        <w:tblPrEx>
          <w:tblW w:w="0" w:type="auto"/>
          <w:tblInd w:w="0" w:type="dxa"/>
          <w:shd w:val="clear" w:color="auto" w:fill="FFFFFF"/>
          <w:tblLook w:val="0000"/>
        </w:tblPrEx>
        <w:tc>
          <w:tcPr>
            <w:tcW w:w="6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top"/>
          </w:tcPr>
          <w:p>
            <w:pPr>
              <w:spacing w:before="0" w:beforeAutospacing="0" w:after="0" w:afterAutospacing="0" w:line="240" w:lineRule="auto"/>
              <w:ind w:left="0" w:right="0"/>
              <w:jc w:val="center"/>
              <w:rPr>
                <w:rFonts w:ascii="Times New Roman" w:hAnsi="Times New Roman"/>
                <w:b w:val="0"/>
                <w:bCs w:val="0"/>
                <w:smallCaps w:val="0"/>
                <w:snapToGrid/>
                <w:color w:val="000000"/>
                <w:spacing w:val="0"/>
                <w:w w:val="100"/>
                <w:position w:val="0"/>
                <w:sz w:val="28"/>
                <w:szCs w:val="22"/>
                <w:cs w:val="0"/>
              </w:rPr>
            </w:pPr>
            <w:r>
              <w:rPr>
                <w:rFonts w:ascii="Times New Roman" w:hAnsi="Times New Roman"/>
                <w:b w:val="0"/>
                <w:bCs w:val="0"/>
                <w:smallCaps w:val="0"/>
                <w:snapToGrid/>
                <w:color w:val="000000"/>
                <w:spacing w:val="0"/>
                <w:w w:val="100"/>
                <w:position w:val="0"/>
                <w:sz w:val="28"/>
                <w:szCs w:val="22"/>
                <w:cs w:val="0"/>
              </w:rPr>
              <w:t>1</w:t>
            </w:r>
          </w:p>
        </w:tc>
        <w:tc>
          <w:tcPr>
            <w:tcW w:w="2488" w:type="dxa"/>
            <w:tcBorders>
              <w:top w:val="single" w:sz="8" w:space="0" w:color="auto"/>
              <w:bottom w:val="single" w:sz="8" w:space="0" w:color="auto"/>
              <w:right w:val="single" w:sz="8" w:space="0" w:color="auto"/>
            </w:tcBorders>
            <w:tcMar>
              <w:top w:w="0" w:type="dxa"/>
              <w:left w:w="108" w:type="dxa"/>
              <w:bottom w:w="0" w:type="dxa"/>
              <w:right w:w="108" w:type="dxa"/>
            </w:tcMar>
            <w:vAlign w:val="top"/>
          </w:tcPr>
          <w:p>
            <w:pPr>
              <w:spacing w:before="0" w:beforeAutospacing="0" w:after="0" w:afterAutospacing="0" w:line="240" w:lineRule="auto"/>
              <w:ind w:left="0" w:right="0"/>
              <w:jc w:val="both"/>
              <w:rPr>
                <w:rFonts w:ascii="Times New Roman" w:hAnsi="Times New Roman"/>
                <w:b w:val="0"/>
                <w:bCs w:val="0"/>
                <w:smallCaps w:val="0"/>
                <w:snapToGrid/>
                <w:color w:val="000000"/>
                <w:spacing w:val="0"/>
                <w:w w:val="100"/>
                <w:position w:val="0"/>
                <w:sz w:val="28"/>
                <w:szCs w:val="22"/>
                <w:cs w:val="0"/>
              </w:rPr>
            </w:pPr>
            <w:r>
              <w:rPr>
                <w:rFonts w:ascii="Times New Roman" w:hAnsi="Times New Roman"/>
                <w:b w:val="0"/>
                <w:bCs w:val="0"/>
                <w:smallCaps w:val="0"/>
                <w:snapToGrid/>
                <w:color w:val="000000"/>
                <w:spacing w:val="0"/>
                <w:w w:val="100"/>
                <w:position w:val="0"/>
                <w:sz w:val="28"/>
                <w:szCs w:val="22"/>
                <w:cs w:val="0"/>
              </w:rPr>
              <w:t>Ініціатор   розроблення Програми</w:t>
            </w:r>
          </w:p>
        </w:tc>
        <w:tc>
          <w:tcPr>
            <w:tcW w:w="6231" w:type="dxa"/>
            <w:tcBorders>
              <w:top w:val="single" w:sz="8" w:space="0" w:color="auto"/>
              <w:bottom w:val="single" w:sz="8" w:space="0" w:color="auto"/>
              <w:right w:val="single" w:sz="8" w:space="0" w:color="auto"/>
            </w:tcBorders>
            <w:tcMar>
              <w:top w:w="0" w:type="dxa"/>
              <w:left w:w="108" w:type="dxa"/>
              <w:bottom w:w="0" w:type="dxa"/>
              <w:right w:w="108" w:type="dxa"/>
            </w:tcMar>
            <w:vAlign w:val="top"/>
          </w:tcPr>
          <w:p>
            <w:pPr>
              <w:spacing w:before="0" w:beforeAutospacing="0" w:after="0" w:afterAutospacing="0" w:line="240" w:lineRule="auto"/>
              <w:ind w:left="0" w:right="0"/>
              <w:jc w:val="both"/>
              <w:rPr>
                <w:rFonts w:ascii="Times New Roman" w:hAnsi="Times New Roman"/>
                <w:b w:val="0"/>
                <w:bCs w:val="0"/>
                <w:smallCaps w:val="0"/>
                <w:snapToGrid/>
                <w:color w:val="000000"/>
                <w:spacing w:val="0"/>
                <w:w w:val="100"/>
                <w:position w:val="0"/>
                <w:sz w:val="28"/>
                <w:szCs w:val="22"/>
                <w:cs w:val="0"/>
              </w:rPr>
            </w:pPr>
            <w:r>
              <w:rPr>
                <w:rFonts w:ascii="Times New Roman" w:hAnsi="Times New Roman"/>
                <w:b w:val="0"/>
                <w:bCs w:val="0"/>
                <w:smallCaps w:val="0"/>
                <w:snapToGrid/>
                <w:color w:val="000000"/>
                <w:spacing w:val="0"/>
                <w:w w:val="100"/>
                <w:position w:val="0"/>
                <w:sz w:val="28"/>
                <w:szCs w:val="22"/>
                <w:cs w:val="0"/>
              </w:rPr>
              <w:t>Управління будівництва, житлово – комунального   господарства, інфраструктури та транспорту Броварської міської ради Броварського району Київської області</w:t>
            </w:r>
          </w:p>
        </w:tc>
      </w:tr>
      <w:tr>
        <w:tblPrEx>
          <w:tblW w:w="0" w:type="auto"/>
          <w:tblInd w:w="0" w:type="dxa"/>
          <w:shd w:val="clear" w:color="auto" w:fill="FFFFFF"/>
          <w:tblLook w:val="0000"/>
        </w:tblPrEx>
        <w:tc>
          <w:tcPr>
            <w:tcW w:w="626" w:type="dxa"/>
            <w:tcBorders>
              <w:left w:val="single" w:sz="8" w:space="0" w:color="auto"/>
              <w:bottom w:val="single" w:sz="8" w:space="0" w:color="auto"/>
              <w:right w:val="single" w:sz="8" w:space="0" w:color="auto"/>
            </w:tcBorders>
            <w:tcMar>
              <w:top w:w="0" w:type="dxa"/>
              <w:left w:w="108" w:type="dxa"/>
              <w:bottom w:w="0" w:type="dxa"/>
              <w:right w:w="108" w:type="dxa"/>
            </w:tcMar>
            <w:vAlign w:val="top"/>
          </w:tcPr>
          <w:p>
            <w:pPr>
              <w:spacing w:before="0" w:beforeAutospacing="0" w:after="0" w:afterAutospacing="0" w:line="240" w:lineRule="auto"/>
              <w:ind w:left="0" w:right="0"/>
              <w:jc w:val="center"/>
              <w:rPr>
                <w:rFonts w:ascii="Times New Roman" w:hAnsi="Times New Roman"/>
                <w:b w:val="0"/>
                <w:bCs w:val="0"/>
                <w:smallCaps w:val="0"/>
                <w:snapToGrid/>
                <w:color w:val="000000"/>
                <w:spacing w:val="0"/>
                <w:w w:val="100"/>
                <w:position w:val="0"/>
                <w:sz w:val="28"/>
                <w:szCs w:val="22"/>
                <w:cs w:val="0"/>
              </w:rPr>
            </w:pPr>
            <w:r>
              <w:rPr>
                <w:rFonts w:ascii="Times New Roman" w:hAnsi="Times New Roman"/>
                <w:b w:val="0"/>
                <w:bCs w:val="0"/>
                <w:smallCaps w:val="0"/>
                <w:snapToGrid/>
                <w:color w:val="000000"/>
                <w:spacing w:val="0"/>
                <w:w w:val="100"/>
                <w:position w:val="0"/>
                <w:sz w:val="28"/>
                <w:szCs w:val="22"/>
                <w:cs w:val="0"/>
              </w:rPr>
              <w:t>2</w:t>
            </w:r>
          </w:p>
        </w:tc>
        <w:tc>
          <w:tcPr>
            <w:tcW w:w="2488" w:type="dxa"/>
            <w:tcBorders>
              <w:bottom w:val="single" w:sz="8" w:space="0" w:color="auto"/>
              <w:right w:val="single" w:sz="8" w:space="0" w:color="auto"/>
            </w:tcBorders>
            <w:tcMar>
              <w:top w:w="0" w:type="dxa"/>
              <w:left w:w="108" w:type="dxa"/>
              <w:bottom w:w="0" w:type="dxa"/>
              <w:right w:w="108" w:type="dxa"/>
            </w:tcMar>
            <w:vAlign w:val="top"/>
          </w:tcPr>
          <w:p>
            <w:pPr>
              <w:spacing w:before="0" w:beforeAutospacing="0" w:after="0" w:afterAutospacing="0" w:line="240" w:lineRule="auto"/>
              <w:ind w:left="0" w:right="0"/>
              <w:jc w:val="both"/>
              <w:rPr>
                <w:rFonts w:ascii="Times New Roman" w:hAnsi="Times New Roman"/>
                <w:b w:val="0"/>
                <w:bCs w:val="0"/>
                <w:smallCaps w:val="0"/>
                <w:snapToGrid/>
                <w:color w:val="000000"/>
                <w:spacing w:val="0"/>
                <w:w w:val="100"/>
                <w:position w:val="0"/>
                <w:sz w:val="28"/>
                <w:szCs w:val="22"/>
                <w:cs w:val="0"/>
              </w:rPr>
            </w:pPr>
            <w:r>
              <w:rPr>
                <w:rFonts w:ascii="Times New Roman" w:hAnsi="Times New Roman"/>
                <w:b w:val="0"/>
                <w:bCs w:val="0"/>
                <w:smallCaps w:val="0"/>
                <w:snapToGrid/>
                <w:color w:val="000000"/>
                <w:spacing w:val="0"/>
                <w:w w:val="100"/>
                <w:position w:val="0"/>
                <w:sz w:val="28"/>
                <w:szCs w:val="22"/>
                <w:cs w:val="0"/>
              </w:rPr>
              <w:t>Правове забезпечення для розробки Програми</w:t>
            </w:r>
          </w:p>
        </w:tc>
        <w:tc>
          <w:tcPr>
            <w:tcW w:w="6231" w:type="dxa"/>
            <w:tcBorders>
              <w:bottom w:val="single" w:sz="8" w:space="0" w:color="auto"/>
              <w:right w:val="single" w:sz="8" w:space="0" w:color="auto"/>
            </w:tcBorders>
            <w:tcMar>
              <w:top w:w="0" w:type="dxa"/>
              <w:left w:w="108" w:type="dxa"/>
              <w:bottom w:w="0" w:type="dxa"/>
              <w:right w:w="108" w:type="dxa"/>
            </w:tcMar>
            <w:vAlign w:val="top"/>
          </w:tcPr>
          <w:p>
            <w:pPr>
              <w:spacing w:beforeAutospacing="0" w:afterAutospacing="0" w:line="240" w:lineRule="auto"/>
              <w:ind w:left="360" w:hanging="360"/>
              <w:jc w:val="both"/>
              <w:rPr>
                <w:rFonts w:ascii="Times" w:hAnsi="Times"/>
                <w:b w:val="0"/>
                <w:bCs w:val="0"/>
                <w:smallCaps w:val="0"/>
                <w:snapToGrid/>
                <w:spacing w:val="0"/>
                <w:w w:val="100"/>
                <w:position w:val="0"/>
                <w:sz w:val="28"/>
                <w:szCs w:val="22"/>
                <w:cs w:val="0"/>
              </w:rPr>
            </w:pPr>
            <w:r>
              <w:rPr>
                <w:rFonts w:ascii="Times" w:hAnsi="Times"/>
                <w:b w:val="0"/>
                <w:bCs w:val="0"/>
                <w:smallCaps w:val="0"/>
                <w:snapToGrid/>
                <w:color w:val="00000A"/>
                <w:spacing w:val="0"/>
                <w:w w:val="100"/>
                <w:position w:val="0"/>
                <w:sz w:val="28"/>
                <w:szCs w:val="22"/>
                <w:cs w:val="0"/>
              </w:rPr>
              <w:t>-</w:t>
            </w:r>
            <w:r>
              <w:rPr>
                <w:rFonts w:ascii="Times" w:hAnsi="Times"/>
                <w:b w:val="0"/>
                <w:bCs w:val="0"/>
                <w:smallCaps w:val="0"/>
                <w:snapToGrid/>
                <w:color w:val="00000A"/>
                <w:spacing w:val="0"/>
                <w:w w:val="100"/>
                <w:position w:val="0"/>
                <w:sz w:val="14"/>
                <w:szCs w:val="22"/>
                <w:cs w:val="0"/>
              </w:rPr>
              <w:tab/>
              <w:t xml:space="preserve">   </w:t>
            </w:r>
            <w:r>
              <w:rPr>
                <w:rFonts w:ascii="Times" w:hAnsi="Times"/>
                <w:b w:val="0"/>
                <w:bCs w:val="0"/>
                <w:smallCaps w:val="0"/>
                <w:snapToGrid/>
                <w:spacing w:val="0"/>
                <w:w w:val="100"/>
                <w:position w:val="0"/>
                <w:sz w:val="28"/>
                <w:szCs w:val="22"/>
                <w:cs w:val="0"/>
              </w:rPr>
              <w:t>підпункт 1 пункту «а» статті 27   Закону України «Про місцеве самоврядування в Україні»;</w:t>
            </w:r>
          </w:p>
          <w:p>
            <w:pPr>
              <w:spacing w:beforeAutospacing="0" w:afterAutospacing="0" w:line="240" w:lineRule="auto"/>
              <w:ind w:left="360" w:hanging="360"/>
              <w:jc w:val="both"/>
              <w:rPr>
                <w:rFonts w:ascii="Times" w:hAnsi="Times"/>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cs w:val="0"/>
              </w:rPr>
              <w:t>-</w:t>
            </w:r>
            <w:r>
              <w:rPr>
                <w:rFonts w:ascii="Times" w:hAnsi="Times"/>
                <w:b w:val="0"/>
                <w:bCs w:val="0"/>
                <w:smallCaps w:val="0"/>
                <w:snapToGrid/>
                <w:color w:val="000000"/>
                <w:spacing w:val="0"/>
                <w:w w:val="100"/>
                <w:position w:val="0"/>
                <w:sz w:val="14"/>
                <w:szCs w:val="22"/>
                <w:cs w:val="0"/>
              </w:rPr>
              <w:tab/>
              <w:t xml:space="preserve">   </w:t>
            </w:r>
            <w:r>
              <w:rPr>
                <w:rFonts w:ascii="Times" w:hAnsi="Times"/>
                <w:b w:val="0"/>
                <w:bCs w:val="0"/>
                <w:smallCaps w:val="0"/>
                <w:snapToGrid/>
                <w:spacing w:val="0"/>
                <w:w w:val="100"/>
                <w:position w:val="0"/>
                <w:sz w:val="28"/>
                <w:szCs w:val="22"/>
                <w:cs w:val="0"/>
              </w:rPr>
              <w:t>наказ № 154 від 23.09.2003 року Державного комітету України з питань   житлово-комунального господарства «Про затвердження Порядку проведення   ремонту та утримання об’єктів благоустрою населених пунктів» із змінами та   доповненнями.</w:t>
            </w:r>
          </w:p>
        </w:tc>
      </w:tr>
      <w:tr>
        <w:tblPrEx>
          <w:tblW w:w="0" w:type="auto"/>
          <w:tblInd w:w="0" w:type="dxa"/>
          <w:shd w:val="clear" w:color="auto" w:fill="FFFFFF"/>
          <w:tblLook w:val="0000"/>
        </w:tblPrEx>
        <w:tc>
          <w:tcPr>
            <w:tcW w:w="626" w:type="dxa"/>
            <w:tcBorders>
              <w:left w:val="single" w:sz="8" w:space="0" w:color="auto"/>
              <w:bottom w:val="single" w:sz="8" w:space="0" w:color="auto"/>
              <w:right w:val="single" w:sz="8" w:space="0" w:color="auto"/>
            </w:tcBorders>
            <w:tcMar>
              <w:top w:w="0" w:type="dxa"/>
              <w:left w:w="108" w:type="dxa"/>
              <w:bottom w:w="0" w:type="dxa"/>
              <w:right w:w="108" w:type="dxa"/>
            </w:tcMar>
            <w:vAlign w:val="top"/>
          </w:tcPr>
          <w:p>
            <w:pPr>
              <w:spacing w:before="0" w:beforeAutospacing="0" w:after="0" w:afterAutospacing="0" w:line="240" w:lineRule="auto"/>
              <w:ind w:left="0" w:right="0"/>
              <w:jc w:val="center"/>
              <w:rPr>
                <w:rFonts w:ascii="Times New Roman" w:hAnsi="Times New Roman"/>
                <w:b w:val="0"/>
                <w:bCs w:val="0"/>
                <w:smallCaps w:val="0"/>
                <w:snapToGrid/>
                <w:color w:val="000000"/>
                <w:spacing w:val="0"/>
                <w:w w:val="100"/>
                <w:position w:val="0"/>
                <w:sz w:val="28"/>
                <w:szCs w:val="22"/>
                <w:cs w:val="0"/>
              </w:rPr>
            </w:pPr>
            <w:r>
              <w:rPr>
                <w:rFonts w:ascii="Times New Roman" w:hAnsi="Times New Roman"/>
                <w:b w:val="0"/>
                <w:bCs w:val="0"/>
                <w:smallCaps w:val="0"/>
                <w:snapToGrid/>
                <w:color w:val="000000"/>
                <w:spacing w:val="0"/>
                <w:w w:val="100"/>
                <w:position w:val="0"/>
                <w:sz w:val="28"/>
                <w:szCs w:val="22"/>
                <w:cs w:val="0"/>
              </w:rPr>
              <w:t>3</w:t>
            </w:r>
          </w:p>
        </w:tc>
        <w:tc>
          <w:tcPr>
            <w:tcW w:w="2488" w:type="dxa"/>
            <w:tcBorders>
              <w:bottom w:val="single" w:sz="8" w:space="0" w:color="auto"/>
              <w:right w:val="single" w:sz="8" w:space="0" w:color="auto"/>
            </w:tcBorders>
            <w:tcMar>
              <w:top w:w="0" w:type="dxa"/>
              <w:left w:w="108" w:type="dxa"/>
              <w:bottom w:w="0" w:type="dxa"/>
              <w:right w:w="108" w:type="dxa"/>
            </w:tcMar>
            <w:vAlign w:val="top"/>
          </w:tcPr>
          <w:p>
            <w:pPr>
              <w:spacing w:before="0" w:beforeAutospacing="0" w:after="0" w:afterAutospacing="0" w:line="240" w:lineRule="auto"/>
              <w:ind w:left="0" w:right="0"/>
              <w:jc w:val="both"/>
              <w:rPr>
                <w:rFonts w:ascii="Times New Roman" w:hAnsi="Times New Roman"/>
                <w:b w:val="0"/>
                <w:bCs w:val="0"/>
                <w:smallCaps w:val="0"/>
                <w:snapToGrid/>
                <w:color w:val="000000"/>
                <w:spacing w:val="0"/>
                <w:w w:val="100"/>
                <w:position w:val="0"/>
                <w:sz w:val="28"/>
                <w:szCs w:val="22"/>
                <w:cs w:val="0"/>
              </w:rPr>
            </w:pPr>
            <w:r>
              <w:rPr>
                <w:rFonts w:ascii="Times New Roman" w:hAnsi="Times New Roman"/>
                <w:b w:val="0"/>
                <w:bCs w:val="0"/>
                <w:smallCaps w:val="0"/>
                <w:snapToGrid/>
                <w:color w:val="000000"/>
                <w:spacing w:val="0"/>
                <w:w w:val="100"/>
                <w:position w:val="0"/>
                <w:sz w:val="28"/>
                <w:szCs w:val="22"/>
                <w:cs w:val="0"/>
              </w:rPr>
              <w:t>Розробник   Програми</w:t>
            </w:r>
          </w:p>
        </w:tc>
        <w:tc>
          <w:tcPr>
            <w:tcW w:w="6231" w:type="dxa"/>
            <w:tcBorders>
              <w:bottom w:val="single" w:sz="8" w:space="0" w:color="auto"/>
              <w:right w:val="single" w:sz="8" w:space="0" w:color="auto"/>
            </w:tcBorders>
            <w:tcMar>
              <w:top w:w="0" w:type="dxa"/>
              <w:left w:w="108" w:type="dxa"/>
              <w:bottom w:w="0" w:type="dxa"/>
              <w:right w:w="108" w:type="dxa"/>
            </w:tcMar>
            <w:vAlign w:val="top"/>
          </w:tcPr>
          <w:p>
            <w:pPr>
              <w:spacing w:before="0" w:beforeAutospacing="0" w:after="0" w:afterAutospacing="0" w:line="240" w:lineRule="auto"/>
              <w:ind w:left="0" w:right="0"/>
              <w:jc w:val="both"/>
              <w:rPr>
                <w:rFonts w:ascii="Times New Roman" w:hAnsi="Times New Roman"/>
                <w:b w:val="0"/>
                <w:bCs w:val="0"/>
                <w:smallCaps w:val="0"/>
                <w:snapToGrid/>
                <w:color w:val="000000"/>
                <w:spacing w:val="0"/>
                <w:w w:val="100"/>
                <w:position w:val="0"/>
                <w:sz w:val="28"/>
                <w:szCs w:val="22"/>
                <w:cs w:val="0"/>
              </w:rPr>
            </w:pPr>
            <w:r>
              <w:rPr>
                <w:rFonts w:ascii="Times New Roman" w:hAnsi="Times New Roman"/>
                <w:b w:val="0"/>
                <w:bCs w:val="0"/>
                <w:smallCaps w:val="0"/>
                <w:snapToGrid/>
                <w:color w:val="000000"/>
                <w:spacing w:val="0"/>
                <w:w w:val="100"/>
                <w:position w:val="0"/>
                <w:sz w:val="28"/>
                <w:szCs w:val="22"/>
                <w:cs w:val="0"/>
              </w:rPr>
              <w:t>Управління будівництва, житлово – комунального   господарства, інфраструктури та транспорту Броварської міської ради Броварського району Київської області</w:t>
            </w:r>
          </w:p>
        </w:tc>
      </w:tr>
      <w:tr>
        <w:tblPrEx>
          <w:tblW w:w="0" w:type="auto"/>
          <w:tblInd w:w="0" w:type="dxa"/>
          <w:shd w:val="clear" w:color="auto" w:fill="FFFFFF"/>
          <w:tblLook w:val="0000"/>
        </w:tblPrEx>
        <w:tc>
          <w:tcPr>
            <w:tcW w:w="626" w:type="dxa"/>
            <w:tcBorders>
              <w:left w:val="single" w:sz="8" w:space="0" w:color="auto"/>
              <w:bottom w:val="single" w:sz="8" w:space="0" w:color="auto"/>
              <w:right w:val="single" w:sz="8" w:space="0" w:color="auto"/>
            </w:tcBorders>
            <w:tcMar>
              <w:top w:w="0" w:type="dxa"/>
              <w:left w:w="108" w:type="dxa"/>
              <w:bottom w:w="0" w:type="dxa"/>
              <w:right w:w="108" w:type="dxa"/>
            </w:tcMar>
            <w:vAlign w:val="top"/>
          </w:tcPr>
          <w:p>
            <w:pPr>
              <w:spacing w:before="0" w:beforeAutospacing="0" w:after="0" w:afterAutospacing="0" w:line="240" w:lineRule="auto"/>
              <w:ind w:left="0" w:right="0"/>
              <w:jc w:val="center"/>
              <w:rPr>
                <w:rFonts w:ascii="Times New Roman" w:hAnsi="Times New Roman"/>
                <w:b w:val="0"/>
                <w:bCs w:val="0"/>
                <w:smallCaps w:val="0"/>
                <w:snapToGrid/>
                <w:color w:val="000000"/>
                <w:spacing w:val="0"/>
                <w:w w:val="100"/>
                <w:position w:val="0"/>
                <w:sz w:val="28"/>
                <w:szCs w:val="22"/>
                <w:cs w:val="0"/>
              </w:rPr>
            </w:pPr>
            <w:r>
              <w:rPr>
                <w:rFonts w:ascii="Times New Roman" w:hAnsi="Times New Roman"/>
                <w:b w:val="0"/>
                <w:bCs w:val="0"/>
                <w:smallCaps w:val="0"/>
                <w:snapToGrid/>
                <w:color w:val="000000"/>
                <w:spacing w:val="0"/>
                <w:w w:val="100"/>
                <w:position w:val="0"/>
                <w:sz w:val="28"/>
                <w:szCs w:val="22"/>
                <w:cs w:val="0"/>
              </w:rPr>
              <w:t>4</w:t>
            </w:r>
          </w:p>
        </w:tc>
        <w:tc>
          <w:tcPr>
            <w:tcW w:w="2488" w:type="dxa"/>
            <w:tcBorders>
              <w:bottom w:val="single" w:sz="8" w:space="0" w:color="auto"/>
              <w:right w:val="single" w:sz="8" w:space="0" w:color="auto"/>
            </w:tcBorders>
            <w:tcMar>
              <w:top w:w="0" w:type="dxa"/>
              <w:left w:w="108" w:type="dxa"/>
              <w:bottom w:w="0" w:type="dxa"/>
              <w:right w:w="108" w:type="dxa"/>
            </w:tcMar>
            <w:vAlign w:val="top"/>
          </w:tcPr>
          <w:p>
            <w:pPr>
              <w:spacing w:before="0" w:beforeAutospacing="0" w:after="0" w:afterAutospacing="0" w:line="240" w:lineRule="auto"/>
              <w:ind w:left="0" w:right="0"/>
              <w:jc w:val="both"/>
              <w:rPr>
                <w:rFonts w:ascii="Times New Roman" w:hAnsi="Times New Roman"/>
                <w:b w:val="0"/>
                <w:bCs w:val="0"/>
                <w:smallCaps w:val="0"/>
                <w:snapToGrid/>
                <w:color w:val="000000"/>
                <w:spacing w:val="0"/>
                <w:w w:val="100"/>
                <w:position w:val="0"/>
                <w:sz w:val="28"/>
                <w:szCs w:val="22"/>
                <w:cs w:val="0"/>
              </w:rPr>
            </w:pPr>
            <w:r>
              <w:rPr>
                <w:rFonts w:ascii="Times New Roman" w:hAnsi="Times New Roman"/>
                <w:b w:val="0"/>
                <w:bCs w:val="0"/>
                <w:smallCaps w:val="0"/>
                <w:snapToGrid/>
                <w:color w:val="000000"/>
                <w:spacing w:val="0"/>
                <w:w w:val="100"/>
                <w:position w:val="0"/>
                <w:sz w:val="28"/>
                <w:szCs w:val="22"/>
                <w:cs w:val="0"/>
              </w:rPr>
              <w:t>Відповідальний   виконавець  Програми</w:t>
              <w:tab/>
              <w:tab/>
              <w:tab/>
              <w:tab/>
              <w:t xml:space="preserve"> </w:t>
            </w:r>
          </w:p>
        </w:tc>
        <w:tc>
          <w:tcPr>
            <w:tcW w:w="6231" w:type="dxa"/>
            <w:tcBorders>
              <w:bottom w:val="single" w:sz="8" w:space="0" w:color="auto"/>
              <w:right w:val="single" w:sz="8" w:space="0" w:color="auto"/>
            </w:tcBorders>
            <w:tcMar>
              <w:top w:w="0" w:type="dxa"/>
              <w:left w:w="108" w:type="dxa"/>
              <w:bottom w:w="0" w:type="dxa"/>
              <w:right w:w="108" w:type="dxa"/>
            </w:tcMar>
            <w:vAlign w:val="top"/>
          </w:tcPr>
          <w:p>
            <w:pPr>
              <w:spacing w:before="0" w:beforeAutospacing="0" w:after="0" w:afterAutospacing="0" w:line="240" w:lineRule="auto"/>
              <w:ind w:left="0" w:right="0"/>
              <w:jc w:val="both"/>
              <w:rPr>
                <w:rFonts w:ascii="Times New Roman" w:hAnsi="Times New Roman"/>
                <w:b w:val="0"/>
                <w:bCs w:val="0"/>
                <w:smallCaps w:val="0"/>
                <w:snapToGrid/>
                <w:color w:val="000000"/>
                <w:spacing w:val="0"/>
                <w:w w:val="100"/>
                <w:position w:val="0"/>
                <w:sz w:val="28"/>
                <w:szCs w:val="22"/>
                <w:cs w:val="0"/>
              </w:rPr>
            </w:pPr>
            <w:r>
              <w:rPr>
                <w:rFonts w:ascii="Times New Roman" w:hAnsi="Times New Roman"/>
                <w:b w:val="0"/>
                <w:bCs w:val="0"/>
                <w:smallCaps w:val="0"/>
                <w:snapToGrid/>
                <w:color w:val="000000"/>
                <w:spacing w:val="0"/>
                <w:w w:val="100"/>
                <w:position w:val="0"/>
                <w:sz w:val="28"/>
                <w:szCs w:val="22"/>
                <w:cs w:val="0"/>
              </w:rPr>
              <w:t xml:space="preserve">Управління будівництва, житлово – комунального   господарства, інфраструктури та транспорту Броварської міської ради Броварського району Київської області </w:t>
            </w:r>
          </w:p>
        </w:tc>
      </w:tr>
      <w:tr>
        <w:tblPrEx>
          <w:tblW w:w="0" w:type="auto"/>
          <w:tblInd w:w="0" w:type="dxa"/>
          <w:shd w:val="clear" w:color="auto" w:fill="FFFFFF"/>
          <w:tblLook w:val="0000"/>
        </w:tblPrEx>
        <w:tc>
          <w:tcPr>
            <w:tcW w:w="626" w:type="dxa"/>
            <w:tcBorders>
              <w:left w:val="single" w:sz="8" w:space="0" w:color="auto"/>
              <w:bottom w:val="single" w:sz="8" w:space="0" w:color="auto"/>
              <w:right w:val="single" w:sz="8" w:space="0" w:color="auto"/>
            </w:tcBorders>
            <w:tcMar>
              <w:top w:w="0" w:type="dxa"/>
              <w:left w:w="108" w:type="dxa"/>
              <w:bottom w:w="0" w:type="dxa"/>
              <w:right w:w="108" w:type="dxa"/>
            </w:tcMar>
            <w:vAlign w:val="top"/>
          </w:tcPr>
          <w:p>
            <w:pPr>
              <w:spacing w:before="0" w:beforeAutospacing="0" w:after="0" w:afterAutospacing="0" w:line="240" w:lineRule="auto"/>
              <w:ind w:left="0" w:right="0"/>
              <w:jc w:val="center"/>
              <w:rPr>
                <w:rFonts w:ascii="Times New Roman" w:hAnsi="Times New Roman"/>
                <w:b w:val="0"/>
                <w:bCs w:val="0"/>
                <w:smallCaps w:val="0"/>
                <w:snapToGrid/>
                <w:color w:val="000000"/>
                <w:spacing w:val="0"/>
                <w:w w:val="100"/>
                <w:position w:val="0"/>
                <w:sz w:val="28"/>
                <w:szCs w:val="22"/>
                <w:cs w:val="0"/>
              </w:rPr>
            </w:pPr>
            <w:r>
              <w:rPr>
                <w:rFonts w:ascii="Times New Roman" w:hAnsi="Times New Roman"/>
                <w:b w:val="0"/>
                <w:bCs w:val="0"/>
                <w:smallCaps w:val="0"/>
                <w:snapToGrid/>
                <w:color w:val="000000"/>
                <w:spacing w:val="0"/>
                <w:w w:val="100"/>
                <w:position w:val="0"/>
                <w:sz w:val="28"/>
                <w:szCs w:val="22"/>
                <w:cs w:val="0"/>
              </w:rPr>
              <w:t>5</w:t>
            </w:r>
          </w:p>
        </w:tc>
        <w:tc>
          <w:tcPr>
            <w:tcW w:w="2488" w:type="dxa"/>
            <w:tcBorders>
              <w:bottom w:val="single" w:sz="8" w:space="0" w:color="auto"/>
              <w:right w:val="single" w:sz="8" w:space="0" w:color="auto"/>
            </w:tcBorders>
            <w:tcMar>
              <w:top w:w="0" w:type="dxa"/>
              <w:left w:w="108" w:type="dxa"/>
              <w:bottom w:w="0" w:type="dxa"/>
              <w:right w:w="108" w:type="dxa"/>
            </w:tcMar>
            <w:vAlign w:val="top"/>
          </w:tcPr>
          <w:p>
            <w:pPr>
              <w:spacing w:before="0" w:beforeAutospacing="0" w:after="0" w:afterAutospacing="0" w:line="240" w:lineRule="auto"/>
              <w:ind w:left="0" w:right="0"/>
              <w:jc w:val="both"/>
              <w:rPr>
                <w:rFonts w:ascii="Times New Roman" w:hAnsi="Times New Roman"/>
                <w:b w:val="0"/>
                <w:bCs w:val="0"/>
                <w:smallCaps w:val="0"/>
                <w:snapToGrid/>
                <w:color w:val="000000"/>
                <w:spacing w:val="0"/>
                <w:w w:val="100"/>
                <w:position w:val="0"/>
                <w:sz w:val="28"/>
                <w:szCs w:val="22"/>
                <w:cs w:val="0"/>
              </w:rPr>
            </w:pPr>
            <w:r>
              <w:rPr>
                <w:rFonts w:ascii="Times New Roman" w:hAnsi="Times New Roman"/>
                <w:b w:val="0"/>
                <w:bCs w:val="0"/>
                <w:smallCaps w:val="0"/>
                <w:snapToGrid/>
                <w:color w:val="000000"/>
                <w:spacing w:val="0"/>
                <w:w w:val="100"/>
                <w:position w:val="0"/>
                <w:sz w:val="28"/>
                <w:szCs w:val="22"/>
                <w:cs w:val="0"/>
              </w:rPr>
              <w:t>Термін   реалізації Програми</w:t>
            </w:r>
          </w:p>
        </w:tc>
        <w:tc>
          <w:tcPr>
            <w:tcW w:w="6231" w:type="dxa"/>
            <w:tcBorders>
              <w:bottom w:val="single" w:sz="8" w:space="0" w:color="auto"/>
              <w:right w:val="single" w:sz="8" w:space="0" w:color="auto"/>
            </w:tcBorders>
            <w:tcMar>
              <w:top w:w="0" w:type="dxa"/>
              <w:left w:w="108" w:type="dxa"/>
              <w:bottom w:w="0" w:type="dxa"/>
              <w:right w:w="108" w:type="dxa"/>
            </w:tcMar>
            <w:vAlign w:val="top"/>
          </w:tcPr>
          <w:p>
            <w:pPr>
              <w:spacing w:before="0" w:beforeAutospacing="0" w:after="0" w:afterAutospacing="0" w:line="240" w:lineRule="auto"/>
              <w:ind w:left="0" w:right="0"/>
              <w:jc w:val="both"/>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2023 -2027 роки</w:t>
            </w:r>
          </w:p>
        </w:tc>
      </w:tr>
      <w:tr>
        <w:tblPrEx>
          <w:tblW w:w="0" w:type="auto"/>
          <w:tblInd w:w="0" w:type="dxa"/>
          <w:shd w:val="clear" w:color="auto" w:fill="FFFFFF"/>
          <w:tblLook w:val="0000"/>
        </w:tblPrEx>
        <w:tc>
          <w:tcPr>
            <w:tcW w:w="626" w:type="dxa"/>
            <w:tcBorders>
              <w:left w:val="single" w:sz="8" w:space="0" w:color="auto"/>
              <w:bottom w:val="single" w:sz="8" w:space="0" w:color="auto"/>
              <w:right w:val="single" w:sz="8" w:space="0" w:color="auto"/>
            </w:tcBorders>
            <w:tcMar>
              <w:top w:w="0" w:type="dxa"/>
              <w:left w:w="108" w:type="dxa"/>
              <w:bottom w:w="0" w:type="dxa"/>
              <w:right w:w="108" w:type="dxa"/>
            </w:tcMar>
            <w:vAlign w:val="top"/>
          </w:tcPr>
          <w:p>
            <w:pPr>
              <w:spacing w:before="0" w:beforeAutospacing="0" w:after="0" w:afterAutospacing="0" w:line="240" w:lineRule="auto"/>
              <w:ind w:left="0" w:right="0"/>
              <w:jc w:val="center"/>
              <w:rPr>
                <w:rFonts w:ascii="Times New Roman" w:hAnsi="Times New Roman"/>
                <w:b w:val="0"/>
                <w:bCs w:val="0"/>
                <w:smallCaps w:val="0"/>
                <w:snapToGrid/>
                <w:color w:val="000000"/>
                <w:spacing w:val="0"/>
                <w:w w:val="100"/>
                <w:position w:val="0"/>
                <w:sz w:val="28"/>
                <w:szCs w:val="22"/>
                <w:cs w:val="0"/>
              </w:rPr>
            </w:pPr>
            <w:r>
              <w:rPr>
                <w:rFonts w:ascii="Times New Roman" w:hAnsi="Times New Roman"/>
                <w:b w:val="0"/>
                <w:bCs w:val="0"/>
                <w:smallCaps w:val="0"/>
                <w:snapToGrid/>
                <w:color w:val="000000"/>
                <w:spacing w:val="0"/>
                <w:w w:val="100"/>
                <w:position w:val="0"/>
                <w:sz w:val="28"/>
                <w:szCs w:val="22"/>
                <w:cs w:val="0"/>
              </w:rPr>
              <w:t>7</w:t>
            </w:r>
          </w:p>
        </w:tc>
        <w:tc>
          <w:tcPr>
            <w:tcW w:w="2488" w:type="dxa"/>
            <w:tcBorders>
              <w:bottom w:val="single" w:sz="8" w:space="0" w:color="auto"/>
              <w:right w:val="single" w:sz="8" w:space="0" w:color="auto"/>
            </w:tcBorders>
            <w:tcMar>
              <w:top w:w="0" w:type="dxa"/>
              <w:left w:w="108" w:type="dxa"/>
              <w:bottom w:w="0" w:type="dxa"/>
              <w:right w:w="108" w:type="dxa"/>
            </w:tcMar>
            <w:vAlign w:val="top"/>
          </w:tcPr>
          <w:p>
            <w:pPr>
              <w:spacing w:before="0" w:beforeAutospacing="0" w:after="0" w:afterAutospacing="0" w:line="240" w:lineRule="auto"/>
              <w:ind w:left="0" w:right="0"/>
              <w:jc w:val="both"/>
              <w:rPr>
                <w:rFonts w:ascii="Times New Roman" w:hAnsi="Times New Roman"/>
                <w:b w:val="0"/>
                <w:bCs w:val="0"/>
                <w:smallCaps w:val="0"/>
                <w:snapToGrid/>
                <w:color w:val="000000"/>
                <w:spacing w:val="0"/>
                <w:w w:val="100"/>
                <w:position w:val="0"/>
                <w:sz w:val="28"/>
                <w:szCs w:val="22"/>
                <w:cs w:val="0"/>
              </w:rPr>
            </w:pPr>
            <w:r>
              <w:rPr>
                <w:rFonts w:ascii="Times New Roman" w:hAnsi="Times New Roman"/>
                <w:b w:val="0"/>
                <w:bCs w:val="0"/>
                <w:smallCaps w:val="0"/>
                <w:snapToGrid/>
                <w:color w:val="000000"/>
                <w:spacing w:val="0"/>
                <w:w w:val="100"/>
                <w:position w:val="0"/>
                <w:sz w:val="28"/>
                <w:szCs w:val="22"/>
                <w:cs w:val="0"/>
              </w:rPr>
              <w:t>Перелік   бюджетів, які беруть участь у виконанні Програми</w:t>
            </w:r>
          </w:p>
        </w:tc>
        <w:tc>
          <w:tcPr>
            <w:tcW w:w="6231" w:type="dxa"/>
            <w:tcBorders>
              <w:bottom w:val="single" w:sz="8" w:space="0" w:color="auto"/>
              <w:right w:val="single" w:sz="8" w:space="0" w:color="auto"/>
            </w:tcBorders>
            <w:tcMar>
              <w:top w:w="0" w:type="dxa"/>
              <w:left w:w="108" w:type="dxa"/>
              <w:bottom w:w="0" w:type="dxa"/>
              <w:right w:w="108" w:type="dxa"/>
            </w:tcMar>
            <w:vAlign w:val="top"/>
          </w:tcPr>
          <w:p>
            <w:pPr>
              <w:spacing w:before="0" w:beforeAutospacing="0" w:after="0" w:afterAutospacing="0" w:line="240" w:lineRule="auto"/>
              <w:ind w:left="0" w:right="0"/>
              <w:jc w:val="both"/>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shd w:val="clear" w:color="auto" w:fill="FFFFFF"/>
                <w:cs w:val="0"/>
              </w:rPr>
              <w:t>В межах коштів, передбачених бюджетом Броварської міської територіальної   громади на відповідні роки</w:t>
            </w:r>
            <w:r>
              <w:rPr>
                <w:rFonts w:ascii="Times New Roman" w:hAnsi="Times New Roman"/>
                <w:b w:val="0"/>
                <w:bCs w:val="0"/>
                <w:smallCaps w:val="0"/>
                <w:snapToGrid/>
                <w:color w:val="000000"/>
                <w:spacing w:val="0"/>
                <w:w w:val="100"/>
                <w:position w:val="0"/>
                <w:sz w:val="28"/>
                <w:szCs w:val="22"/>
                <w:shd w:val="clear" w:color="auto" w:fill="FFFFFF"/>
                <w:cs w:val="0"/>
              </w:rPr>
              <w:t xml:space="preserve"> та інших джерел   фінансування, у відповідності до чинного законодавства</w:t>
            </w:r>
          </w:p>
        </w:tc>
      </w:tr>
      <w:tr>
        <w:tblPrEx>
          <w:tblW w:w="0" w:type="auto"/>
          <w:tblInd w:w="0" w:type="dxa"/>
          <w:shd w:val="clear" w:color="auto" w:fill="FFFFFF"/>
          <w:tblLook w:val="0000"/>
        </w:tblPrEx>
        <w:tc>
          <w:tcPr>
            <w:tcW w:w="626" w:type="dxa"/>
            <w:tcBorders>
              <w:left w:val="single" w:sz="8" w:space="0" w:color="auto"/>
              <w:bottom w:val="single" w:sz="8" w:space="0" w:color="auto"/>
              <w:right w:val="single" w:sz="8" w:space="0" w:color="auto"/>
            </w:tcBorders>
            <w:tcMar>
              <w:top w:w="0" w:type="dxa"/>
              <w:left w:w="108" w:type="dxa"/>
              <w:bottom w:w="0" w:type="dxa"/>
              <w:right w:w="108" w:type="dxa"/>
            </w:tcMar>
            <w:vAlign w:val="top"/>
          </w:tcPr>
          <w:p>
            <w:pPr>
              <w:spacing w:before="0" w:beforeAutospacing="0" w:after="0" w:afterAutospacing="0" w:line="240" w:lineRule="auto"/>
              <w:ind w:left="0" w:right="0"/>
              <w:jc w:val="center"/>
              <w:rPr>
                <w:rFonts w:ascii="Times New Roman" w:hAnsi="Times New Roman"/>
                <w:b w:val="0"/>
                <w:bCs w:val="0"/>
                <w:smallCaps w:val="0"/>
                <w:snapToGrid/>
                <w:color w:val="000000"/>
                <w:spacing w:val="0"/>
                <w:w w:val="100"/>
                <w:position w:val="0"/>
                <w:sz w:val="28"/>
                <w:szCs w:val="22"/>
                <w:cs w:val="0"/>
              </w:rPr>
            </w:pPr>
            <w:r>
              <w:rPr>
                <w:rFonts w:ascii="Times New Roman" w:hAnsi="Times New Roman"/>
                <w:b w:val="0"/>
                <w:bCs w:val="0"/>
                <w:smallCaps w:val="0"/>
                <w:snapToGrid/>
                <w:color w:val="000000"/>
                <w:spacing w:val="0"/>
                <w:w w:val="100"/>
                <w:position w:val="0"/>
                <w:sz w:val="28"/>
                <w:szCs w:val="22"/>
                <w:cs w:val="0"/>
              </w:rPr>
              <w:t>8</w:t>
            </w:r>
          </w:p>
        </w:tc>
        <w:tc>
          <w:tcPr>
            <w:tcW w:w="2488" w:type="dxa"/>
            <w:tcBorders>
              <w:bottom w:val="single" w:sz="8" w:space="0" w:color="auto"/>
              <w:right w:val="single" w:sz="8" w:space="0" w:color="auto"/>
            </w:tcBorders>
            <w:tcMar>
              <w:top w:w="0" w:type="dxa"/>
              <w:left w:w="108" w:type="dxa"/>
              <w:bottom w:w="0" w:type="dxa"/>
              <w:right w:w="108" w:type="dxa"/>
            </w:tcMar>
            <w:vAlign w:val="top"/>
          </w:tcPr>
          <w:p>
            <w:pPr>
              <w:spacing w:before="0" w:beforeAutospacing="0" w:after="0" w:afterAutospacing="0" w:line="240" w:lineRule="auto"/>
              <w:ind w:left="0" w:right="0"/>
              <w:jc w:val="both"/>
              <w:rPr>
                <w:rFonts w:ascii="Times New Roman" w:hAnsi="Times New Roman"/>
                <w:b w:val="0"/>
                <w:bCs w:val="0"/>
                <w:smallCaps w:val="0"/>
                <w:snapToGrid/>
                <w:color w:val="000000"/>
                <w:spacing w:val="0"/>
                <w:w w:val="100"/>
                <w:position w:val="0"/>
                <w:sz w:val="28"/>
                <w:szCs w:val="22"/>
                <w:cs w:val="0"/>
              </w:rPr>
            </w:pPr>
            <w:r>
              <w:rPr>
                <w:rFonts w:ascii="Times New Roman" w:hAnsi="Times New Roman"/>
                <w:b w:val="0"/>
                <w:bCs w:val="0"/>
                <w:smallCaps w:val="0"/>
                <w:snapToGrid/>
                <w:color w:val="000000"/>
                <w:spacing w:val="0"/>
                <w:w w:val="100"/>
                <w:position w:val="0"/>
                <w:sz w:val="28"/>
                <w:szCs w:val="22"/>
                <w:cs w:val="0"/>
              </w:rPr>
              <w:t>Загальний обсяг   фінансування,   необхідних для реалізації Програми</w:t>
            </w:r>
          </w:p>
        </w:tc>
        <w:tc>
          <w:tcPr>
            <w:tcW w:w="6231" w:type="dxa"/>
            <w:tcBorders>
              <w:bottom w:val="single" w:sz="8" w:space="0" w:color="auto"/>
              <w:right w:val="single" w:sz="8" w:space="0" w:color="auto"/>
            </w:tcBorders>
            <w:tcMar>
              <w:top w:w="0" w:type="dxa"/>
              <w:left w:w="108" w:type="dxa"/>
              <w:bottom w:w="0" w:type="dxa"/>
              <w:right w:w="108" w:type="dxa"/>
            </w:tcMar>
            <w:vAlign w:val="top"/>
          </w:tcPr>
          <w:p>
            <w:pPr>
              <w:spacing w:before="0" w:beforeAutospacing="0" w:after="0" w:afterAutospacing="0" w:line="240" w:lineRule="auto"/>
              <w:ind w:left="0" w:right="0"/>
              <w:rPr>
                <w:rFonts w:ascii="Times New Roman" w:hAnsi="Times New Roman"/>
                <w:b w:val="0"/>
                <w:bCs w:val="0"/>
                <w:smallCaps w:val="0"/>
                <w:snapToGrid/>
                <w:color w:val="000000"/>
                <w:spacing w:val="0"/>
                <w:w w:val="100"/>
                <w:position w:val="0"/>
                <w:sz w:val="28"/>
                <w:szCs w:val="22"/>
                <w:cs w:val="0"/>
              </w:rPr>
            </w:pPr>
            <w:r>
              <w:rPr>
                <w:rFonts w:ascii="Times New Roman" w:hAnsi="Times New Roman"/>
                <w:b w:val="0"/>
                <w:bCs w:val="0"/>
                <w:smallCaps w:val="0"/>
                <w:snapToGrid/>
                <w:color w:val="000000"/>
                <w:spacing w:val="0"/>
                <w:w w:val="100"/>
                <w:position w:val="0"/>
                <w:sz w:val="28"/>
                <w:szCs w:val="22"/>
                <w:cs w:val="0"/>
              </w:rPr>
              <w:t xml:space="preserve">Коштів місцевого бюджету </w:t>
            </w:r>
            <w:r>
              <w:rPr>
                <w:rFonts w:ascii="Times New Roman" w:hAnsi="Times New Roman"/>
                <w:b w:val="0"/>
                <w:bCs w:val="0"/>
                <w:smallCaps w:val="0"/>
                <w:snapToGrid/>
                <w:color w:val="000000"/>
                <w:spacing w:val="0"/>
                <w:w w:val="100"/>
                <w:position w:val="0"/>
                <w:sz w:val="28"/>
                <w:szCs w:val="22"/>
                <w:u w:val="single"/>
                <w:cs w:val="0"/>
              </w:rPr>
              <w:t>75 355,0 тис. грн.</w:t>
            </w:r>
            <w:r>
              <w:rPr>
                <w:rFonts w:ascii="Times New Roman" w:hAnsi="Times New Roman"/>
                <w:b w:val="0"/>
                <w:bCs w:val="0"/>
                <w:smallCaps w:val="0"/>
                <w:snapToGrid/>
                <w:color w:val="000000"/>
                <w:spacing w:val="0"/>
                <w:w w:val="100"/>
                <w:position w:val="0"/>
                <w:sz w:val="28"/>
                <w:szCs w:val="22"/>
                <w:cs w:val="0"/>
              </w:rPr>
              <w:t xml:space="preserve"> </w:t>
            </w:r>
          </w:p>
          <w:p>
            <w:pPr>
              <w:spacing w:before="0" w:beforeAutospacing="0" w:after="0" w:afterAutospacing="0" w:line="240" w:lineRule="auto"/>
              <w:ind w:left="0" w:right="0"/>
              <w:rPr>
                <w:rFonts w:ascii="Times New Roman" w:hAnsi="Times New Roman"/>
                <w:b w:val="0"/>
                <w:bCs w:val="0"/>
                <w:smallCaps w:val="0"/>
                <w:snapToGrid/>
                <w:color w:val="000000"/>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color w:val="000000"/>
                <w:spacing w:val="0"/>
                <w:w w:val="100"/>
                <w:position w:val="0"/>
                <w:sz w:val="28"/>
                <w:szCs w:val="22"/>
                <w:cs w:val="0"/>
              </w:rPr>
              <w:t>в т. .ч:</w:t>
            </w:r>
          </w:p>
          <w:p>
            <w:pPr>
              <w:spacing w:before="0" w:beforeAutospacing="0" w:after="0" w:afterAutospacing="0" w:line="240" w:lineRule="auto"/>
              <w:ind w:left="360" w:right="0" w:hanging="360"/>
              <w:rPr>
                <w:rFonts w:ascii="Times New Roman" w:hAnsi="Times New Roman"/>
                <w:b w:val="0"/>
                <w:bCs w:val="0"/>
                <w:smallCaps w:val="0"/>
                <w:snapToGrid/>
                <w:color w:val="000000"/>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color w:val="000000"/>
                <w:spacing w:val="0"/>
                <w:w w:val="100"/>
                <w:position w:val="0"/>
                <w:sz w:val="28"/>
                <w:szCs w:val="22"/>
                <w:cs w:val="0"/>
              </w:rPr>
              <w:t>-</w:t>
            </w:r>
            <w:r>
              <w:rPr>
                <w:rFonts w:ascii="Times" w:hAnsi="Times"/>
                <w:b w:val="0"/>
                <w:bCs w:val="0"/>
                <w:smallCaps w:val="0"/>
                <w:snapToGrid/>
                <w:color w:val="000000"/>
                <w:spacing w:val="0"/>
                <w:w w:val="100"/>
                <w:position w:val="0"/>
                <w:sz w:val="14"/>
                <w:szCs w:val="22"/>
                <w:cs w:val="0"/>
              </w:rPr>
              <w:tab/>
              <w:t xml:space="preserve">   </w:t>
            </w:r>
            <w:r>
              <w:rPr>
                <w:rFonts w:ascii="Times New Roman" w:hAnsi="Times New Roman"/>
                <w:b w:val="0"/>
                <w:bCs w:val="0"/>
                <w:smallCaps w:val="0"/>
                <w:snapToGrid/>
                <w:color w:val="000000"/>
                <w:spacing w:val="0"/>
                <w:w w:val="100"/>
                <w:position w:val="0"/>
                <w:sz w:val="28"/>
                <w:szCs w:val="22"/>
                <w:cs w:val="0"/>
              </w:rPr>
              <w:t xml:space="preserve">2023 рік  - </w:t>
            </w:r>
            <w:r>
              <w:rPr>
                <w:rFonts w:ascii="Times New Roman" w:hAnsi="Times New Roman"/>
                <w:b w:val="0"/>
                <w:bCs w:val="0"/>
                <w:smallCaps w:val="0"/>
                <w:snapToGrid/>
                <w:color w:val="000000"/>
                <w:spacing w:val="0"/>
                <w:w w:val="100"/>
                <w:position w:val="0"/>
                <w:sz w:val="28"/>
                <w:szCs w:val="22"/>
                <w:u w:val="single"/>
                <w:cs w:val="0"/>
              </w:rPr>
              <w:t>9 255,0</w:t>
            </w:r>
            <w:r>
              <w:rPr>
                <w:rFonts w:ascii="Times New Roman" w:hAnsi="Times New Roman"/>
                <w:b w:val="0"/>
                <w:bCs w:val="0"/>
                <w:smallCaps w:val="0"/>
                <w:snapToGrid/>
                <w:color w:val="000000"/>
                <w:spacing w:val="0"/>
                <w:w w:val="100"/>
                <w:position w:val="0"/>
                <w:sz w:val="28"/>
                <w:szCs w:val="22"/>
                <w:cs w:val="0"/>
              </w:rPr>
              <w:t xml:space="preserve">  тис. грн.</w:t>
            </w:r>
          </w:p>
          <w:p>
            <w:pPr>
              <w:spacing w:before="0" w:beforeAutospacing="0" w:after="0" w:afterAutospacing="0" w:line="240" w:lineRule="auto"/>
              <w:ind w:left="360" w:right="0" w:hanging="360"/>
              <w:rPr>
                <w:rFonts w:ascii="Times New Roman" w:hAnsi="Times New Roman"/>
                <w:b w:val="0"/>
                <w:bCs w:val="0"/>
                <w:smallCaps w:val="0"/>
                <w:snapToGrid/>
                <w:color w:val="000000"/>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color w:val="000000"/>
                <w:spacing w:val="0"/>
                <w:w w:val="100"/>
                <w:position w:val="0"/>
                <w:sz w:val="28"/>
                <w:szCs w:val="22"/>
                <w:cs w:val="0"/>
              </w:rPr>
              <w:t>-</w:t>
            </w:r>
            <w:r>
              <w:rPr>
                <w:rFonts w:ascii="Times" w:hAnsi="Times"/>
                <w:b w:val="0"/>
                <w:bCs w:val="0"/>
                <w:smallCaps w:val="0"/>
                <w:snapToGrid/>
                <w:color w:val="000000"/>
                <w:spacing w:val="0"/>
                <w:w w:val="100"/>
                <w:position w:val="0"/>
                <w:sz w:val="14"/>
                <w:szCs w:val="22"/>
                <w:cs w:val="0"/>
              </w:rPr>
              <w:tab/>
              <w:t xml:space="preserve">   </w:t>
            </w:r>
            <w:r>
              <w:rPr>
                <w:rFonts w:ascii="Times New Roman" w:hAnsi="Times New Roman"/>
                <w:b w:val="0"/>
                <w:bCs w:val="0"/>
                <w:smallCaps w:val="0"/>
                <w:snapToGrid/>
                <w:color w:val="000000"/>
                <w:spacing w:val="0"/>
                <w:w w:val="100"/>
                <w:position w:val="0"/>
                <w:sz w:val="28"/>
                <w:szCs w:val="22"/>
                <w:cs w:val="0"/>
              </w:rPr>
              <w:t xml:space="preserve">2024 рік  -  </w:t>
            </w:r>
            <w:r>
              <w:rPr>
                <w:rFonts w:ascii="Times New Roman" w:hAnsi="Times New Roman"/>
                <w:b w:val="0"/>
                <w:bCs w:val="0"/>
                <w:smallCaps w:val="0"/>
                <w:snapToGrid/>
                <w:color w:val="000000"/>
                <w:spacing w:val="0"/>
                <w:w w:val="100"/>
                <w:position w:val="0"/>
                <w:sz w:val="28"/>
                <w:szCs w:val="22"/>
                <w:u w:val="single"/>
                <w:cs w:val="0"/>
              </w:rPr>
              <w:t>13   800,0</w:t>
            </w:r>
            <w:r>
              <w:rPr>
                <w:rFonts w:ascii="Times New Roman" w:hAnsi="Times New Roman"/>
                <w:b w:val="0"/>
                <w:bCs w:val="0"/>
                <w:smallCaps w:val="0"/>
                <w:snapToGrid/>
                <w:color w:val="000000"/>
                <w:spacing w:val="0"/>
                <w:w w:val="100"/>
                <w:position w:val="0"/>
                <w:sz w:val="28"/>
                <w:szCs w:val="22"/>
                <w:cs w:val="0"/>
              </w:rPr>
              <w:t xml:space="preserve">  тис. грн.</w:t>
            </w:r>
          </w:p>
          <w:p>
            <w:pPr>
              <w:spacing w:before="0" w:beforeAutospacing="0" w:after="0" w:afterAutospacing="0" w:line="240" w:lineRule="auto"/>
              <w:ind w:left="360" w:right="0" w:hanging="360"/>
              <w:rPr>
                <w:rFonts w:ascii="Times New Roman" w:hAnsi="Times New Roman"/>
                <w:b w:val="0"/>
                <w:bCs w:val="0"/>
                <w:smallCaps w:val="0"/>
                <w:snapToGrid/>
                <w:color w:val="000000"/>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color w:val="000000"/>
                <w:spacing w:val="0"/>
                <w:w w:val="100"/>
                <w:position w:val="0"/>
                <w:sz w:val="28"/>
                <w:szCs w:val="22"/>
                <w:cs w:val="0"/>
              </w:rPr>
              <w:t>-</w:t>
            </w:r>
            <w:r>
              <w:rPr>
                <w:rFonts w:ascii="Times" w:hAnsi="Times"/>
                <w:b w:val="0"/>
                <w:bCs w:val="0"/>
                <w:smallCaps w:val="0"/>
                <w:snapToGrid/>
                <w:color w:val="000000"/>
                <w:spacing w:val="0"/>
                <w:w w:val="100"/>
                <w:position w:val="0"/>
                <w:sz w:val="14"/>
                <w:szCs w:val="22"/>
                <w:cs w:val="0"/>
              </w:rPr>
              <w:tab/>
              <w:t xml:space="preserve">   </w:t>
            </w:r>
            <w:r>
              <w:rPr>
                <w:rFonts w:ascii="Times New Roman" w:hAnsi="Times New Roman"/>
                <w:b w:val="0"/>
                <w:bCs w:val="0"/>
                <w:smallCaps w:val="0"/>
                <w:snapToGrid/>
                <w:color w:val="000000"/>
                <w:spacing w:val="0"/>
                <w:w w:val="100"/>
                <w:position w:val="0"/>
                <w:sz w:val="28"/>
                <w:szCs w:val="22"/>
                <w:cs w:val="0"/>
              </w:rPr>
              <w:t xml:space="preserve">2025 рік   - </w:t>
            </w:r>
            <w:r>
              <w:rPr>
                <w:rFonts w:ascii="Times New Roman" w:hAnsi="Times New Roman"/>
                <w:b w:val="0"/>
                <w:bCs w:val="0"/>
                <w:smallCaps w:val="0"/>
                <w:snapToGrid/>
                <w:color w:val="000000"/>
                <w:spacing w:val="0"/>
                <w:w w:val="100"/>
                <w:position w:val="0"/>
                <w:sz w:val="28"/>
                <w:szCs w:val="22"/>
                <w:u w:val="single"/>
                <w:cs w:val="0"/>
              </w:rPr>
              <w:t>16 900,0</w:t>
            </w:r>
            <w:r>
              <w:rPr>
                <w:rFonts w:ascii="Times New Roman" w:hAnsi="Times New Roman"/>
                <w:b w:val="0"/>
                <w:bCs w:val="0"/>
                <w:smallCaps w:val="0"/>
                <w:snapToGrid/>
                <w:color w:val="000000"/>
                <w:spacing w:val="0"/>
                <w:w w:val="100"/>
                <w:position w:val="0"/>
                <w:sz w:val="28"/>
                <w:szCs w:val="22"/>
                <w:cs w:val="0"/>
              </w:rPr>
              <w:t xml:space="preserve"> тис. грн.</w:t>
            </w:r>
          </w:p>
          <w:p>
            <w:pPr>
              <w:spacing w:before="0" w:beforeAutospacing="0" w:after="0" w:afterAutospacing="0" w:line="240" w:lineRule="auto"/>
              <w:ind w:left="360" w:right="0" w:hanging="360"/>
              <w:rPr>
                <w:rFonts w:ascii="Times New Roman" w:hAnsi="Times New Roman"/>
                <w:b w:val="0"/>
                <w:bCs w:val="0"/>
                <w:smallCaps w:val="0"/>
                <w:snapToGrid/>
                <w:color w:val="000000"/>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color w:val="000000"/>
                <w:spacing w:val="0"/>
                <w:w w:val="100"/>
                <w:position w:val="0"/>
                <w:sz w:val="28"/>
                <w:szCs w:val="22"/>
                <w:cs w:val="0"/>
              </w:rPr>
              <w:t>-</w:t>
            </w:r>
            <w:r>
              <w:rPr>
                <w:rFonts w:ascii="Times" w:hAnsi="Times"/>
                <w:b w:val="0"/>
                <w:bCs w:val="0"/>
                <w:smallCaps w:val="0"/>
                <w:snapToGrid/>
                <w:color w:val="000000"/>
                <w:spacing w:val="0"/>
                <w:w w:val="100"/>
                <w:position w:val="0"/>
                <w:sz w:val="14"/>
                <w:szCs w:val="22"/>
                <w:cs w:val="0"/>
              </w:rPr>
              <w:tab/>
              <w:t xml:space="preserve">   </w:t>
            </w:r>
            <w:r>
              <w:rPr>
                <w:rFonts w:ascii="Times New Roman" w:hAnsi="Times New Roman"/>
                <w:b w:val="0"/>
                <w:bCs w:val="0"/>
                <w:smallCaps w:val="0"/>
                <w:snapToGrid/>
                <w:color w:val="000000"/>
                <w:spacing w:val="0"/>
                <w:w w:val="100"/>
                <w:position w:val="0"/>
                <w:sz w:val="28"/>
                <w:szCs w:val="22"/>
                <w:cs w:val="0"/>
              </w:rPr>
              <w:t xml:space="preserve">2026 рік  -  </w:t>
            </w:r>
            <w:r>
              <w:rPr>
                <w:rFonts w:ascii="Times New Roman" w:hAnsi="Times New Roman"/>
                <w:b w:val="0"/>
                <w:bCs w:val="0"/>
                <w:smallCaps w:val="0"/>
                <w:snapToGrid/>
                <w:color w:val="000000"/>
                <w:spacing w:val="0"/>
                <w:w w:val="100"/>
                <w:position w:val="0"/>
                <w:sz w:val="28"/>
                <w:szCs w:val="22"/>
                <w:u w:val="single"/>
                <w:cs w:val="0"/>
              </w:rPr>
              <w:t>20 100,0</w:t>
            </w:r>
            <w:r>
              <w:rPr>
                <w:rFonts w:ascii="Times New Roman" w:hAnsi="Times New Roman"/>
                <w:b w:val="0"/>
                <w:bCs w:val="0"/>
                <w:smallCaps w:val="0"/>
                <w:snapToGrid/>
                <w:color w:val="000000"/>
                <w:spacing w:val="0"/>
                <w:w w:val="100"/>
                <w:position w:val="0"/>
                <w:sz w:val="28"/>
                <w:szCs w:val="22"/>
                <w:cs w:val="0"/>
              </w:rPr>
              <w:t xml:space="preserve">   тис. грн.</w:t>
            </w:r>
          </w:p>
          <w:p>
            <w:pPr>
              <w:spacing w:before="0" w:beforeAutospacing="0" w:after="0" w:afterAutospacing="0" w:line="240" w:lineRule="auto"/>
              <w:ind w:left="360" w:right="0" w:hanging="360"/>
              <w:rPr>
                <w:rFonts w:ascii="Times New Roman" w:hAnsi="Times New Roman"/>
                <w:b w:val="0"/>
                <w:bCs w:val="0"/>
                <w:smallCaps w:val="0"/>
                <w:snapToGrid/>
                <w:color w:val="000000"/>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color w:val="000000"/>
                <w:spacing w:val="0"/>
                <w:w w:val="100"/>
                <w:position w:val="0"/>
                <w:sz w:val="28"/>
                <w:szCs w:val="22"/>
                <w:cs w:val="0"/>
              </w:rPr>
              <w:t>-</w:t>
            </w:r>
            <w:r>
              <w:rPr>
                <w:rFonts w:ascii="Times" w:hAnsi="Times"/>
                <w:b w:val="0"/>
                <w:bCs w:val="0"/>
                <w:smallCaps w:val="0"/>
                <w:snapToGrid/>
                <w:color w:val="000000"/>
                <w:spacing w:val="0"/>
                <w:w w:val="100"/>
                <w:position w:val="0"/>
                <w:sz w:val="14"/>
                <w:szCs w:val="22"/>
                <w:cs w:val="0"/>
              </w:rPr>
              <w:tab/>
              <w:t xml:space="preserve">   </w:t>
            </w:r>
            <w:r>
              <w:rPr>
                <w:rFonts w:ascii="Times New Roman" w:hAnsi="Times New Roman"/>
                <w:b w:val="0"/>
                <w:bCs w:val="0"/>
                <w:smallCaps w:val="0"/>
                <w:snapToGrid/>
                <w:color w:val="000000"/>
                <w:spacing w:val="0"/>
                <w:w w:val="100"/>
                <w:position w:val="0"/>
                <w:sz w:val="28"/>
                <w:szCs w:val="22"/>
                <w:cs w:val="0"/>
              </w:rPr>
              <w:t xml:space="preserve">2027 рік  -  </w:t>
            </w:r>
            <w:r>
              <w:rPr>
                <w:rFonts w:ascii="Times New Roman" w:hAnsi="Times New Roman"/>
                <w:b w:val="0"/>
                <w:bCs w:val="0"/>
                <w:smallCaps w:val="0"/>
                <w:snapToGrid/>
                <w:color w:val="000000"/>
                <w:spacing w:val="0"/>
                <w:w w:val="100"/>
                <w:position w:val="0"/>
                <w:sz w:val="28"/>
                <w:szCs w:val="22"/>
                <w:u w:val="single"/>
                <w:cs w:val="0"/>
              </w:rPr>
              <w:t>15 300,0</w:t>
            </w:r>
            <w:r>
              <w:rPr>
                <w:rFonts w:ascii="Times New Roman" w:hAnsi="Times New Roman"/>
                <w:b w:val="0"/>
                <w:bCs w:val="0"/>
                <w:smallCaps w:val="0"/>
                <w:snapToGrid/>
                <w:color w:val="000000"/>
                <w:spacing w:val="0"/>
                <w:w w:val="100"/>
                <w:position w:val="0"/>
                <w:sz w:val="28"/>
                <w:szCs w:val="22"/>
                <w:cs w:val="0"/>
              </w:rPr>
              <w:t xml:space="preserve">   тис. грн.</w:t>
            </w:r>
          </w:p>
        </w:tc>
      </w:tr>
    </w:tbl>
    <w:p>
      <w:pPr>
        <w:spacing w:before="0" w:beforeAutospacing="0" w:after="0" w:afterAutospacing="0" w:line="240" w:lineRule="auto"/>
        <w:ind w:left="0" w:right="0"/>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color w:val="000000"/>
          <w:spacing w:val="0"/>
          <w:w w:val="100"/>
          <w:position w:val="0"/>
          <w:sz w:val="28"/>
          <w:szCs w:val="22"/>
          <w:shd w:val="clear" w:color="auto" w:fill="FFFFFF"/>
          <w:cs w:val="0"/>
        </w:rPr>
        <w:t xml:space="preserve"> </w:t>
      </w:r>
    </w:p>
    <w:p>
      <w:pPr>
        <w:spacing w:before="0" w:beforeAutospacing="0" w:after="0" w:afterAutospacing="0" w:line="240" w:lineRule="auto"/>
        <w:ind w:left="0" w:right="0"/>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color w:val="000000"/>
          <w:spacing w:val="0"/>
          <w:w w:val="100"/>
          <w:position w:val="0"/>
          <w:sz w:val="28"/>
          <w:szCs w:val="22"/>
          <w:shd w:val="clear" w:color="auto" w:fill="FFFFFF"/>
          <w:cs w:val="0"/>
        </w:rPr>
        <w:br w:type="page"/>
      </w:r>
    </w:p>
    <w:p>
      <w:pPr>
        <w:spacing w:before="0" w:beforeAutospacing="0" w:after="0" w:afterAutospacing="0" w:line="240" w:lineRule="auto"/>
        <w:ind w:left="0" w:right="0"/>
        <w:jc w:val="center"/>
        <w:rPr>
          <w:rFonts w:ascii="Times New Roman" w:hAnsi="Times New Roman"/>
          <w:b/>
          <w:bCs/>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bCs/>
          <w:smallCaps w:val="0"/>
          <w:snapToGrid/>
          <w:color w:val="000000"/>
          <w:spacing w:val="0"/>
          <w:w w:val="100"/>
          <w:position w:val="0"/>
          <w:sz w:val="28"/>
          <w:szCs w:val="22"/>
          <w:shd w:val="clear" w:color="auto" w:fill="FFFFFF"/>
          <w:cs w:val="0"/>
        </w:rPr>
        <w:t>І.   Загальні положення та визначення проблеми, на розв’язання якої спрямована Програма</w:t>
      </w:r>
    </w:p>
    <w:p>
      <w:pPr>
        <w:spacing w:before="0" w:beforeAutospacing="0" w:after="0" w:afterAutospacing="0" w:line="240" w:lineRule="auto"/>
        <w:ind w:left="0" w:right="0"/>
        <w:jc w:val="both"/>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color w:val="000000"/>
          <w:spacing w:val="0"/>
          <w:w w:val="100"/>
          <w:position w:val="0"/>
          <w:sz w:val="28"/>
          <w:szCs w:val="22"/>
          <w:shd w:val="clear" w:color="auto" w:fill="FFFFFF"/>
          <w:cs w:val="0"/>
        </w:rPr>
        <w:t xml:space="preserve"> </w:t>
      </w:r>
    </w:p>
    <w:p>
      <w:pPr>
        <w:spacing w:beforeAutospacing="0" w:after="0" w:afterAutospacing="0" w:line="240" w:lineRule="auto"/>
        <w:ind w:firstLine="708"/>
        <w:jc w:val="both"/>
        <w:rPr>
          <w:rFonts w:ascii="Times" w:hAnsi="Times"/>
          <w:b w:val="0"/>
          <w:bCs w:val="0"/>
          <w:smallCaps w:val="0"/>
          <w:snapToGrid/>
          <w:color w:val="00000A"/>
          <w:spacing w:val="0"/>
          <w:w w:val="100"/>
          <w:position w:val="0"/>
          <w:sz w:val="28"/>
          <w:szCs w:val="22"/>
          <w:cs w:val="0"/>
        </w:rPr>
      </w:pPr>
      <w:r>
        <w:rPr>
          <w:rFonts w:ascii="Times" w:hAnsi="Times"/>
          <w:b w:val="0"/>
          <w:bCs w:val="0"/>
          <w:smallCaps w:val="0"/>
          <w:snapToGrid/>
          <w:color w:val="00000A"/>
          <w:spacing w:val="0"/>
          <w:w w:val="100"/>
          <w:position w:val="0"/>
          <w:sz w:val="28"/>
          <w:szCs w:val="22"/>
          <w:cs w:val="0"/>
        </w:rPr>
        <w:t>Основним завданням органів місцевого самоврядування є створення комфортних умов проживання на підпорядкованій території, покращення здоров’я населення усіх вікових категорій сприяння підвищенню його фізичної підготовки, профілактика правопорушень, створення для мешканців Броварської міської територіальної громади умов для змістовного дозвілля, зацікавленості мешканців заняттям спортом, оздоровчим відпочинком.</w:t>
      </w:r>
    </w:p>
    <w:p>
      <w:pPr>
        <w:spacing w:beforeAutospacing="0" w:after="0" w:afterAutospacing="0" w:line="240" w:lineRule="auto"/>
        <w:ind w:firstLine="708"/>
        <w:jc w:val="both"/>
        <w:rPr>
          <w:rFonts w:ascii="Times" w:hAnsi="Times"/>
          <w:b w:val="0"/>
          <w:bCs w:val="0"/>
          <w:smallCaps w:val="0"/>
          <w:snapToGrid/>
          <w:color w:val="00000A"/>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A"/>
          <w:spacing w:val="0"/>
          <w:w w:val="100"/>
          <w:position w:val="0"/>
          <w:sz w:val="28"/>
          <w:szCs w:val="22"/>
          <w:cs w:val="0"/>
        </w:rPr>
        <w:t>Дітям необхідно створити кращі умови на початку життя, які б дозволяли їм бути фізично здоровими, розумово розвиненими, емоційно врівноваженими, соціально відповідальними та здатними набувати знання.</w:t>
      </w:r>
    </w:p>
    <w:p>
      <w:pPr>
        <w:spacing w:beforeAutospacing="0" w:after="0" w:afterAutospacing="0" w:line="240" w:lineRule="auto"/>
        <w:ind w:firstLine="709"/>
        <w:jc w:val="both"/>
        <w:rPr>
          <w:rFonts w:ascii="Times" w:hAnsi="Times"/>
          <w:b w:val="0"/>
          <w:bCs w:val="0"/>
          <w:smallCaps w:val="0"/>
          <w:snapToGrid/>
          <w:color w:val="000000"/>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A"/>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cs w:val="0"/>
        </w:rPr>
        <w:t>На сьогоднішній день на території Броварської міської територіальної громади з</w:t>
      </w:r>
      <w:r>
        <w:rPr>
          <w:rFonts w:ascii="Times" w:hAnsi="Times"/>
          <w:b w:val="0"/>
          <w:bCs w:val="0"/>
          <w:smallCaps w:val="0"/>
          <w:snapToGrid/>
          <w:spacing w:val="0"/>
          <w:w w:val="100"/>
          <w:position w:val="0"/>
          <w:sz w:val="28"/>
          <w:szCs w:val="22"/>
          <w:cs w:val="0"/>
        </w:rPr>
        <w:t>начна кількість</w:t>
      </w:r>
      <w:r>
        <w:rPr>
          <w:rFonts w:ascii="Times" w:hAnsi="Times"/>
          <w:b w:val="0"/>
          <w:bCs w:val="0"/>
          <w:smallCaps w:val="0"/>
          <w:snapToGrid/>
          <w:color w:val="000000"/>
          <w:spacing w:val="0"/>
          <w:w w:val="100"/>
          <w:position w:val="0"/>
          <w:sz w:val="28"/>
          <w:szCs w:val="22"/>
          <w:cs w:val="0"/>
        </w:rPr>
        <w:t xml:space="preserve"> </w:t>
      </w:r>
      <w:r>
        <w:rPr>
          <w:rFonts w:ascii="Times" w:hAnsi="Times"/>
          <w:b w:val="0"/>
          <w:bCs w:val="0"/>
          <w:smallCaps w:val="0"/>
          <w:snapToGrid/>
          <w:spacing w:val="0"/>
          <w:w w:val="100"/>
          <w:position w:val="0"/>
          <w:sz w:val="28"/>
          <w:szCs w:val="22"/>
          <w:cs w:val="0"/>
        </w:rPr>
        <w:t>встановленого ще під час будівництва житлових будинків ігрового та спортивного обладнання  потребує повної або часткової заміни, а саме: понад 35 дитячих та 13 спортивних майданчиків.</w:t>
      </w:r>
      <w:r>
        <w:rPr>
          <w:rFonts w:ascii="Times" w:hAnsi="Times"/>
          <w:b w:val="0"/>
          <w:bCs w:val="0"/>
          <w:smallCaps w:val="0"/>
          <w:snapToGrid/>
          <w:color w:val="000000"/>
          <w:spacing w:val="0"/>
          <w:w w:val="100"/>
          <w:position w:val="0"/>
          <w:sz w:val="28"/>
          <w:szCs w:val="22"/>
          <w:cs w:val="0"/>
        </w:rPr>
        <w:t xml:space="preserve"> Значна частина дитячих ігрових, спортивно-ігрових та спортивних майданчиків, побудованих 20 – 30 років тому, морально застаріли і потребують модернізації. Незадовільною є ситуація в селі Требухів та в селі Княжичі, на території яких відсутні дитячі та спортивні майданчики, що відповідають сучасним нормам безпеки та вимогам часу.</w:t>
      </w:r>
    </w:p>
    <w:p>
      <w:pPr>
        <w:spacing w:beforeAutospacing="0" w:after="0" w:afterAutospacing="0" w:line="240" w:lineRule="auto"/>
        <w:ind w:firstLine="709"/>
        <w:jc w:val="both"/>
        <w:rPr>
          <w:rFonts w:ascii="Times" w:hAnsi="Times"/>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cs w:val="0"/>
        </w:rPr>
        <w:t>В рамках виконання «</w:t>
      </w:r>
      <w:r>
        <w:rPr>
          <w:rFonts w:ascii="Times" w:hAnsi="Times"/>
          <w:b w:val="0"/>
          <w:bCs w:val="0"/>
          <w:smallCaps w:val="0"/>
          <w:snapToGrid/>
          <w:color w:val="303030"/>
          <w:spacing w:val="0"/>
          <w:w w:val="100"/>
          <w:position w:val="0"/>
          <w:sz w:val="28"/>
          <w:szCs w:val="22"/>
          <w:cs w:val="0"/>
        </w:rPr>
        <w:t>Ц</w:t>
      </w:r>
      <w:r>
        <w:rPr>
          <w:rFonts w:ascii="Times" w:hAnsi="Times"/>
          <w:b w:val="0"/>
          <w:bCs w:val="0"/>
          <w:smallCaps w:val="0"/>
          <w:snapToGrid/>
          <w:spacing w:val="0"/>
          <w:w w:val="100"/>
          <w:position w:val="0"/>
          <w:sz w:val="28"/>
          <w:szCs w:val="22"/>
          <w:cs w:val="0"/>
        </w:rPr>
        <w:t xml:space="preserve">ільової Програми з будівництва, реконструкції, встановлення та облаштування дитячих ігрових, спортивно-ігрових та спортивних майданчиків Броварської міської територіальної громади на 2018-2022 роки», затвердженої </w:t>
      </w:r>
      <w:r>
        <w:rPr>
          <w:rFonts w:ascii="Times" w:hAnsi="Times"/>
          <w:b w:val="0"/>
          <w:bCs w:val="0"/>
          <w:smallCaps w:val="0"/>
          <w:snapToGrid/>
          <w:color w:val="303030"/>
          <w:spacing w:val="0"/>
          <w:w w:val="100"/>
          <w:position w:val="0"/>
          <w:sz w:val="28"/>
          <w:szCs w:val="22"/>
          <w:cs w:val="0"/>
        </w:rPr>
        <w:t xml:space="preserve">рішенням </w:t>
      </w:r>
      <w:r>
        <w:rPr>
          <w:rFonts w:ascii="Times" w:hAnsi="Times"/>
          <w:b w:val="0"/>
          <w:bCs w:val="0"/>
          <w:smallCaps w:val="0"/>
          <w:snapToGrid/>
          <w:spacing w:val="0"/>
          <w:w w:val="100"/>
          <w:position w:val="0"/>
          <w:sz w:val="28"/>
          <w:szCs w:val="22"/>
          <w:cs w:val="0"/>
        </w:rPr>
        <w:t xml:space="preserve">Броварської міської ради Київської області </w:t>
      </w:r>
      <w:r>
        <w:rPr>
          <w:rFonts w:ascii="Times" w:hAnsi="Times"/>
          <w:b w:val="0"/>
          <w:bCs w:val="0"/>
          <w:smallCaps w:val="0"/>
          <w:snapToGrid/>
          <w:color w:val="000000"/>
          <w:spacing w:val="0"/>
          <w:w w:val="100"/>
          <w:position w:val="0"/>
          <w:sz w:val="28"/>
          <w:szCs w:val="22"/>
          <w:cs w:val="0"/>
        </w:rPr>
        <w:t xml:space="preserve">від </w:t>
      </w:r>
      <w:r>
        <w:rPr>
          <w:rFonts w:ascii="Times" w:hAnsi="Times"/>
          <w:b w:val="0"/>
          <w:bCs w:val="0"/>
          <w:smallCaps w:val="0"/>
          <w:snapToGrid/>
          <w:spacing w:val="0"/>
          <w:w w:val="100"/>
          <w:position w:val="0"/>
          <w:sz w:val="28"/>
          <w:szCs w:val="22"/>
          <w:cs w:val="0"/>
        </w:rPr>
        <w:t xml:space="preserve">21.06.2018 року № 949-41-07 (зі змінами), за період 2018-2022 роки було проведено капітальний ремонт 5-ти спортивних та 4-ох дитячих майданчиків, здійснено будівництво інклюзивного дитячого ігрового майданчика в парку «Перемога» в м. Бровари, виготовлено проектно-кошторисну документацію на проведення капітального ремонту 7-ми спортивних та 4-ох дитячих майданчиків. Цей показник є недостатнім і не задовольняє потреби мешканців Броварської міської територіальної громади. </w:t>
      </w:r>
    </w:p>
    <w:p>
      <w:pPr>
        <w:spacing w:beforeAutospacing="0" w:after="0" w:afterAutospacing="0" w:line="240" w:lineRule="auto"/>
        <w:ind w:firstLine="709"/>
        <w:jc w:val="both"/>
        <w:rPr>
          <w:rFonts w:ascii="Times" w:hAnsi="Times"/>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28"/>
          <w:szCs w:val="22"/>
          <w:cs w:val="0"/>
        </w:rPr>
        <w:t>Необхідність розробки «Програми будівництва, реконструкції та капітального ремонту спортивних та дитячих майданчиків Броварської міської територіальної громади на 2023-2027 роки» є продиктованою потребою щодо реалізації наявних проектів, поступової заміни застарілих спортивних та дитячих майданчиків на нові, будівництво нових майданчиків.</w:t>
      </w:r>
    </w:p>
    <w:p>
      <w:pPr>
        <w:spacing w:beforeAutospacing="0" w:after="0" w:afterAutospacing="0" w:line="240" w:lineRule="auto"/>
        <w:ind w:firstLine="709"/>
        <w:jc w:val="both"/>
        <w:rPr>
          <w:rFonts w:ascii="Times" w:hAnsi="Times"/>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28"/>
          <w:szCs w:val="22"/>
          <w:cs w:val="0"/>
        </w:rPr>
        <w:t xml:space="preserve"> </w:t>
      </w:r>
    </w:p>
    <w:p>
      <w:pPr>
        <w:spacing w:before="0" w:beforeAutospacing="0" w:after="0" w:afterAutospacing="0" w:line="240" w:lineRule="auto"/>
        <w:ind w:left="360" w:right="0"/>
        <w:jc w:val="center"/>
        <w:rPr>
          <w:rFonts w:ascii="Times New Roman" w:hAnsi="Times New Roman"/>
          <w:b/>
          <w:bCs/>
          <w:smallCaps w:val="0"/>
          <w:snapToGrid/>
          <w:color w:val="000000"/>
          <w:spacing w:val="0"/>
          <w:w w:val="100"/>
          <w:position w:val="0"/>
          <w:sz w:val="28"/>
          <w:szCs w:val="22"/>
          <w:shd w:val="clear" w:color="auto" w:fill="FFFFFF"/>
          <w:cs w:val="0"/>
        </w:rPr>
      </w:pPr>
      <w:r>
        <w:rPr>
          <w:rFonts w:ascii="Times New Roman" w:hAnsi="Times New Roman"/>
          <w:b/>
          <w:bCs/>
          <w:smallCaps w:val="0"/>
          <w:snapToGrid/>
          <w:color w:val="000000"/>
          <w:spacing w:val="0"/>
          <w:w w:val="100"/>
          <w:position w:val="0"/>
          <w:sz w:val="28"/>
          <w:szCs w:val="22"/>
          <w:shd w:val="clear" w:color="auto" w:fill="FFFFFF"/>
          <w:cs w:val="0"/>
        </w:rPr>
        <w:t>ІІ. Мета програми</w:t>
      </w:r>
    </w:p>
    <w:p>
      <w:pPr>
        <w:spacing w:beforeAutospacing="0" w:afterAutospacing="0" w:line="240" w:lineRule="auto"/>
        <w:ind w:firstLine="709"/>
        <w:jc w:val="both"/>
        <w:rPr>
          <w:rFonts w:ascii="Times" w:hAnsi="Times"/>
          <w:b w:val="0"/>
          <w:bCs w:val="0"/>
          <w:smallCaps w:val="0"/>
          <w:snapToGrid/>
          <w:spacing w:val="0"/>
          <w:w w:val="100"/>
          <w:position w:val="0"/>
          <w:sz w:val="28"/>
          <w:szCs w:val="22"/>
          <w:cs w:val="0"/>
        </w:rPr>
      </w:pPr>
      <w:r>
        <w:rPr>
          <w:rFonts w:ascii="Times" w:hAnsi="Times"/>
          <w:b w:val="0"/>
          <w:bCs w:val="0"/>
          <w:smallCaps w:val="0"/>
          <w:snapToGrid/>
          <w:spacing w:val="0"/>
          <w:w w:val="100"/>
          <w:position w:val="0"/>
          <w:sz w:val="28"/>
          <w:szCs w:val="22"/>
          <w:cs w:val="0"/>
        </w:rPr>
        <w:t>Головна мета Програми – формування у підростаючого покоління рухомої активності, створення належних умов для активного дозвілля та фізичного розвитку дітей, залучення широких верств населення до регулярних оздоровчих занять фізичною культурою і спортом за місцем проживання.</w:t>
      </w:r>
    </w:p>
    <w:p>
      <w:pPr>
        <w:spacing w:beforeAutospacing="0" w:after="0" w:afterAutospacing="0" w:line="240" w:lineRule="auto"/>
        <w:ind w:firstLine="709"/>
        <w:jc w:val="both"/>
        <w:rPr>
          <w:rFonts w:ascii="Times" w:hAnsi="Times"/>
          <w:b w:val="0"/>
          <w:bCs w:val="0"/>
          <w:smallCaps w:val="0"/>
          <w:snapToGrid/>
          <w:spacing w:val="0"/>
          <w:w w:val="100"/>
          <w:position w:val="0"/>
          <w:sz w:val="28"/>
          <w:szCs w:val="22"/>
          <w:cs w:val="0"/>
        </w:rPr>
      </w:pPr>
      <w:r>
        <w:rPr>
          <w:rFonts w:ascii="Times" w:hAnsi="Times"/>
          <w:b w:val="0"/>
          <w:bCs w:val="0"/>
          <w:smallCaps w:val="0"/>
          <w:snapToGrid/>
          <w:spacing w:val="0"/>
          <w:w w:val="100"/>
          <w:position w:val="0"/>
          <w:sz w:val="28"/>
          <w:szCs w:val="22"/>
          <w:cs w:val="0"/>
        </w:rPr>
        <w:t xml:space="preserve">Програма розроблена з метою будівництва нових та поступової заміни морально застарілих спортивних та дитячих майданчиків на нові, які відповідають сучасним вимогам та нормам безпеки. </w:t>
      </w:r>
    </w:p>
    <w:p>
      <w:pPr>
        <w:spacing w:beforeAutospacing="0" w:after="0" w:afterAutospacing="0" w:line="240" w:lineRule="auto"/>
        <w:ind w:firstLine="709"/>
        <w:jc w:val="both"/>
        <w:rPr>
          <w:rFonts w:ascii="Times" w:hAnsi="Times"/>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28"/>
          <w:szCs w:val="22"/>
          <w:cs w:val="0"/>
        </w:rPr>
        <w:t xml:space="preserve">  </w:t>
      </w:r>
    </w:p>
    <w:p>
      <w:pPr>
        <w:spacing w:before="0" w:beforeAutospacing="0" w:after="0" w:afterAutospacing="0" w:line="240" w:lineRule="auto"/>
        <w:ind w:left="360" w:right="0"/>
        <w:jc w:val="center"/>
        <w:rPr>
          <w:rFonts w:ascii="Times New Roman" w:hAnsi="Times New Roman"/>
          <w:b/>
          <w:bCs/>
          <w:smallCaps w:val="0"/>
          <w:snapToGrid/>
          <w:color w:val="000000"/>
          <w:spacing w:val="0"/>
          <w:w w:val="100"/>
          <w:position w:val="0"/>
          <w:sz w:val="28"/>
          <w:szCs w:val="22"/>
          <w:shd w:val="clear" w:color="auto" w:fill="FFFFFF"/>
          <w:cs w:val="0"/>
        </w:rPr>
      </w:pPr>
      <w:r>
        <w:rPr>
          <w:rFonts w:ascii="Times New Roman" w:hAnsi="Times New Roman"/>
          <w:b/>
          <w:bCs/>
          <w:smallCaps w:val="0"/>
          <w:snapToGrid/>
          <w:color w:val="000000"/>
          <w:spacing w:val="0"/>
          <w:w w:val="100"/>
          <w:position w:val="0"/>
          <w:sz w:val="28"/>
          <w:szCs w:val="22"/>
          <w:shd w:val="clear" w:color="auto" w:fill="FFFFFF"/>
          <w:cs w:val="0"/>
        </w:rPr>
        <w:t>ІІІ. Заходи Програми</w:t>
      </w:r>
    </w:p>
    <w:p>
      <w:pPr>
        <w:spacing w:before="0" w:beforeAutospacing="0" w:after="0" w:afterAutospacing="0" w:line="240" w:lineRule="auto"/>
        <w:ind w:left="360" w:right="0"/>
        <w:jc w:val="center"/>
        <w:rPr>
          <w:rFonts w:ascii="Times New Roman" w:hAnsi="Times New Roman"/>
          <w:b w:val="0"/>
          <w:bCs w:val="0"/>
          <w:smallCaps w:val="0"/>
          <w:snapToGrid/>
          <w:color w:val="000000"/>
          <w:spacing w:val="0"/>
          <w:w w:val="100"/>
          <w:position w:val="0"/>
          <w:sz w:val="28"/>
          <w:szCs w:val="22"/>
          <w:shd w:val="clear" w:color="auto" w:fill="FFFFFF"/>
          <w:cs w:val="0"/>
        </w:rPr>
      </w:pPr>
    </w:p>
    <w:p>
      <w:pPr>
        <w:spacing w:before="0" w:beforeAutospacing="0" w:after="0" w:afterAutospacing="0" w:line="240" w:lineRule="auto"/>
        <w:ind w:left="360" w:right="0" w:firstLine="348"/>
        <w:jc w:val="both"/>
        <w:rPr>
          <w:rFonts w:ascii="Times New Roman" w:hAnsi="Times New Roman"/>
          <w:b w:val="0"/>
          <w:bCs w:val="0"/>
          <w:smallCaps w:val="0"/>
          <w:snapToGrid/>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spacing w:val="0"/>
          <w:w w:val="100"/>
          <w:position w:val="0"/>
          <w:sz w:val="28"/>
          <w:szCs w:val="22"/>
          <w:shd w:val="clear" w:color="auto" w:fill="FFFFFF"/>
          <w:cs w:val="0"/>
        </w:rPr>
        <w:t xml:space="preserve">Основними заходами для забезпечення виконання Програми є: </w:t>
      </w:r>
    </w:p>
    <w:p>
      <w:pPr>
        <w:spacing w:before="0" w:beforeAutospacing="0" w:after="0" w:afterAutospacing="0" w:line="240" w:lineRule="auto"/>
        <w:ind w:left="0" w:right="0" w:firstLine="708"/>
        <w:jc w:val="both"/>
        <w:rPr>
          <w:rFonts w:ascii="Times New Roman" w:hAnsi="Times New Roman"/>
          <w:b w:val="0"/>
          <w:bCs w:val="0"/>
          <w:smallCaps w:val="0"/>
          <w:snapToGrid/>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spacing w:val="0"/>
          <w:w w:val="100"/>
          <w:position w:val="0"/>
          <w:sz w:val="28"/>
          <w:szCs w:val="22"/>
          <w:shd w:val="clear" w:color="auto" w:fill="FFFFFF"/>
          <w:cs w:val="0"/>
        </w:rPr>
        <w:t xml:space="preserve">- розширення мережі спортивних та дитячих майданчиків на прибудинкових територіях багатоповерхівок та приватного сектору Броварської міської територіальної громади шляхом будівництва нових об’єктів, відновлення та дооснащення сучасним обладнанням дитячих і спортивних майданчиків, на яких кількість обладнання є недостатньою і не забезпечує потреби користувачів; </w:t>
      </w:r>
    </w:p>
    <w:p>
      <w:pPr>
        <w:spacing w:before="0" w:beforeAutospacing="0" w:after="0" w:afterAutospacing="0" w:line="240" w:lineRule="auto"/>
        <w:ind w:left="0" w:right="0" w:firstLine="708"/>
        <w:jc w:val="both"/>
        <w:rPr>
          <w:rFonts w:ascii="Times New Roman" w:hAnsi="Times New Roman"/>
          <w:b w:val="0"/>
          <w:bCs w:val="0"/>
          <w:smallCaps w:val="0"/>
          <w:snapToGrid/>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spacing w:val="0"/>
          <w:w w:val="100"/>
          <w:position w:val="0"/>
          <w:sz w:val="28"/>
          <w:szCs w:val="22"/>
          <w:shd w:val="clear" w:color="auto" w:fill="FFFFFF"/>
          <w:cs w:val="0"/>
        </w:rPr>
        <w:t xml:space="preserve"> - підготовка ділянок для розміщення ігрового та спортивного обладнання; </w:t>
      </w:r>
    </w:p>
    <w:p>
      <w:pPr>
        <w:spacing w:before="0" w:beforeAutospacing="0" w:after="0" w:afterAutospacing="0" w:line="240" w:lineRule="auto"/>
        <w:ind w:left="0" w:right="0" w:firstLine="708"/>
        <w:jc w:val="both"/>
        <w:rPr>
          <w:rFonts w:ascii="Times New Roman" w:hAnsi="Times New Roman"/>
          <w:b w:val="0"/>
          <w:bCs w:val="0"/>
          <w:smallCaps w:val="0"/>
          <w:snapToGrid/>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spacing w:val="0"/>
          <w:w w:val="100"/>
          <w:position w:val="0"/>
          <w:sz w:val="28"/>
          <w:szCs w:val="22"/>
          <w:shd w:val="clear" w:color="auto" w:fill="FFFFFF"/>
          <w:cs w:val="0"/>
        </w:rPr>
        <w:t xml:space="preserve"> - придбання безпечного та призначеного для всесезонного використання сертифікованого обладнання для встановлення та облаштування дитячих ігрових та спортивних майданчиків згідно з діючими нормативами; </w:t>
      </w:r>
    </w:p>
    <w:p>
      <w:pPr>
        <w:spacing w:before="0" w:beforeAutospacing="0" w:after="0" w:afterAutospacing="0" w:line="240" w:lineRule="auto"/>
        <w:ind w:left="0" w:right="0" w:firstLine="708"/>
        <w:jc w:val="both"/>
        <w:rPr>
          <w:rFonts w:ascii="Times New Roman" w:hAnsi="Times New Roman"/>
          <w:b w:val="0"/>
          <w:bCs w:val="0"/>
          <w:smallCaps w:val="0"/>
          <w:snapToGrid/>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spacing w:val="0"/>
          <w:w w:val="100"/>
          <w:position w:val="0"/>
          <w:sz w:val="28"/>
          <w:szCs w:val="22"/>
          <w:shd w:val="clear" w:color="auto" w:fill="FFFFFF"/>
          <w:cs w:val="0"/>
        </w:rPr>
        <w:t xml:space="preserve"> - виконання робіт з будівництва, реконструкції та капітального ремонту дитячих ігрових та спортивних майданчиків з урахуванням встановлення супутніх з ними елементів благоустрою територій.</w:t>
      </w:r>
    </w:p>
    <w:p>
      <w:pPr>
        <w:spacing w:before="0" w:beforeAutospacing="0" w:after="0" w:afterAutospacing="0" w:line="240" w:lineRule="auto"/>
        <w:ind w:left="0" w:right="0" w:firstLine="708"/>
        <w:jc w:val="both"/>
        <w:rPr>
          <w:rFonts w:ascii="Times New Roman" w:hAnsi="Times New Roman"/>
          <w:b w:val="0"/>
          <w:bCs w:val="0"/>
          <w:smallCaps w:val="0"/>
          <w:snapToGrid/>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spacing w:val="0"/>
          <w:w w:val="100"/>
          <w:position w:val="0"/>
          <w:sz w:val="28"/>
          <w:szCs w:val="22"/>
          <w:shd w:val="clear" w:color="auto" w:fill="FFFFFF"/>
          <w:cs w:val="0"/>
        </w:rPr>
        <w:t xml:space="preserve"> </w:t>
      </w:r>
    </w:p>
    <w:p>
      <w:pPr>
        <w:spacing w:beforeAutospacing="0" w:after="0" w:afterAutospacing="0" w:line="240" w:lineRule="auto"/>
        <w:jc w:val="center"/>
        <w:rPr>
          <w:rFonts w:ascii="Times" w:hAnsi="Times"/>
          <w:b/>
          <w:bCs/>
          <w:smallCaps w:val="0"/>
          <w:snapToGrid/>
          <w:color w:val="00000A"/>
          <w:spacing w:val="0"/>
          <w:w w:val="100"/>
          <w:position w:val="0"/>
          <w:sz w:val="28"/>
          <w:szCs w:val="22"/>
          <w:cs w:val="0"/>
        </w:rPr>
      </w:pPr>
      <w:r>
        <w:rPr>
          <w:rFonts w:ascii="Times New Roman" w:hAnsi="Times New Roman"/>
          <w:b/>
          <w:bCs/>
          <w:smallCaps w:val="0"/>
          <w:snapToGrid/>
          <w:spacing w:val="0"/>
          <w:w w:val="100"/>
          <w:position w:val="0"/>
          <w:sz w:val="28"/>
          <w:szCs w:val="22"/>
          <w:cs w:val="0"/>
        </w:rPr>
        <w:t xml:space="preserve"> </w:t>
      </w:r>
      <w:r>
        <w:rPr>
          <w:rFonts w:ascii="Times" w:hAnsi="Times"/>
          <w:b/>
          <w:bCs/>
          <w:smallCaps w:val="0"/>
          <w:snapToGrid/>
          <w:spacing w:val="0"/>
          <w:w w:val="100"/>
          <w:position w:val="0"/>
          <w:sz w:val="28"/>
          <w:szCs w:val="22"/>
          <w:cs w:val="0"/>
        </w:rPr>
        <w:t>IV. Механізми реалізації Програми, о</w:t>
      </w:r>
      <w:r>
        <w:rPr>
          <w:rFonts w:ascii="Times" w:hAnsi="Times"/>
          <w:b/>
          <w:bCs/>
          <w:smallCaps w:val="0"/>
          <w:snapToGrid/>
          <w:color w:val="00000A"/>
          <w:spacing w:val="0"/>
          <w:w w:val="100"/>
          <w:position w:val="0"/>
          <w:sz w:val="28"/>
          <w:szCs w:val="22"/>
          <w:cs w:val="0"/>
        </w:rPr>
        <w:t xml:space="preserve">бсяги та </w:t>
      </w:r>
    </w:p>
    <w:p>
      <w:pPr>
        <w:spacing w:beforeAutospacing="0" w:after="0" w:afterAutospacing="0" w:line="240" w:lineRule="auto"/>
        <w:jc w:val="center"/>
        <w:rPr>
          <w:rFonts w:ascii="Times" w:hAnsi="Times"/>
          <w:b/>
          <w:bCs/>
          <w:smallCaps w:val="0"/>
          <w:snapToGrid/>
          <w:color w:val="00000A"/>
          <w:spacing w:val="0"/>
          <w:w w:val="100"/>
          <w:position w:val="0"/>
          <w:sz w:val="28"/>
          <w:szCs w:val="22"/>
          <w:cs w:val="0"/>
        </w:rPr>
      </w:pPr>
      <w:r>
        <w:rPr>
          <w:rFonts w:ascii="Times New Roman" w:hAnsi="Times New Roman"/>
          <w:b/>
          <w:bCs/>
          <w:smallCaps w:val="0"/>
          <w:snapToGrid/>
          <w:spacing w:val="0"/>
          <w:w w:val="100"/>
          <w:position w:val="0"/>
          <w:sz w:val="28"/>
          <w:szCs w:val="22"/>
          <w:cs w:val="0"/>
        </w:rPr>
        <w:t xml:space="preserve"> </w:t>
      </w:r>
      <w:r>
        <w:rPr>
          <w:rFonts w:ascii="Times" w:hAnsi="Times"/>
          <w:b/>
          <w:bCs/>
          <w:smallCaps w:val="0"/>
          <w:snapToGrid/>
          <w:color w:val="00000A"/>
          <w:spacing w:val="0"/>
          <w:w w:val="100"/>
          <w:position w:val="0"/>
          <w:sz w:val="28"/>
          <w:szCs w:val="22"/>
          <w:cs w:val="0"/>
        </w:rPr>
        <w:t xml:space="preserve">джерела фінансування Програми </w:t>
      </w:r>
    </w:p>
    <w:p>
      <w:pPr>
        <w:spacing w:beforeAutospacing="0" w:after="0" w:afterAutospacing="0" w:line="240" w:lineRule="auto"/>
        <w:jc w:val="both"/>
        <w:rPr>
          <w:rFonts w:ascii="Times" w:hAnsi="Times"/>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28"/>
          <w:szCs w:val="22"/>
          <w:cs w:val="0"/>
        </w:rPr>
        <w:t xml:space="preserve"> </w:t>
      </w:r>
    </w:p>
    <w:p>
      <w:pPr>
        <w:spacing w:before="0" w:beforeAutospacing="0" w:after="0" w:afterAutospacing="0" w:line="240" w:lineRule="auto"/>
        <w:ind w:left="0" w:right="0" w:firstLine="708"/>
        <w:jc w:val="both"/>
        <w:rPr>
          <w:rFonts w:ascii="Times New Roman" w:hAnsi="Times New Roman"/>
          <w:b w:val="0"/>
          <w:bCs w:val="0"/>
          <w:smallCaps w:val="0"/>
          <w:snapToGrid/>
          <w:color w:val="000000"/>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color w:val="000000"/>
          <w:spacing w:val="0"/>
          <w:w w:val="100"/>
          <w:position w:val="0"/>
          <w:sz w:val="28"/>
          <w:szCs w:val="22"/>
          <w:cs w:val="0"/>
        </w:rPr>
        <w:t xml:space="preserve">Програма реалізується в межах загального обсягу видатків, передбачених в бюджеті Броварської міської територіальної громади на відповідні роки, з урахуванням реальної потреби в дитячих ігрових, спортивно-ігрових та спортивних майданчиках, а також за рахунок залучення позабюджетних коштів інвесторів, меценатів, громадських фондів, інших юридичних та фізичних осіб, що не суперечить чинному законодавству України, </w:t>
      </w:r>
      <w:r>
        <w:rPr>
          <w:rFonts w:ascii="Times New Roman" w:hAnsi="Times New Roman"/>
          <w:b w:val="0"/>
          <w:bCs w:val="0"/>
          <w:smallCaps w:val="0"/>
          <w:snapToGrid/>
          <w:color w:val="00000A"/>
          <w:spacing w:val="0"/>
          <w:w w:val="100"/>
          <w:position w:val="0"/>
          <w:sz w:val="28"/>
          <w:szCs w:val="22"/>
          <w:cs w:val="0"/>
        </w:rPr>
        <w:t>шляхом спрямування коштів відповідним виконавцям.</w:t>
      </w:r>
      <w:r>
        <w:rPr>
          <w:rFonts w:ascii="Times New Roman" w:hAnsi="Times New Roman"/>
          <w:b w:val="0"/>
          <w:bCs w:val="0"/>
          <w:smallCaps w:val="0"/>
          <w:snapToGrid/>
          <w:color w:val="000000"/>
          <w:spacing w:val="0"/>
          <w:w w:val="100"/>
          <w:position w:val="0"/>
          <w:sz w:val="28"/>
          <w:szCs w:val="22"/>
          <w:cs w:val="0"/>
        </w:rPr>
        <w:t xml:space="preserve"> </w:t>
      </w:r>
    </w:p>
    <w:p>
      <w:pPr>
        <w:spacing w:before="0" w:beforeAutospacing="0" w:after="0" w:afterAutospacing="0" w:line="240" w:lineRule="auto"/>
        <w:ind w:left="0" w:right="0" w:firstLine="708"/>
        <w:jc w:val="both"/>
        <w:rPr>
          <w:rFonts w:ascii="Times New Roman" w:hAnsi="Times New Roman"/>
          <w:b w:val="0"/>
          <w:bCs w:val="0"/>
          <w:smallCaps w:val="0"/>
          <w:snapToGrid/>
          <w:color w:val="000000"/>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color w:val="000000"/>
          <w:spacing w:val="0"/>
          <w:w w:val="100"/>
          <w:position w:val="0"/>
          <w:sz w:val="28"/>
          <w:szCs w:val="22"/>
          <w:cs w:val="0"/>
        </w:rPr>
        <w:t>Головний розпорядник коштів – 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p>
      <w:pPr>
        <w:spacing w:before="0" w:beforeAutospacing="0" w:after="0" w:afterAutospacing="0" w:line="240" w:lineRule="auto"/>
        <w:ind w:left="0" w:right="0" w:firstLine="708"/>
        <w:jc w:val="both"/>
        <w:rPr>
          <w:rFonts w:ascii="Times New Roman" w:hAnsi="Times New Roman"/>
          <w:b w:val="0"/>
          <w:bCs w:val="0"/>
          <w:smallCaps w:val="0"/>
          <w:snapToGrid/>
          <w:color w:val="00000A"/>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color w:val="00000A"/>
          <w:spacing w:val="0"/>
          <w:w w:val="100"/>
          <w:position w:val="0"/>
          <w:sz w:val="28"/>
          <w:szCs w:val="22"/>
          <w:cs w:val="0"/>
        </w:rPr>
        <w:t>У ході реалізації Програми можливі коригування, пов’язані з фактичним надходженням коштів, уточненням обсягів робіт і виходячи з реальних можливостей бюджету.</w:t>
      </w:r>
    </w:p>
    <w:p>
      <w:pPr>
        <w:spacing w:beforeAutospacing="0" w:after="0" w:afterAutospacing="0" w:line="240" w:lineRule="auto"/>
        <w:ind w:firstLine="360"/>
        <w:jc w:val="both"/>
        <w:rPr>
          <w:rFonts w:ascii="Times" w:hAnsi="Times"/>
          <w:b w:val="0"/>
          <w:bCs w:val="0"/>
          <w:smallCaps w:val="0"/>
          <w:snapToGrid/>
          <w:color w:val="00000A"/>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A"/>
          <w:spacing w:val="0"/>
          <w:w w:val="100"/>
          <w:position w:val="0"/>
          <w:sz w:val="28"/>
          <w:szCs w:val="22"/>
          <w:cs w:val="0"/>
        </w:rPr>
        <w:t>Прогнозований обсяг фінансового забезпечення Програми</w:t>
      </w: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A"/>
          <w:spacing w:val="0"/>
          <w:w w:val="100"/>
          <w:position w:val="0"/>
          <w:sz w:val="28"/>
          <w:szCs w:val="22"/>
          <w:cs w:val="0"/>
        </w:rPr>
        <w:t xml:space="preserve">наведені у таблиці. </w:t>
      </w:r>
    </w:p>
    <w:p>
      <w:pPr>
        <w:spacing w:beforeAutospacing="0" w:after="0" w:afterAutospacing="0" w:line="240" w:lineRule="auto"/>
        <w:ind w:firstLine="360"/>
        <w:jc w:val="both"/>
        <w:rPr>
          <w:rFonts w:ascii="Times" w:hAnsi="Times"/>
          <w:b w:val="0"/>
          <w:bCs w:val="0"/>
          <w:smallCaps w:val="0"/>
          <w:snapToGrid/>
          <w:color w:val="00000A"/>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A"/>
          <w:spacing w:val="0"/>
          <w:w w:val="100"/>
          <w:position w:val="0"/>
          <w:sz w:val="28"/>
          <w:szCs w:val="22"/>
          <w:cs w:val="0"/>
        </w:rPr>
        <w:t xml:space="preserve"> </w:t>
      </w:r>
    </w:p>
    <w:p>
      <w:pPr>
        <w:spacing w:before="0" w:beforeAutospacing="0" w:after="0" w:afterAutospacing="0" w:line="240" w:lineRule="auto"/>
        <w:ind w:left="360" w:right="0"/>
        <w:jc w:val="center"/>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p>
    <w:p>
      <w:pPr>
        <w:spacing w:before="0" w:beforeAutospacing="0" w:after="0" w:afterAutospacing="0" w:line="240" w:lineRule="auto"/>
        <w:ind w:left="360" w:right="0"/>
        <w:jc w:val="center"/>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br w:type="page"/>
      </w:r>
    </w:p>
    <w:p>
      <w:pPr>
        <w:spacing w:before="0" w:beforeAutospacing="0" w:after="0" w:afterAutospacing="0" w:line="240" w:lineRule="auto"/>
        <w:ind w:left="360" w:right="0"/>
        <w:jc w:val="center"/>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color w:val="000000"/>
          <w:spacing w:val="0"/>
          <w:w w:val="100"/>
          <w:position w:val="0"/>
          <w:sz w:val="28"/>
          <w:szCs w:val="22"/>
          <w:shd w:val="clear" w:color="auto" w:fill="FFFFFF"/>
          <w:cs w:val="0"/>
        </w:rPr>
        <w:t>Прогнозоване фінансове забезпечення Програми</w:t>
      </w:r>
    </w:p>
    <w:tbl>
      <w:tblPr>
        <w:tblW w:w="0" w:type="auto"/>
        <w:tblInd w:w="0" w:type="dxa"/>
        <w:shd w:val="clear" w:color="auto" w:fill="FFFFFF"/>
        <w:tblLook w:val="0000"/>
      </w:tblPr>
      <w:tblGrid>
        <w:gridCol w:w="3206"/>
        <w:gridCol w:w="1374"/>
        <w:gridCol w:w="1307"/>
        <w:gridCol w:w="1225"/>
        <w:gridCol w:w="1226"/>
        <w:gridCol w:w="1161"/>
      </w:tblGrid>
      <w:tr>
        <w:tblPrEx>
          <w:tblW w:w="0" w:type="auto"/>
          <w:tblInd w:w="0" w:type="dxa"/>
          <w:shd w:val="clear" w:color="auto" w:fill="FFFFFF"/>
          <w:tblLook w:val="0000"/>
        </w:tblPrEx>
        <w:tc>
          <w:tcPr>
            <w:tcW w:w="299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top"/>
          </w:tcPr>
          <w:p>
            <w:pPr>
              <w:spacing w:before="0" w:beforeAutospacing="0" w:after="0" w:afterAutospacing="0" w:line="240" w:lineRule="auto"/>
              <w:ind w:left="0" w:right="0"/>
              <w:jc w:val="both"/>
              <w:rPr>
                <w:rFonts w:ascii="Times New Roman" w:hAnsi="Times New Roman"/>
                <w:b w:val="0"/>
                <w:bCs w:val="0"/>
                <w:smallCaps w:val="0"/>
                <w:snapToGrid/>
                <w:color w:val="000000"/>
                <w:spacing w:val="0"/>
                <w:w w:val="100"/>
                <w:position w:val="0"/>
                <w:sz w:val="28"/>
                <w:szCs w:val="22"/>
                <w:cs w:val="0"/>
              </w:rPr>
            </w:pPr>
            <w:r>
              <w:rPr>
                <w:rFonts w:ascii="Times New Roman" w:hAnsi="Times New Roman"/>
                <w:b w:val="0"/>
                <w:bCs w:val="0"/>
                <w:smallCaps w:val="0"/>
                <w:snapToGrid/>
                <w:color w:val="000000"/>
                <w:spacing w:val="0"/>
                <w:w w:val="100"/>
                <w:position w:val="0"/>
                <w:sz w:val="28"/>
                <w:szCs w:val="22"/>
                <w:cs w:val="0"/>
              </w:rPr>
              <w:t xml:space="preserve">Обсяг коштів, </w:t>
            </w:r>
            <w:r>
              <w:rPr>
                <w:rFonts w:ascii="Times New Roman" w:hAnsi="Times New Roman"/>
                <w:b w:val="0"/>
                <w:bCs w:val="0"/>
                <w:smallCaps w:val="0"/>
                <w:snapToGrid/>
                <w:color w:val="000000"/>
                <w:spacing w:val="0"/>
                <w:w w:val="100"/>
                <w:position w:val="0"/>
                <w:sz w:val="28"/>
                <w:szCs w:val="22"/>
                <w:cs w:val="0"/>
              </w:rPr>
              <w:t>які планується залучити на виконання Програми</w:t>
            </w:r>
          </w:p>
        </w:tc>
        <w:tc>
          <w:tcPr>
            <w:tcW w:w="6281" w:type="dxa"/>
            <w:gridSpan w:val="5"/>
            <w:tcBorders>
              <w:top w:val="single" w:sz="8" w:space="0" w:color="auto"/>
              <w:bottom w:val="single" w:sz="8" w:space="0" w:color="auto"/>
              <w:right w:val="single" w:sz="8" w:space="0" w:color="auto"/>
            </w:tcBorders>
            <w:tcMar>
              <w:top w:w="0" w:type="dxa"/>
              <w:left w:w="108" w:type="dxa"/>
              <w:bottom w:w="0" w:type="dxa"/>
              <w:right w:w="108" w:type="dxa"/>
            </w:tcMar>
            <w:vAlign w:val="top"/>
          </w:tcPr>
          <w:p>
            <w:pPr>
              <w:spacing w:before="0" w:beforeAutospacing="0" w:after="0" w:afterAutospacing="0" w:line="240" w:lineRule="auto"/>
              <w:ind w:left="0" w:right="0"/>
              <w:jc w:val="center"/>
              <w:rPr>
                <w:rFonts w:ascii="Times New Roman" w:hAnsi="Times New Roman"/>
                <w:b w:val="0"/>
                <w:bCs w:val="0"/>
                <w:smallCaps w:val="0"/>
                <w:snapToGrid/>
                <w:color w:val="000000"/>
                <w:spacing w:val="0"/>
                <w:w w:val="100"/>
                <w:position w:val="0"/>
                <w:sz w:val="28"/>
                <w:szCs w:val="22"/>
                <w:cs w:val="0"/>
              </w:rPr>
            </w:pPr>
            <w:r>
              <w:rPr>
                <w:rFonts w:ascii="Times New Roman" w:hAnsi="Times New Roman"/>
                <w:b w:val="0"/>
                <w:bCs w:val="0"/>
                <w:smallCaps w:val="0"/>
                <w:snapToGrid/>
                <w:color w:val="000000"/>
                <w:spacing w:val="0"/>
                <w:w w:val="100"/>
                <w:position w:val="0"/>
                <w:sz w:val="28"/>
                <w:szCs w:val="22"/>
                <w:cs w:val="0"/>
              </w:rPr>
              <w:t>Етапи   виконання програми, тис.грн</w:t>
            </w:r>
          </w:p>
        </w:tc>
      </w:tr>
      <w:tr>
        <w:tblPrEx>
          <w:tblW w:w="0" w:type="auto"/>
          <w:tblInd w:w="0" w:type="dxa"/>
          <w:shd w:val="clear" w:color="auto" w:fill="FFFFFF"/>
          <w:tblLook w:val="0000"/>
        </w:tblPrEx>
        <w:tc>
          <w:tcPr>
            <w:tcW w:w="2990" w:type="dxa"/>
            <w:vMerge/>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top"/>
          </w:tcPr>
          <w:p>
            <w:pPr>
              <w:rPr>
                <w:rFonts w:ascii="Times New Roman" w:hAnsi="Times New Roman"/>
                <w:b w:val="0"/>
                <w:bCs w:val="0"/>
                <w:iCs/>
                <w:sz w:val="28"/>
                <w:szCs w:val="28"/>
              </w:rPr>
            </w:pPr>
          </w:p>
        </w:tc>
        <w:tc>
          <w:tcPr>
            <w:tcW w:w="1158" w:type="dxa"/>
            <w:tcBorders>
              <w:bottom w:val="single" w:sz="8" w:space="0" w:color="auto"/>
              <w:right w:val="single" w:sz="8" w:space="0" w:color="auto"/>
            </w:tcBorders>
            <w:tcMar>
              <w:top w:w="0" w:type="dxa"/>
              <w:left w:w="108" w:type="dxa"/>
              <w:bottom w:w="0" w:type="dxa"/>
              <w:right w:w="108" w:type="dxa"/>
            </w:tcMar>
            <w:vAlign w:val="top"/>
          </w:tcPr>
          <w:p>
            <w:pPr>
              <w:spacing w:beforeAutospacing="0" w:afterAutospacing="0" w:line="240" w:lineRule="auto"/>
              <w:jc w:val="center"/>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2023 рік</w:t>
            </w:r>
          </w:p>
        </w:tc>
        <w:tc>
          <w:tcPr>
            <w:tcW w:w="1376" w:type="dxa"/>
            <w:tcBorders>
              <w:bottom w:val="single" w:sz="8" w:space="0" w:color="auto"/>
              <w:right w:val="single" w:sz="8" w:space="0" w:color="auto"/>
            </w:tcBorders>
            <w:tcMar>
              <w:top w:w="0" w:type="dxa"/>
              <w:left w:w="108" w:type="dxa"/>
              <w:bottom w:w="0" w:type="dxa"/>
              <w:right w:w="108" w:type="dxa"/>
            </w:tcMar>
            <w:vAlign w:val="top"/>
          </w:tcPr>
          <w:p>
            <w:pPr>
              <w:spacing w:before="0" w:beforeAutospacing="0" w:after="0" w:afterAutospacing="0" w:line="240" w:lineRule="auto"/>
              <w:ind w:left="0" w:right="0"/>
              <w:jc w:val="center"/>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2024 рік</w:t>
            </w:r>
          </w:p>
        </w:tc>
        <w:tc>
          <w:tcPr>
            <w:tcW w:w="1275" w:type="dxa"/>
            <w:tcBorders>
              <w:bottom w:val="single" w:sz="8" w:space="0" w:color="auto"/>
              <w:right w:val="single" w:sz="8" w:space="0" w:color="auto"/>
            </w:tcBorders>
            <w:tcMar>
              <w:top w:w="0" w:type="dxa"/>
              <w:left w:w="108" w:type="dxa"/>
              <w:bottom w:w="0" w:type="dxa"/>
              <w:right w:w="108" w:type="dxa"/>
            </w:tcMar>
            <w:vAlign w:val="top"/>
          </w:tcPr>
          <w:p>
            <w:pPr>
              <w:spacing w:before="0" w:beforeAutospacing="0" w:after="0" w:afterAutospacing="0" w:line="240" w:lineRule="auto"/>
              <w:ind w:left="0" w:right="0"/>
              <w:jc w:val="center"/>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2025 рік</w:t>
            </w:r>
          </w:p>
        </w:tc>
        <w:tc>
          <w:tcPr>
            <w:tcW w:w="1276" w:type="dxa"/>
            <w:tcBorders>
              <w:bottom w:val="single" w:sz="8" w:space="0" w:color="auto"/>
              <w:right w:val="single" w:sz="8" w:space="0" w:color="auto"/>
            </w:tcBorders>
            <w:tcMar>
              <w:top w:w="0" w:type="dxa"/>
              <w:left w:w="108" w:type="dxa"/>
              <w:bottom w:w="0" w:type="dxa"/>
              <w:right w:w="108" w:type="dxa"/>
            </w:tcMar>
            <w:vAlign w:val="top"/>
          </w:tcPr>
          <w:p>
            <w:pPr>
              <w:spacing w:before="0" w:beforeAutospacing="0" w:after="0" w:afterAutospacing="0" w:line="240" w:lineRule="auto"/>
              <w:ind w:left="0" w:right="0"/>
              <w:jc w:val="center"/>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2026 рік</w:t>
            </w:r>
          </w:p>
        </w:tc>
        <w:tc>
          <w:tcPr>
            <w:tcW w:w="1196" w:type="dxa"/>
            <w:tcBorders>
              <w:bottom w:val="single" w:sz="8" w:space="0" w:color="auto"/>
              <w:right w:val="single" w:sz="8" w:space="0" w:color="auto"/>
            </w:tcBorders>
            <w:tcMar>
              <w:top w:w="0" w:type="dxa"/>
              <w:left w:w="108" w:type="dxa"/>
              <w:bottom w:w="0" w:type="dxa"/>
              <w:right w:w="108" w:type="dxa"/>
            </w:tcMar>
            <w:vAlign w:val="top"/>
          </w:tcPr>
          <w:p>
            <w:pPr>
              <w:spacing w:before="0" w:beforeAutospacing="0" w:after="0" w:afterAutospacing="0" w:line="240" w:lineRule="auto"/>
              <w:ind w:left="0" w:right="0"/>
              <w:jc w:val="center"/>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2027 рік</w:t>
            </w:r>
          </w:p>
        </w:tc>
      </w:tr>
      <w:tr>
        <w:tblPrEx>
          <w:tblW w:w="0" w:type="auto"/>
          <w:tblInd w:w="0" w:type="dxa"/>
          <w:shd w:val="clear" w:color="auto" w:fill="FFFFFF"/>
          <w:tblLook w:val="0000"/>
        </w:tblPrEx>
        <w:tc>
          <w:tcPr>
            <w:tcW w:w="2990" w:type="dxa"/>
            <w:tcBorders>
              <w:left w:val="single" w:sz="8" w:space="0" w:color="auto"/>
              <w:bottom w:val="single" w:sz="8" w:space="0" w:color="auto"/>
              <w:right w:val="single" w:sz="8" w:space="0" w:color="auto"/>
            </w:tcBorders>
            <w:tcMar>
              <w:top w:w="0" w:type="dxa"/>
              <w:left w:w="108" w:type="dxa"/>
              <w:bottom w:w="0" w:type="dxa"/>
              <w:right w:w="108" w:type="dxa"/>
            </w:tcMar>
            <w:vAlign w:val="top"/>
          </w:tcPr>
          <w:p>
            <w:pPr>
              <w:spacing w:before="0" w:beforeAutospacing="0" w:after="0" w:afterAutospacing="0" w:line="240" w:lineRule="auto"/>
              <w:ind w:left="0" w:right="0"/>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Бюджет Броварської міської   територіальної громади (всього)</w:t>
            </w:r>
          </w:p>
        </w:tc>
        <w:tc>
          <w:tcPr>
            <w:tcW w:w="1158" w:type="dxa"/>
            <w:tcBorders>
              <w:bottom w:val="single" w:sz="8" w:space="0" w:color="auto"/>
              <w:right w:val="single" w:sz="8" w:space="0" w:color="auto"/>
            </w:tcBorders>
            <w:tcMar>
              <w:top w:w="0" w:type="dxa"/>
              <w:left w:w="108" w:type="dxa"/>
              <w:bottom w:w="0" w:type="dxa"/>
              <w:right w:w="108" w:type="dxa"/>
            </w:tcMar>
            <w:vAlign w:val="top"/>
          </w:tcPr>
          <w:p>
            <w:pPr>
              <w:spacing w:before="0" w:beforeAutospacing="0" w:after="0" w:afterAutospacing="0" w:line="240" w:lineRule="auto"/>
              <w:ind w:left="0" w:right="0"/>
              <w:jc w:val="center"/>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p>
        </w:tc>
        <w:tc>
          <w:tcPr>
            <w:tcW w:w="1376" w:type="dxa"/>
            <w:tcBorders>
              <w:bottom w:val="single" w:sz="8" w:space="0" w:color="auto"/>
              <w:right w:val="single" w:sz="8" w:space="0" w:color="auto"/>
            </w:tcBorders>
            <w:tcMar>
              <w:top w:w="0" w:type="dxa"/>
              <w:left w:w="108" w:type="dxa"/>
              <w:bottom w:w="0" w:type="dxa"/>
              <w:right w:w="108" w:type="dxa"/>
            </w:tcMar>
            <w:vAlign w:val="top"/>
          </w:tcPr>
          <w:p>
            <w:pPr>
              <w:spacing w:before="0" w:beforeAutospacing="0" w:after="0" w:afterAutospacing="0" w:line="240" w:lineRule="auto"/>
              <w:ind w:left="0" w:right="0"/>
              <w:jc w:val="center"/>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p>
        </w:tc>
        <w:tc>
          <w:tcPr>
            <w:tcW w:w="1275" w:type="dxa"/>
            <w:tcBorders>
              <w:bottom w:val="single" w:sz="8" w:space="0" w:color="auto"/>
              <w:right w:val="single" w:sz="8" w:space="0" w:color="auto"/>
            </w:tcBorders>
            <w:tcMar>
              <w:top w:w="0" w:type="dxa"/>
              <w:left w:w="108" w:type="dxa"/>
              <w:bottom w:w="0" w:type="dxa"/>
              <w:right w:w="108" w:type="dxa"/>
            </w:tcMar>
            <w:vAlign w:val="top"/>
          </w:tcPr>
          <w:p>
            <w:pPr>
              <w:spacing w:before="0" w:beforeAutospacing="0" w:after="0" w:afterAutospacing="0" w:line="240" w:lineRule="auto"/>
              <w:ind w:left="0" w:right="0"/>
              <w:jc w:val="center"/>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p>
        </w:tc>
        <w:tc>
          <w:tcPr>
            <w:tcW w:w="1276" w:type="dxa"/>
            <w:tcBorders>
              <w:bottom w:val="single" w:sz="8" w:space="0" w:color="auto"/>
              <w:right w:val="single" w:sz="8" w:space="0" w:color="auto"/>
            </w:tcBorders>
            <w:tcMar>
              <w:top w:w="0" w:type="dxa"/>
              <w:left w:w="108" w:type="dxa"/>
              <w:bottom w:w="0" w:type="dxa"/>
              <w:right w:w="108" w:type="dxa"/>
            </w:tcMar>
            <w:vAlign w:val="top"/>
          </w:tcPr>
          <w:p>
            <w:pPr>
              <w:spacing w:before="0" w:beforeAutospacing="0" w:after="0" w:afterAutospacing="0" w:line="240" w:lineRule="auto"/>
              <w:ind w:left="0" w:right="0"/>
              <w:jc w:val="center"/>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p>
        </w:tc>
        <w:tc>
          <w:tcPr>
            <w:tcW w:w="1196" w:type="dxa"/>
            <w:tcBorders>
              <w:bottom w:val="single" w:sz="8" w:space="0" w:color="auto"/>
              <w:right w:val="single" w:sz="8" w:space="0" w:color="auto"/>
            </w:tcBorders>
            <w:tcMar>
              <w:top w:w="0" w:type="dxa"/>
              <w:left w:w="108" w:type="dxa"/>
              <w:bottom w:w="0" w:type="dxa"/>
              <w:right w:w="108" w:type="dxa"/>
            </w:tcMar>
            <w:vAlign w:val="top"/>
          </w:tcPr>
          <w:p>
            <w:pPr>
              <w:spacing w:before="0" w:beforeAutospacing="0" w:after="0" w:afterAutospacing="0" w:line="240" w:lineRule="auto"/>
              <w:ind w:left="0" w:right="0"/>
              <w:jc w:val="center"/>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p>
        </w:tc>
      </w:tr>
      <w:tr>
        <w:tblPrEx>
          <w:tblW w:w="0" w:type="auto"/>
          <w:tblInd w:w="0" w:type="dxa"/>
          <w:shd w:val="clear" w:color="auto" w:fill="FFFFFF"/>
          <w:tblLook w:val="0000"/>
        </w:tblPrEx>
        <w:tc>
          <w:tcPr>
            <w:tcW w:w="2990" w:type="dxa"/>
            <w:tcBorders>
              <w:left w:val="single" w:sz="8" w:space="0" w:color="auto"/>
              <w:bottom w:val="single" w:sz="8" w:space="0" w:color="auto"/>
              <w:right w:val="single" w:sz="8" w:space="0" w:color="auto"/>
            </w:tcBorders>
            <w:tcMar>
              <w:top w:w="0" w:type="dxa"/>
              <w:left w:w="108" w:type="dxa"/>
              <w:bottom w:w="0" w:type="dxa"/>
              <w:right w:w="108" w:type="dxa"/>
            </w:tcMar>
            <w:vAlign w:val="top"/>
          </w:tcPr>
          <w:p>
            <w:pPr>
              <w:spacing w:before="0" w:beforeAutospacing="0" w:after="0" w:afterAutospacing="0" w:line="240" w:lineRule="auto"/>
              <w:ind w:left="0" w:right="0"/>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Інші джерела фінансування</w:t>
            </w:r>
          </w:p>
        </w:tc>
        <w:tc>
          <w:tcPr>
            <w:tcW w:w="1158" w:type="dxa"/>
            <w:tcBorders>
              <w:bottom w:val="single" w:sz="8" w:space="0" w:color="auto"/>
              <w:right w:val="single" w:sz="8" w:space="0" w:color="auto"/>
            </w:tcBorders>
            <w:tcMar>
              <w:top w:w="0" w:type="dxa"/>
              <w:left w:w="108" w:type="dxa"/>
              <w:bottom w:w="0" w:type="dxa"/>
              <w:right w:w="108" w:type="dxa"/>
            </w:tcMar>
            <w:vAlign w:val="top"/>
          </w:tcPr>
          <w:p>
            <w:pPr>
              <w:spacing w:before="0" w:beforeAutospacing="0" w:after="0" w:afterAutospacing="0" w:line="240" w:lineRule="auto"/>
              <w:ind w:left="0" w:right="0"/>
              <w:jc w:val="center"/>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9 255,0</w:t>
            </w:r>
          </w:p>
        </w:tc>
        <w:tc>
          <w:tcPr>
            <w:tcW w:w="1376" w:type="dxa"/>
            <w:tcBorders>
              <w:bottom w:val="single" w:sz="8" w:space="0" w:color="auto"/>
              <w:right w:val="single" w:sz="8" w:space="0" w:color="auto"/>
            </w:tcBorders>
            <w:tcMar>
              <w:top w:w="0" w:type="dxa"/>
              <w:left w:w="108" w:type="dxa"/>
              <w:bottom w:w="0" w:type="dxa"/>
              <w:right w:w="108" w:type="dxa"/>
            </w:tcMar>
            <w:vAlign w:val="top"/>
          </w:tcPr>
          <w:p>
            <w:pPr>
              <w:spacing w:before="0" w:beforeAutospacing="0" w:after="0" w:afterAutospacing="0" w:line="240" w:lineRule="auto"/>
              <w:ind w:left="0" w:right="0"/>
              <w:jc w:val="center"/>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13 800,0</w:t>
            </w:r>
          </w:p>
        </w:tc>
        <w:tc>
          <w:tcPr>
            <w:tcW w:w="1275" w:type="dxa"/>
            <w:tcBorders>
              <w:bottom w:val="single" w:sz="8" w:space="0" w:color="auto"/>
              <w:right w:val="single" w:sz="8" w:space="0" w:color="auto"/>
            </w:tcBorders>
            <w:tcMar>
              <w:top w:w="0" w:type="dxa"/>
              <w:left w:w="108" w:type="dxa"/>
              <w:bottom w:w="0" w:type="dxa"/>
              <w:right w:w="108" w:type="dxa"/>
            </w:tcMar>
            <w:vAlign w:val="top"/>
          </w:tcPr>
          <w:p>
            <w:pPr>
              <w:spacing w:before="0" w:beforeAutospacing="0" w:after="0" w:afterAutospacing="0" w:line="240" w:lineRule="auto"/>
              <w:ind w:left="0" w:right="0"/>
              <w:jc w:val="center"/>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16 900,0</w:t>
            </w:r>
          </w:p>
        </w:tc>
        <w:tc>
          <w:tcPr>
            <w:tcW w:w="1276" w:type="dxa"/>
            <w:tcBorders>
              <w:bottom w:val="single" w:sz="8" w:space="0" w:color="auto"/>
              <w:right w:val="single" w:sz="8" w:space="0" w:color="auto"/>
            </w:tcBorders>
            <w:tcMar>
              <w:top w:w="0" w:type="dxa"/>
              <w:left w:w="108" w:type="dxa"/>
              <w:bottom w:w="0" w:type="dxa"/>
              <w:right w:w="108" w:type="dxa"/>
            </w:tcMar>
            <w:vAlign w:val="top"/>
          </w:tcPr>
          <w:p>
            <w:pPr>
              <w:spacing w:before="0" w:beforeAutospacing="0" w:after="0" w:afterAutospacing="0" w:line="240" w:lineRule="auto"/>
              <w:ind w:left="0" w:right="0"/>
              <w:jc w:val="center"/>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20 100,0</w:t>
            </w:r>
          </w:p>
        </w:tc>
        <w:tc>
          <w:tcPr>
            <w:tcW w:w="1196" w:type="dxa"/>
            <w:tcBorders>
              <w:bottom w:val="single" w:sz="8" w:space="0" w:color="auto"/>
              <w:right w:val="single" w:sz="8" w:space="0" w:color="auto"/>
            </w:tcBorders>
            <w:tcMar>
              <w:top w:w="0" w:type="dxa"/>
              <w:left w:w="108" w:type="dxa"/>
              <w:bottom w:w="0" w:type="dxa"/>
              <w:right w:w="108" w:type="dxa"/>
            </w:tcMar>
            <w:vAlign w:val="top"/>
          </w:tcPr>
          <w:p>
            <w:pPr>
              <w:spacing w:before="0" w:beforeAutospacing="0" w:after="0" w:afterAutospacing="0" w:line="240" w:lineRule="auto"/>
              <w:ind w:left="0" w:right="0"/>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15 300,0</w:t>
            </w:r>
          </w:p>
        </w:tc>
      </w:tr>
    </w:tbl>
    <w:p>
      <w:pPr>
        <w:spacing w:beforeAutospacing="0" w:afterAutospacing="0" w:line="240" w:lineRule="auto"/>
        <w:rPr>
          <w:rFonts w:ascii="Times" w:hAnsi="Times"/>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p>
    <w:p>
      <w:pPr>
        <w:spacing w:before="0" w:beforeAutospacing="0" w:after="0" w:afterAutospacing="0" w:line="240" w:lineRule="auto"/>
        <w:ind w:left="0" w:right="0"/>
        <w:jc w:val="center"/>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bCs/>
          <w:smallCaps w:val="0"/>
          <w:snapToGrid/>
          <w:spacing w:val="0"/>
          <w:w w:val="100"/>
          <w:position w:val="0"/>
          <w:sz w:val="28"/>
          <w:szCs w:val="22"/>
          <w:shd w:val="clear" w:color="auto" w:fill="FFFFFF"/>
          <w:cs w:val="0"/>
        </w:rPr>
        <w:t>V. Очікувані результати від реалізації Програми</w:t>
      </w:r>
    </w:p>
    <w:p>
      <w:pPr>
        <w:spacing w:before="0" w:beforeAutospacing="0" w:after="0" w:afterAutospacing="0" w:line="240" w:lineRule="auto"/>
        <w:ind w:left="0" w:right="0"/>
        <w:jc w:val="both"/>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color w:val="000000"/>
          <w:spacing w:val="0"/>
          <w:w w:val="100"/>
          <w:position w:val="0"/>
          <w:sz w:val="28"/>
          <w:szCs w:val="22"/>
          <w:shd w:val="clear" w:color="auto" w:fill="FFFFFF"/>
          <w:cs w:val="0"/>
        </w:rPr>
        <w:t>Виконання Програми дозволить забезпечити:</w:t>
      </w:r>
    </w:p>
    <w:p>
      <w:pPr>
        <w:spacing w:beforeAutospacing="0" w:afterAutospacing="0" w:line="240" w:lineRule="auto"/>
        <w:ind w:left="360" w:hanging="360"/>
        <w:jc w:val="both"/>
        <w:rPr>
          <w:rFonts w:ascii="Times" w:hAnsi="Times"/>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28"/>
          <w:szCs w:val="22"/>
          <w:cs w:val="0"/>
        </w:rPr>
        <w:t>-</w:t>
      </w:r>
      <w:r>
        <w:rPr>
          <w:rFonts w:ascii="Times" w:hAnsi="Times"/>
          <w:b w:val="0"/>
          <w:bCs w:val="0"/>
          <w:smallCaps w:val="0"/>
          <w:snapToGrid/>
          <w:spacing w:val="0"/>
          <w:w w:val="100"/>
          <w:position w:val="0"/>
          <w:sz w:val="14"/>
          <w:szCs w:val="22"/>
          <w:cs w:val="0"/>
        </w:rPr>
        <w:tab/>
        <w:t xml:space="preserve"> </w:t>
      </w:r>
      <w:r>
        <w:rPr>
          <w:rFonts w:ascii="Times" w:hAnsi="Times"/>
          <w:b w:val="0"/>
          <w:bCs w:val="0"/>
          <w:smallCaps w:val="0"/>
          <w:snapToGrid/>
          <w:color w:val="00000A"/>
          <w:spacing w:val="0"/>
          <w:w w:val="100"/>
          <w:position w:val="0"/>
          <w:sz w:val="28"/>
          <w:szCs w:val="22"/>
          <w:cs w:val="0"/>
        </w:rPr>
        <w:t xml:space="preserve">розвиток сфери фізичної культури і спорту, </w:t>
      </w:r>
      <w:r>
        <w:rPr>
          <w:rFonts w:ascii="Times" w:hAnsi="Times"/>
          <w:b w:val="0"/>
          <w:bCs w:val="0"/>
          <w:smallCaps w:val="0"/>
          <w:snapToGrid/>
          <w:spacing w:val="0"/>
          <w:w w:val="100"/>
          <w:position w:val="0"/>
          <w:sz w:val="28"/>
          <w:szCs w:val="22"/>
          <w:cs w:val="0"/>
        </w:rPr>
        <w:t>шляхом створення нових спортивних майданчиків та відновлення існуючих;</w:t>
      </w:r>
    </w:p>
    <w:p>
      <w:pPr>
        <w:spacing w:before="0" w:beforeAutospacing="0" w:after="0" w:afterAutospacing="0" w:line="240" w:lineRule="auto"/>
        <w:ind w:left="360" w:right="0" w:hanging="360"/>
        <w:jc w:val="both"/>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spacing w:val="0"/>
          <w:w w:val="100"/>
          <w:position w:val="0"/>
          <w:sz w:val="28"/>
          <w:szCs w:val="22"/>
          <w:shd w:val="clear" w:color="auto" w:fill="FFFFFF"/>
          <w:cs w:val="0"/>
        </w:rPr>
        <w:t>-</w:t>
      </w:r>
      <w:r>
        <w:rPr>
          <w:rFonts w:ascii="Times" w:hAnsi="Times"/>
          <w:b w:val="0"/>
          <w:bCs w:val="0"/>
          <w:smallCaps w:val="0"/>
          <w:snapToGrid/>
          <w:spacing w:val="0"/>
          <w:w w:val="100"/>
          <w:position w:val="0"/>
          <w:sz w:val="14"/>
          <w:szCs w:val="22"/>
          <w:shd w:val="clear" w:color="auto" w:fill="FFFFFF"/>
          <w:cs w:val="0"/>
        </w:rPr>
        <w:tab/>
        <w:t xml:space="preserve"> </w:t>
      </w:r>
      <w:r>
        <w:rPr>
          <w:rFonts w:ascii="Times New Roman" w:hAnsi="Times New Roman"/>
          <w:b w:val="0"/>
          <w:bCs w:val="0"/>
          <w:smallCaps w:val="0"/>
          <w:snapToGrid/>
          <w:color w:val="000000"/>
          <w:spacing w:val="0"/>
          <w:w w:val="100"/>
          <w:position w:val="0"/>
          <w:sz w:val="28"/>
          <w:szCs w:val="22"/>
          <w:shd w:val="clear" w:color="auto" w:fill="FFFFFF"/>
          <w:cs w:val="0"/>
        </w:rPr>
        <w:t>ефективну роботу з дітьми та молоддю за місцем проживання;</w:t>
      </w:r>
    </w:p>
    <w:p>
      <w:pPr>
        <w:spacing w:before="0" w:beforeAutospacing="0" w:after="0" w:afterAutospacing="0" w:line="240" w:lineRule="auto"/>
        <w:ind w:left="360" w:right="0" w:hanging="360"/>
        <w:jc w:val="both"/>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spacing w:val="0"/>
          <w:w w:val="100"/>
          <w:position w:val="0"/>
          <w:sz w:val="28"/>
          <w:szCs w:val="22"/>
          <w:shd w:val="clear" w:color="auto" w:fill="FFFFFF"/>
          <w:cs w:val="0"/>
        </w:rPr>
        <w:t>-</w:t>
      </w:r>
      <w:r>
        <w:rPr>
          <w:rFonts w:ascii="Times" w:hAnsi="Times"/>
          <w:b w:val="0"/>
          <w:bCs w:val="0"/>
          <w:smallCaps w:val="0"/>
          <w:snapToGrid/>
          <w:spacing w:val="0"/>
          <w:w w:val="100"/>
          <w:position w:val="0"/>
          <w:sz w:val="14"/>
          <w:szCs w:val="22"/>
          <w:shd w:val="clear" w:color="auto" w:fill="FFFFFF"/>
          <w:cs w:val="0"/>
        </w:rPr>
        <w:tab/>
        <w:t xml:space="preserve"> </w:t>
      </w:r>
      <w:r>
        <w:rPr>
          <w:rFonts w:ascii="Times New Roman" w:hAnsi="Times New Roman"/>
          <w:b w:val="0"/>
          <w:bCs w:val="0"/>
          <w:smallCaps w:val="0"/>
          <w:snapToGrid/>
          <w:color w:val="000000"/>
          <w:spacing w:val="0"/>
          <w:w w:val="100"/>
          <w:position w:val="0"/>
          <w:sz w:val="28"/>
          <w:szCs w:val="22"/>
          <w:shd w:val="clear" w:color="auto" w:fill="FFFFFF"/>
          <w:cs w:val="0"/>
        </w:rPr>
        <w:t>залучення дітей до активного оздоровлення, регулярних занять фізичною культурою та спортом;</w:t>
      </w:r>
    </w:p>
    <w:p>
      <w:pPr>
        <w:spacing w:before="0" w:beforeAutospacing="0" w:after="0" w:afterAutospacing="0" w:line="240" w:lineRule="auto"/>
        <w:ind w:left="360" w:right="0" w:hanging="360"/>
        <w:jc w:val="both"/>
        <w:rPr>
          <w:rFonts w:ascii="Times New Roman" w:hAnsi="Times New Roman"/>
          <w:b w:val="0"/>
          <w:bCs w:val="0"/>
          <w:smallCaps w:val="0"/>
          <w:snapToGrid/>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spacing w:val="0"/>
          <w:w w:val="100"/>
          <w:position w:val="0"/>
          <w:sz w:val="28"/>
          <w:szCs w:val="22"/>
          <w:shd w:val="clear" w:color="auto" w:fill="FFFFFF"/>
          <w:cs w:val="0"/>
        </w:rPr>
        <w:t>-</w:t>
      </w:r>
      <w:r>
        <w:rPr>
          <w:rFonts w:ascii="Times" w:hAnsi="Times"/>
          <w:b w:val="0"/>
          <w:bCs w:val="0"/>
          <w:smallCaps w:val="0"/>
          <w:snapToGrid/>
          <w:spacing w:val="0"/>
          <w:w w:val="100"/>
          <w:position w:val="0"/>
          <w:sz w:val="14"/>
          <w:szCs w:val="22"/>
          <w:shd w:val="clear" w:color="auto" w:fill="FFFFFF"/>
          <w:cs w:val="0"/>
        </w:rPr>
        <w:tab/>
        <w:t xml:space="preserve"> </w:t>
      </w:r>
      <w:r>
        <w:rPr>
          <w:rFonts w:ascii="Times New Roman" w:hAnsi="Times New Roman"/>
          <w:b w:val="0"/>
          <w:bCs w:val="0"/>
          <w:smallCaps w:val="0"/>
          <w:snapToGrid/>
          <w:spacing w:val="0"/>
          <w:w w:val="100"/>
          <w:position w:val="0"/>
          <w:sz w:val="28"/>
          <w:szCs w:val="22"/>
          <w:shd w:val="clear" w:color="auto" w:fill="FFFFFF"/>
          <w:cs w:val="0"/>
        </w:rPr>
        <w:t>змістовне дозвілля дітям всіх вікових груп та їхнім батькам;</w:t>
      </w:r>
    </w:p>
    <w:p>
      <w:pPr>
        <w:spacing w:before="0" w:beforeAutospacing="0" w:after="0" w:afterAutospacing="0" w:line="240" w:lineRule="auto"/>
        <w:ind w:left="360" w:right="0" w:hanging="360"/>
        <w:jc w:val="both"/>
        <w:rPr>
          <w:rFonts w:ascii="Times New Roman" w:hAnsi="Times New Roman"/>
          <w:b w:val="0"/>
          <w:bCs w:val="0"/>
          <w:smallCaps w:val="0"/>
          <w:snapToGrid/>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spacing w:val="0"/>
          <w:w w:val="100"/>
          <w:position w:val="0"/>
          <w:sz w:val="28"/>
          <w:szCs w:val="22"/>
          <w:shd w:val="clear" w:color="auto" w:fill="FFFFFF"/>
          <w:cs w:val="0"/>
        </w:rPr>
        <w:t>-</w:t>
      </w:r>
      <w:r>
        <w:rPr>
          <w:rFonts w:ascii="Times" w:hAnsi="Times"/>
          <w:b w:val="0"/>
          <w:bCs w:val="0"/>
          <w:smallCaps w:val="0"/>
          <w:snapToGrid/>
          <w:spacing w:val="0"/>
          <w:w w:val="100"/>
          <w:position w:val="0"/>
          <w:sz w:val="14"/>
          <w:szCs w:val="22"/>
          <w:shd w:val="clear" w:color="auto" w:fill="FFFFFF"/>
          <w:cs w:val="0"/>
        </w:rPr>
        <w:tab/>
        <w:t xml:space="preserve"> </w:t>
      </w:r>
      <w:r>
        <w:rPr>
          <w:rFonts w:ascii="Times New Roman" w:hAnsi="Times New Roman"/>
          <w:b w:val="0"/>
          <w:bCs w:val="0"/>
          <w:smallCaps w:val="0"/>
          <w:snapToGrid/>
          <w:spacing w:val="0"/>
          <w:w w:val="100"/>
          <w:position w:val="0"/>
          <w:sz w:val="28"/>
          <w:szCs w:val="22"/>
          <w:shd w:val="clear" w:color="auto" w:fill="FFFFFF"/>
          <w:cs w:val="0"/>
        </w:rPr>
        <w:t>встановлення сучасних дитячих ігрових та спортивних майданчиків на територіях  парків, скверів та інших визначених місцях в населених пунктах Броварської міської територіальної громади;</w:t>
      </w:r>
    </w:p>
    <w:p>
      <w:pPr>
        <w:spacing w:before="0" w:beforeAutospacing="0" w:after="0" w:afterAutospacing="0" w:line="240" w:lineRule="auto"/>
        <w:ind w:left="360" w:right="0" w:hanging="360"/>
        <w:jc w:val="both"/>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spacing w:val="0"/>
          <w:w w:val="100"/>
          <w:position w:val="0"/>
          <w:sz w:val="28"/>
          <w:szCs w:val="22"/>
          <w:shd w:val="clear" w:color="auto" w:fill="FFFFFF"/>
          <w:cs w:val="0"/>
        </w:rPr>
        <w:t>-</w:t>
      </w:r>
      <w:r>
        <w:rPr>
          <w:rFonts w:ascii="Times" w:hAnsi="Times"/>
          <w:b w:val="0"/>
          <w:bCs w:val="0"/>
          <w:smallCaps w:val="0"/>
          <w:snapToGrid/>
          <w:spacing w:val="0"/>
          <w:w w:val="100"/>
          <w:position w:val="0"/>
          <w:sz w:val="14"/>
          <w:szCs w:val="22"/>
          <w:shd w:val="clear" w:color="auto" w:fill="FFFFFF"/>
          <w:cs w:val="0"/>
        </w:rPr>
        <w:tab/>
        <w:t xml:space="preserve"> </w:t>
      </w:r>
      <w:r>
        <w:rPr>
          <w:rFonts w:ascii="Times New Roman" w:hAnsi="Times New Roman"/>
          <w:b w:val="0"/>
          <w:bCs w:val="0"/>
          <w:smallCaps w:val="0"/>
          <w:snapToGrid/>
          <w:color w:val="000000"/>
          <w:spacing w:val="0"/>
          <w:w w:val="100"/>
          <w:position w:val="0"/>
          <w:sz w:val="28"/>
          <w:szCs w:val="22"/>
          <w:shd w:val="clear" w:color="auto" w:fill="FFFFFF"/>
          <w:cs w:val="0"/>
        </w:rPr>
        <w:t>сприятливі умови, що дають можливість дітям поза межами  домівки та школи гратися та спілкуватися один з одним, пізнавати основні правила моральної та соціальної поведінки;</w:t>
      </w:r>
    </w:p>
    <w:p>
      <w:pPr>
        <w:spacing w:before="0" w:beforeAutospacing="0" w:after="0" w:afterAutospacing="0" w:line="240" w:lineRule="auto"/>
        <w:ind w:left="360" w:right="0" w:hanging="360"/>
        <w:jc w:val="both"/>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spacing w:val="0"/>
          <w:w w:val="100"/>
          <w:position w:val="0"/>
          <w:sz w:val="28"/>
          <w:szCs w:val="22"/>
          <w:shd w:val="clear" w:color="auto" w:fill="FFFFFF"/>
          <w:cs w:val="0"/>
        </w:rPr>
        <w:t>-</w:t>
      </w:r>
      <w:r>
        <w:rPr>
          <w:rFonts w:ascii="Times" w:hAnsi="Times"/>
          <w:b w:val="0"/>
          <w:bCs w:val="0"/>
          <w:smallCaps w:val="0"/>
          <w:snapToGrid/>
          <w:spacing w:val="0"/>
          <w:w w:val="100"/>
          <w:position w:val="0"/>
          <w:sz w:val="14"/>
          <w:szCs w:val="22"/>
          <w:shd w:val="clear" w:color="auto" w:fill="FFFFFF"/>
          <w:cs w:val="0"/>
        </w:rPr>
        <w:tab/>
        <w:t xml:space="preserve"> </w:t>
      </w:r>
      <w:r>
        <w:rPr>
          <w:rFonts w:ascii="Times New Roman" w:hAnsi="Times New Roman"/>
          <w:b w:val="0"/>
          <w:bCs w:val="0"/>
          <w:smallCaps w:val="0"/>
          <w:snapToGrid/>
          <w:color w:val="000000"/>
          <w:spacing w:val="0"/>
          <w:w w:val="100"/>
          <w:position w:val="0"/>
          <w:sz w:val="28"/>
          <w:szCs w:val="22"/>
          <w:shd w:val="clear" w:color="auto" w:fill="FFFFFF"/>
          <w:cs w:val="0"/>
        </w:rPr>
        <w:t>підвищення престижу сім’ї та сімейного відпочинку.</w:t>
      </w:r>
    </w:p>
    <w:p>
      <w:pPr>
        <w:spacing w:before="0" w:beforeAutospacing="0" w:after="0" w:afterAutospacing="0" w:line="240" w:lineRule="auto"/>
        <w:ind w:left="1080" w:right="0"/>
        <w:jc w:val="both"/>
        <w:rPr>
          <w:rFonts w:ascii="Times New Roman" w:hAnsi="Times New Roman"/>
          <w:b w:val="0"/>
          <w:bCs w:val="0"/>
          <w:smallCaps w:val="0"/>
          <w:snapToGrid/>
          <w:color w:val="000000"/>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color w:val="000000"/>
          <w:spacing w:val="0"/>
          <w:w w:val="100"/>
          <w:position w:val="0"/>
          <w:sz w:val="28"/>
          <w:szCs w:val="22"/>
          <w:cs w:val="0"/>
        </w:rPr>
        <w:t xml:space="preserve"> </w:t>
      </w:r>
    </w:p>
    <w:p>
      <w:pPr>
        <w:spacing w:beforeAutospacing="0" w:after="0" w:afterAutospacing="0" w:line="240" w:lineRule="auto"/>
        <w:jc w:val="center"/>
        <w:rPr>
          <w:rFonts w:ascii="Times" w:hAnsi="Times"/>
          <w:b w:val="0"/>
          <w:bCs w:val="0"/>
          <w:smallCaps w:val="0"/>
          <w:snapToGrid/>
          <w:color w:val="00000A"/>
          <w:spacing w:val="0"/>
          <w:w w:val="100"/>
          <w:position w:val="0"/>
          <w:sz w:val="28"/>
          <w:szCs w:val="22"/>
          <w:cs w:val="0"/>
        </w:rPr>
      </w:pPr>
      <w:r>
        <w:rPr>
          <w:rFonts w:ascii="Times" w:hAnsi="Times"/>
          <w:b/>
          <w:bCs/>
          <w:smallCaps w:val="0"/>
          <w:snapToGrid/>
          <w:color w:val="00000A"/>
          <w:spacing w:val="0"/>
          <w:w w:val="100"/>
          <w:position w:val="0"/>
          <w:sz w:val="28"/>
          <w:szCs w:val="22"/>
          <w:cs w:val="0"/>
        </w:rPr>
        <w:t>VI. Координація  за ходом виконання П</w:t>
      </w:r>
      <w:r>
        <w:rPr>
          <w:rFonts w:ascii="Times New Roman" w:hAnsi="Times New Roman"/>
          <w:b/>
          <w:bCs/>
          <w:smallCaps w:val="0"/>
          <w:snapToGrid/>
          <w:spacing w:val="0"/>
          <w:w w:val="100"/>
          <w:position w:val="0"/>
          <w:sz w:val="28"/>
          <w:szCs w:val="22"/>
          <w:cs w:val="0"/>
        </w:rPr>
        <w:t>рограми</w:t>
      </w:r>
    </w:p>
    <w:p>
      <w:pPr>
        <w:spacing w:before="0" w:beforeAutospacing="0" w:after="0" w:afterAutospacing="0" w:line="240" w:lineRule="auto"/>
        <w:ind w:left="0" w:right="0" w:firstLine="708"/>
        <w:jc w:val="both"/>
        <w:rPr>
          <w:rFonts w:ascii="Times New Roman" w:hAnsi="Times New Roman"/>
          <w:b w:val="0"/>
          <w:bCs w:val="0"/>
          <w:smallCaps w:val="0"/>
          <w:snapToGrid/>
          <w:color w:val="000000"/>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Координація заходів,</w:t>
      </w:r>
      <w:r>
        <w:rPr>
          <w:rFonts w:ascii="Times New Roman" w:hAnsi="Times New Roman"/>
          <w:b w:val="0"/>
          <w:bCs w:val="0"/>
          <w:smallCaps w:val="0"/>
          <w:snapToGrid/>
          <w:color w:val="000000"/>
          <w:spacing w:val="0"/>
          <w:w w:val="100"/>
          <w:position w:val="0"/>
          <w:sz w:val="28"/>
          <w:szCs w:val="22"/>
          <w:cs w:val="0"/>
        </w:rPr>
        <w:t xml:space="preserve"> передбачених Програмою, покладається на 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p>
      <w:pPr>
        <w:spacing w:beforeAutospacing="0" w:afterAutospacing="0" w:line="240" w:lineRule="auto"/>
        <w:ind w:firstLine="708"/>
        <w:jc w:val="both"/>
        <w:rPr>
          <w:rFonts w:ascii="Times" w:hAnsi="Times"/>
          <w:b w:val="0"/>
          <w:bCs w:val="0"/>
          <w:smallCaps w:val="0"/>
          <w:snapToGrid/>
          <w:color w:val="00000A"/>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cs w:val="0"/>
        </w:rPr>
        <w:t xml:space="preserve">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 несе відповідальність за якісне та своєчасне виконання заходів Програми,  </w:t>
      </w:r>
      <w:r>
        <w:rPr>
          <w:rFonts w:ascii="Times" w:hAnsi="Times"/>
          <w:b w:val="0"/>
          <w:bCs w:val="0"/>
          <w:smallCaps w:val="0"/>
          <w:snapToGrid/>
          <w:color w:val="00000A"/>
          <w:spacing w:val="0"/>
          <w:w w:val="100"/>
          <w:position w:val="0"/>
          <w:sz w:val="28"/>
          <w:szCs w:val="22"/>
          <w:cs w:val="0"/>
        </w:rPr>
        <w:t>раціональне використання ліміту асигнувань, що виділяються на реалізацію Програми</w:t>
      </w:r>
      <w:r>
        <w:rPr>
          <w:rFonts w:ascii="Times" w:hAnsi="Times"/>
          <w:b w:val="0"/>
          <w:bCs w:val="0"/>
          <w:smallCaps w:val="0"/>
          <w:snapToGrid/>
          <w:color w:val="00000A"/>
          <w:spacing w:val="0"/>
          <w:w w:val="100"/>
          <w:position w:val="0"/>
          <w:sz w:val="28"/>
          <w:szCs w:val="22"/>
          <w:cs w:val="0"/>
        </w:rPr>
        <w:t>.</w:t>
      </w:r>
    </w:p>
    <w:p>
      <w:pPr>
        <w:spacing w:beforeAutospacing="0" w:afterAutospacing="0" w:line="240" w:lineRule="auto"/>
        <w:ind w:firstLine="0"/>
        <w:jc w:val="both"/>
        <w:rPr>
          <w:rFonts w:ascii="Times" w:hAnsi="Times"/>
          <w:b w:val="0"/>
          <w:bCs w:val="0"/>
          <w:smallCaps w:val="0"/>
          <w:snapToGrid/>
          <w:spacing w:val="0"/>
          <w:w w:val="100"/>
          <w:position w:val="0"/>
          <w:sz w:val="28"/>
          <w:szCs w:val="22"/>
          <w:cs w:val="0"/>
        </w:rPr>
      </w:pPr>
    </w:p>
    <w:p>
      <w:pPr>
        <w:spacing w:beforeAutospacing="0" w:afterAutospacing="0" w:line="240" w:lineRule="auto"/>
        <w:rPr>
          <w:rFonts w:ascii="Times New Roman" w:hAnsi="Times New Roman"/>
          <w:b w:val="0"/>
          <w:bCs w:val="0"/>
          <w:iCs/>
          <w:sz w:val="28"/>
          <w:szCs w:val="28"/>
        </w:rPr>
      </w:pPr>
      <w:r>
        <w:rPr>
          <w:rFonts w:ascii="Times" w:hAnsi="Times"/>
          <w:b w:val="0"/>
          <w:bCs w:val="0"/>
          <w:smallCaps w:val="0"/>
          <w:snapToGrid/>
          <w:color w:val="000000"/>
          <w:spacing w:val="0"/>
          <w:w w:val="100"/>
          <w:position w:val="0"/>
          <w:sz w:val="28"/>
          <w:szCs w:val="22"/>
          <w:cs w:val="0"/>
        </w:rPr>
        <w:t>Міський голова</w:t>
        <w:tab/>
        <w:tab/>
        <w:tab/>
        <w:tab/>
        <w:t xml:space="preserve"> </w:t>
        <w:tab/>
        <w:tab/>
        <w:t xml:space="preserve"> </w:t>
        <w:tab/>
        <w:tab/>
        <w:t>Ігор САПОЖКО</w:t>
      </w:r>
      <w:r>
        <w:rPr>
          <w:rFonts w:ascii="Times New Roman" w:hAnsi="Times New Roman"/>
          <w:b w:val="0"/>
          <w:bCs w:val="0"/>
          <w:smallCaps w:val="0"/>
          <w:snapToGrid/>
          <w:spacing w:val="0"/>
          <w:w w:val="100"/>
          <w:position w:val="0"/>
          <w:sz w:val="28"/>
          <w:szCs w:val="22"/>
          <w:cs w:val="0"/>
        </w:rPr>
        <w:t xml:space="preserve"> </w:t>
      </w:r>
      <w:permEnd w:id="1"/>
    </w:p>
    <w:sectPr>
      <w:headerReference w:type="default" r:id="rId4"/>
      <w:footerReference w:type="default" r:id="rId5"/>
      <w:type w:val="nextPage"/>
      <w:pgSz w:w="11906" w:h="16838" w:code="0"/>
      <w:pgMar w:top="1135" w:right="707" w:bottom="993" w:left="1701" w:header="708" w:footer="708" w:gutter="0"/>
      <w:cols w:space="708"/>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PAGE   \* MERGEFORMAT</w:instrText>
    </w:r>
    <w:r>
      <w:rPr>
        <w:rFonts w:ascii="Times New Roman" w:hAnsi="Times New Roman"/>
        <w:sz w:val="24"/>
        <w:szCs w:val="24"/>
      </w:rPr>
      <w:fldChar w:fldCharType="separate"/>
    </w:r>
    <w:r>
      <w:rPr>
        <w:rFonts w:ascii="Times New Roman" w:hAnsi="Times New Roman"/>
        <w:sz w:val="24"/>
        <w:szCs w:val="24"/>
        <w:lang w:val="ru-RU"/>
      </w:rPr>
      <w:t>#</w:t>
    </w:r>
    <w:r>
      <w:rPr>
        <w:rFonts w:ascii="Times New Roman" w:hAnsi="Times New Roman"/>
        <w:sz w:val="24"/>
        <w:szCs w:val="24"/>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tabs>
        <w:tab w:val="center" w:pos="4819"/>
        <w:tab w:val="right" w:pos="9639"/>
      </w:tabs>
      <w:spacing w:beforeAutospacing="0" w:after="0" w:afterAutospacing="0" w:line="240" w:lineRule="auto"/>
      <w:jc w:val="right"/>
      <w:rPr>
        <w:rFonts w:ascii="Times New Roman" w:hAnsi="Times New Roman"/>
        <w:color w:val="7F7F7F"/>
        <w:sz w:val="24"/>
        <w:szCs w:val="24"/>
        <w:lang w:val="hr-HR" w:eastAsia="ru-RU"/>
      </w:rPr>
    </w:pPr>
    <w:bookmarkStart w:id="2" w:name="_Hlk109737539"/>
    <w:r>
      <w:rPr>
        <w:rFonts w:ascii="Times New Roman" w:hAnsi="Times New Roman"/>
        <w:color w:val="7F7F7F" w:themeColor="text1" w:themeTint="80"/>
        <w:sz w:val="24"/>
        <w:szCs w:val="24"/>
        <w:lang w:eastAsia="ru-RU"/>
      </w:rPr>
      <w:t>Продовження додатку</w:t>
    </w:r>
  </w:p>
  <w:p>
    <w:pPr>
      <w:pStyle w:val="Header"/>
      <w:rPr>
        <w:rFonts w:ascii="Times New Roman" w:hAnsi="Times New Roman"/>
        <w:sz w:val="24"/>
        <w:szCs w:val="24"/>
      </w:rPr>
    </w:pPr>
    <w:bookmarkEnd w:id="2"/>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rq97wPuk2urRrysQlrlxF4GaEyQNMb8U/sMMsw38K0mWf5wxesX4cprVQ2OOX2pDYu0EQhRBX/Z5&#10;fv6FMaeuDw==&#10;" w:salt="Onl2dT8yCUWp5Faq/HXS+w==&#10;"/>
  <w:defaultTabStop w:val="708"/>
  <w:hyphenationZone w:val="425"/>
  <w:characterSpacingControl w:val="doNotCompress"/>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sz w:val="22"/>
        <w:szCs w:val="22"/>
        <w:lang w:val="uk-UA" w:eastAsia="uk-UA" w:bidi="ar-SA"/>
      </w:rPr>
    </w:rPrDefault>
    <w:pPrDefault>
      <w:pPr>
        <w:keepNext w:val="0"/>
        <w:keepLines w:val="0"/>
        <w:pageBreakBefore w:val="0"/>
        <w:widowControl/>
        <w:suppressLineNumbers w:val="0"/>
        <w:shd w:val="clear" w:color="auto" w:fill="auto"/>
        <w:suppressAutoHyphens w:val="0"/>
        <w:bidi w:val="0"/>
        <w:spacing w:before="0" w:beforeAutospacing="0" w:after="200" w:afterAutospacing="0" w:line="276" w:lineRule="auto"/>
        <w:ind w:left="0" w:right="0" w:firstLine="0"/>
        <w:contextualSpacing w:val="0"/>
        <w:jc w:val="left"/>
        <w:outlineLvl w:val="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tyle>
  <w:style w:type="paragraph" w:styleId="Header">
    <w:name w:val="header"/>
    <w:basedOn w:val="Normal"/>
    <w:link w:val="a"/>
    <w:pPr>
      <w:tabs>
        <w:tab w:val="center" w:pos="4677"/>
        <w:tab w:val="right" w:pos="9355"/>
      </w:tabs>
      <w:spacing w:beforeAutospacing="0" w:after="0" w:afterAutospacing="0" w:line="240" w:lineRule="auto"/>
    </w:pPr>
  </w:style>
  <w:style w:type="paragraph" w:styleId="Footer">
    <w:name w:val="footer"/>
    <w:basedOn w:val="Normal"/>
    <w:link w:val="a0"/>
    <w:pPr>
      <w:tabs>
        <w:tab w:val="center" w:pos="4677"/>
        <w:tab w:val="right" w:pos="9355"/>
      </w:tabs>
      <w:spacing w:beforeAutospacing="0" w:after="0" w:afterAutospacing="0" w:line="240" w:lineRule="auto"/>
    </w:pPr>
  </w:style>
  <w:style w:type="character" w:customStyle="1" w:styleId="LineNumber">
    <w:name w:val="Line Number"/>
    <w:basedOn w:val="DefaultParagraphFont"/>
    <w:semiHidden/>
  </w:style>
  <w:style w:type="character" w:styleId="Hyperlink">
    <w:name w:val="Hyperlink"/>
    <w:rPr>
      <w:color w:val="0000FF"/>
      <w:u w:val="single"/>
    </w:rPr>
  </w:style>
  <w:style w:type="character" w:customStyle="1" w:styleId="a">
    <w:name w:val="Верхний колонтитул Знак"/>
    <w:basedOn w:val="DefaultParagraphFont"/>
    <w:link w:val="Header"/>
  </w:style>
  <w:style w:type="character" w:customStyle="1" w:styleId="a0">
    <w:name w:val="Нижний колонтитул Знак"/>
    <w:basedOn w:val="DefaultParagraphFont"/>
    <w:link w:val="Foote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8</DocSecurity>
  <Lines>0</Lines>
  <Paragraphs>0</Paragraphs>
  <ScaleCrop>false</ScaleCrop>
  <Company/>
  <LinksUpToDate>false</LinksUpToDate>
  <CharactersWithSpaces>0</CharactersWithSpaces>
  <SharedDoc>false</SharedDoc>
  <HyperlinksChanged>false</HyperlinksChanged>
  <AppVersion>21.0001</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ASKOD</cp:lastModifiedBy>
  <cp:revision>25</cp:revision>
  <dcterms:created xsi:type="dcterms:W3CDTF">2021-08-31T06:42:00Z</dcterms:created>
  <dcterms:modified xsi:type="dcterms:W3CDTF">2022-10-26T08:34:45Z</dcterms:modified>
</cp:coreProperties>
</file>