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208DA" w:rsidRPr="004208DA" w:rsidP="003B2A39" w14:paraId="5C916CD2" w14:textId="5350DC1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B3D7F">
        <w:rPr>
          <w:rFonts w:ascii="Times New Roman" w:hAnsi="Times New Roman" w:cs="Times New Roman"/>
          <w:sz w:val="28"/>
          <w:szCs w:val="28"/>
        </w:rPr>
        <w:t>2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3B2A39" w14:paraId="78288CAD" w14:textId="68C8A6E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07.10.2022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ПВ-76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D7F" w:rsidRPr="00DB3D7F" w:rsidP="00DB3D7F" w14:paraId="30ED4EBC" w14:textId="6F09DB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DB3D7F"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DB3D7F" w:rsidRPr="00DB3D7F" w:rsidP="00DB3D7F" w14:paraId="1AF25BD7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13971694"/>
      <w:r w:rsidRPr="00DB3D7F">
        <w:rPr>
          <w:rFonts w:ascii="Times New Roman" w:hAnsi="Times New Roman" w:cs="Times New Roman"/>
          <w:sz w:val="28"/>
          <w:szCs w:val="28"/>
        </w:rPr>
        <w:t xml:space="preserve">з визначення </w:t>
      </w:r>
      <w:bookmarkEnd w:id="2"/>
      <w:r w:rsidRPr="00DB3D7F">
        <w:rPr>
          <w:rFonts w:ascii="Times New Roman" w:hAnsi="Times New Roman" w:cs="Times New Roman"/>
          <w:sz w:val="28"/>
          <w:szCs w:val="28"/>
        </w:rPr>
        <w:t xml:space="preserve">осіб, яким будуть надані місця у тимчасових спорудах, призначених для тимчасового проживання внутрішньо переміщених осіб,                  що перебувають на обліку в Єдиній Інформаційній базі даних про                  внутрішньо переміщених осіб у межах території Броварської міської територіальної громади </w:t>
      </w:r>
    </w:p>
    <w:p w:rsidR="00DB3D7F" w:rsidRPr="00DB3D7F" w:rsidP="00DB3D7F" w14:paraId="5EB9FCE7" w14:textId="7777777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9066"/>
      </w:tblGrid>
      <w:tr w14:paraId="66A03ECB" w14:textId="77777777" w:rsidTr="00B10F4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6" w:type="dxa"/>
          </w:tcPr>
          <w:p w:rsidR="00DB3D7F" w:rsidRPr="00DB3D7F" w:rsidP="00B10F42" w14:paraId="202813C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66" w:type="dxa"/>
          </w:tcPr>
          <w:p w:rsidR="00DB3D7F" w:rsidRPr="00DB3D7F" w:rsidP="00B10F42" w14:paraId="3C8C1F7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Виноградова Лариса Миколаївна – заступник міського голови з питань виконавчих органів ради, голова комісії;</w:t>
            </w:r>
          </w:p>
        </w:tc>
      </w:tr>
      <w:tr w14:paraId="5A81D595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2C95E9C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66" w:type="dxa"/>
          </w:tcPr>
          <w:p w:rsidR="00DB3D7F" w:rsidRPr="00DB3D7F" w:rsidP="00B10F42" w14:paraId="0E36770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Бабак Микола Володимирович – заступник міського голови з питань виконавчих органів ради, заступник голови комісії;</w:t>
            </w:r>
          </w:p>
        </w:tc>
      </w:tr>
      <w:tr w14:paraId="147AEA2C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41EBA73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66" w:type="dxa"/>
          </w:tcPr>
          <w:p w:rsidR="00DB3D7F" w:rsidRPr="00DB3D7F" w:rsidP="00B10F42" w14:paraId="087BE7D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Дубова Ольга Миколаївна 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276A1E49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4A76482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66" w:type="dxa"/>
          </w:tcPr>
          <w:p w:rsidR="00DB3D7F" w:rsidRPr="00DB3D7F" w:rsidP="00B10F42" w14:paraId="36BA62B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Батюк Сергій Іванович – депутат Броварської міської ради Броварського району Київської області (за згодою);</w:t>
            </w:r>
          </w:p>
        </w:tc>
      </w:tr>
      <w:tr w14:paraId="359BC4E4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2D18B08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66" w:type="dxa"/>
          </w:tcPr>
          <w:p w:rsidR="00DB3D7F" w:rsidRPr="00DB3D7F" w:rsidP="00B10F42" w14:paraId="27384AD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Беженцева Людмила Анатоліївна – головний спеціаліст відділу експлуатації житла управління будівництва, житлово-комунального господарства, інфраструктури та транспорту  Броварської міської ради Київської області;</w:t>
            </w:r>
          </w:p>
        </w:tc>
      </w:tr>
      <w:tr w14:paraId="0A0F4FFE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33DD2DC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66" w:type="dxa"/>
          </w:tcPr>
          <w:p w:rsidR="00DB3D7F" w:rsidRPr="00DB3D7F" w:rsidP="00B10F42" w14:paraId="4732FC8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Зінченко Микола Андрійович – депутат Броварської міської ради Броварського району Київської області (за згодою);</w:t>
            </w:r>
          </w:p>
        </w:tc>
      </w:tr>
      <w:tr w14:paraId="441519E1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087C818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66" w:type="dxa"/>
          </w:tcPr>
          <w:p w:rsidR="00DB3D7F" w:rsidRPr="00DB3D7F" w:rsidP="00B10F42" w14:paraId="2B8262C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Коморна Тетяна Іванівна – начальник відділу по обслуговуванню пенсіонерів, інвалідів, ветеранів війни та праці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4FD0875B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788EAA8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66" w:type="dxa"/>
          </w:tcPr>
          <w:p w:rsidR="00DB3D7F" w:rsidRPr="00DB3D7F" w:rsidP="00B10F42" w14:paraId="1431A69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Коробко Наталія Василівна – завідуюча клініко-діагностичним центром некомерційного підприємства «Броварська багатопрофільна клінічна лікарня» Броварської районної ради та Броварської міської ради Броварського  району Київської області;</w:t>
            </w:r>
          </w:p>
        </w:tc>
      </w:tr>
      <w:tr w14:paraId="08D10645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0DE5971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66" w:type="dxa"/>
          </w:tcPr>
          <w:p w:rsidR="00DB3D7F" w:rsidRPr="00DB3D7F" w:rsidP="00B10F42" w14:paraId="3BE2D9F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Маковський Володимир Миколайович – 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 w14:paraId="7812BAF0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55EA2C4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66" w:type="dxa"/>
          </w:tcPr>
          <w:p w:rsidR="00DB3D7F" w:rsidRPr="00DB3D7F" w:rsidP="00B10F42" w14:paraId="13B0936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 xml:space="preserve">Мардар Людмила Анатоліївна – директор Броварського міського центру соціальних служб для сім’ї, дітей та молоді Броварської міської ради </w:t>
            </w: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області, начальник відділу соціальної роботи;</w:t>
            </w:r>
          </w:p>
        </w:tc>
      </w:tr>
      <w:tr w14:paraId="40AF8509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019A8D1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066" w:type="dxa"/>
          </w:tcPr>
          <w:p w:rsidR="00DB3D7F" w:rsidRPr="00DB3D7F" w:rsidP="00B10F42" w14:paraId="21226CA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Негода Галина Василівна – депутат Броварської міської ради Броварського району Київської області (за згодою);</w:t>
            </w:r>
          </w:p>
        </w:tc>
      </w:tr>
      <w:tr w14:paraId="17175327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288F6FF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066" w:type="dxa"/>
          </w:tcPr>
          <w:p w:rsidR="00DB3D7F" w:rsidRPr="00DB3D7F" w:rsidP="00B10F42" w14:paraId="21C82A9B" w14:textId="4FFDDB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підприємства Броварської міської ради Броварського району Київської області «</w:t>
            </w:r>
            <w:r w:rsidR="005F058B">
              <w:rPr>
                <w:rFonts w:ascii="Times New Roman" w:hAnsi="Times New Roman" w:cs="Times New Roman"/>
                <w:sz w:val="28"/>
                <w:szCs w:val="28"/>
              </w:rPr>
              <w:t>Бровари-Благоустрій</w:t>
            </w: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bookmarkStart w:id="3" w:name="_GoBack"/>
            <w:bookmarkEnd w:id="3"/>
          </w:p>
        </w:tc>
      </w:tr>
      <w:tr w14:paraId="4A55124E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74DDC6A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066" w:type="dxa"/>
          </w:tcPr>
          <w:p w:rsidR="00DB3D7F" w:rsidRPr="00DB3D7F" w:rsidP="00B10F42" w14:paraId="7B1AB314" w14:textId="118E7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Теплюк Лариса Миколаївна – начальник служби у справах дітей Броварської    міської ради Броварського району Київської області;</w:t>
            </w:r>
          </w:p>
        </w:tc>
      </w:tr>
      <w:tr w14:paraId="232C05E0" w14:textId="77777777" w:rsidTr="00B10F42">
        <w:tblPrEx>
          <w:tblW w:w="0" w:type="auto"/>
          <w:tblLook w:val="04A0"/>
        </w:tblPrEx>
        <w:tc>
          <w:tcPr>
            <w:tcW w:w="566" w:type="dxa"/>
          </w:tcPr>
          <w:p w:rsidR="00DB3D7F" w:rsidRPr="00DB3D7F" w:rsidP="00B10F42" w14:paraId="3CAC26E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066" w:type="dxa"/>
          </w:tcPr>
          <w:p w:rsidR="00DB3D7F" w:rsidRPr="00DB3D7F" w:rsidP="00B10F42" w14:paraId="335D73B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D7F">
              <w:rPr>
                <w:rFonts w:ascii="Times New Roman" w:hAnsi="Times New Roman" w:cs="Times New Roman"/>
                <w:sz w:val="28"/>
                <w:szCs w:val="28"/>
              </w:rPr>
              <w:t>Якуніна Світлана Володимирівна – головний спеціаліст відділу правового супроводу юридичного управління Броварської міської ради Броварського району Київської області.</w:t>
            </w:r>
          </w:p>
        </w:tc>
      </w:tr>
    </w:tbl>
    <w:p w:rsidR="00DB3D7F" w:rsidRPr="00DB3D7F" w:rsidP="00DB3D7F" w14:paraId="6AEA1B2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D7F" w:rsidRPr="00DB3D7F" w:rsidP="00DB3D7F" w14:paraId="322134B0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D7F" w:rsidRPr="00DB3D7F" w:rsidP="00DB3D7F" w14:paraId="3EEF055A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DB3D7F">
        <w:rPr>
          <w:rFonts w:ascii="Times New Roman" w:hAnsi="Times New Roman" w:cs="Times New Roman"/>
          <w:sz w:val="28"/>
          <w:szCs w:val="28"/>
        </w:rPr>
        <w:t>Міський голова</w:t>
      </w:r>
      <w:r w:rsidRPr="00DB3D7F">
        <w:rPr>
          <w:rFonts w:ascii="Times New Roman" w:hAnsi="Times New Roman" w:cs="Times New Roman"/>
          <w:sz w:val="28"/>
          <w:szCs w:val="28"/>
        </w:rPr>
        <w:tab/>
      </w:r>
      <w:r w:rsidRPr="00DB3D7F">
        <w:rPr>
          <w:rFonts w:ascii="Times New Roman" w:hAnsi="Times New Roman" w:cs="Times New Roman"/>
          <w:sz w:val="28"/>
          <w:szCs w:val="28"/>
        </w:rPr>
        <w:tab/>
      </w:r>
      <w:r w:rsidRPr="00DB3D7F">
        <w:rPr>
          <w:rFonts w:ascii="Times New Roman" w:hAnsi="Times New Roman" w:cs="Times New Roman"/>
          <w:sz w:val="28"/>
          <w:szCs w:val="28"/>
        </w:rPr>
        <w:tab/>
      </w:r>
      <w:r w:rsidRPr="00DB3D7F">
        <w:rPr>
          <w:rFonts w:ascii="Times New Roman" w:hAnsi="Times New Roman" w:cs="Times New Roman"/>
          <w:sz w:val="28"/>
          <w:szCs w:val="28"/>
        </w:rPr>
        <w:tab/>
      </w:r>
      <w:r w:rsidRPr="00DB3D7F">
        <w:rPr>
          <w:rFonts w:ascii="Times New Roman" w:hAnsi="Times New Roman" w:cs="Times New Roman"/>
          <w:sz w:val="28"/>
          <w:szCs w:val="28"/>
        </w:rPr>
        <w:tab/>
      </w:r>
      <w:r w:rsidRPr="00DB3D7F">
        <w:rPr>
          <w:rFonts w:ascii="Times New Roman" w:hAnsi="Times New Roman" w:cs="Times New Roman"/>
          <w:sz w:val="28"/>
          <w:szCs w:val="28"/>
        </w:rPr>
        <w:tab/>
      </w:r>
      <w:r w:rsidRPr="00DB3D7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B3D7F">
        <w:rPr>
          <w:rFonts w:ascii="Times New Roman" w:hAnsi="Times New Roman" w:cs="Times New Roman"/>
          <w:sz w:val="28"/>
          <w:szCs w:val="28"/>
        </w:rPr>
        <w:tab/>
        <w:t xml:space="preserve">    Ігор  САПОЖКО</w:t>
      </w:r>
    </w:p>
    <w:permEnd w:id="1"/>
    <w:p w:rsidR="004F7CAD" w:rsidRPr="00EE06C3" w:rsidP="00DB3D7F" w14:paraId="5FF0D8BD" w14:textId="601754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&#10;gnI5XghK2A==&#10;" w:salt="fP8GGwtybOzi9GeM2wjLd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F058B"/>
    <w:rsid w:val="006851B6"/>
    <w:rsid w:val="00750986"/>
    <w:rsid w:val="007C582E"/>
    <w:rsid w:val="0081066D"/>
    <w:rsid w:val="00853C00"/>
    <w:rsid w:val="008B6EF2"/>
    <w:rsid w:val="00A84A56"/>
    <w:rsid w:val="00B10F42"/>
    <w:rsid w:val="00B20C04"/>
    <w:rsid w:val="00B92B1D"/>
    <w:rsid w:val="00C2770D"/>
    <w:rsid w:val="00CB633A"/>
    <w:rsid w:val="00DB3D7F"/>
    <w:rsid w:val="00EE06C3"/>
    <w:rsid w:val="00F13CCA"/>
    <w:rsid w:val="00F33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DB3D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B6746"/>
    <w:rsid w:val="000E7ADA"/>
    <w:rsid w:val="0019083E"/>
    <w:rsid w:val="00934C4A"/>
    <w:rsid w:val="00A756B9"/>
    <w:rsid w:val="00AB59D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1798</Words>
  <Characters>1025</Characters>
  <Application>Microsoft Office Word</Application>
  <DocSecurity>8</DocSecurity>
  <Lines>8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2022-10-07T07:33:00Z</dcterms:modified>
</cp:coreProperties>
</file>