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ПВ-789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2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СКЛАД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>дітей, позбавлених батьківського піклування Гриченка Даніїла Михайловича, 04.12.2010 р.н.,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Гриченка Ярослава Сергійовича, 02.02.2015 р.н., 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Шушмінцевої Антоніни Вікторівни, 28.12.2007 р.н., 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Шушмінцевої Софії Вікторівни, 26.10.2011</w:t>
      </w:r>
      <w:r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р.н.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tabs>
          <w:tab w:val="left" w:pos="3402"/>
          <w:tab w:val="left" w:pos="3828"/>
          <w:tab w:val="left" w:pos="5103"/>
        </w:tabs>
        <w:spacing w:beforeAutospacing="0" w:after="0" w:afterAutospacing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7"/>
        <w:gridCol w:w="5636"/>
      </w:tblGrid>
      <w:tr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Світлана ГОЛУБНИЧА 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РОМАНОВИЧ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фахівець із соціальної роботи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лікар-педіатр амбулаторії загальної  практики сімейної медицини №7 КНП БМР БР КО «Броварський міський центр первинної медико-санітарної допомоги» (за згодою); </w:t>
            </w:r>
          </w:p>
        </w:tc>
      </w:tr>
      <w:tr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0" w:type="dxa"/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СЕМЧУК</w:t>
            </w: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ШЕВЧЕНКО</w:t>
            </w: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БО «Київське обласне відділення «Благодійний Фонд «СОС Дитяче Містечко»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(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за згодою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 (за згодою);</w:t>
            </w:r>
          </w:p>
        </w:tc>
      </w:tr>
      <w:tr>
        <w:tblPrEx>
          <w:tblW w:w="9923" w:type="dxa"/>
          <w:tblInd w:w="108" w:type="dxa"/>
          <w:tblLook w:val="04A0"/>
        </w:tblPrEx>
        <w:trPr>
          <w:trHeight w:val="721"/>
        </w:trPr>
        <w:tc>
          <w:tcPr>
            <w:tcW w:w="4503" w:type="dxa"/>
          </w:tcPr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tabs>
          <w:tab w:val="left" w:pos="567"/>
          <w:tab w:val="left" w:pos="3402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</w:t>
        <w:tab/>
        <w:t>Ігор САПОЖКО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iCs/>
          <w:sz w:val="28"/>
          <w:szCs w:val="28"/>
        </w:rPr>
      </w:pPr>
      <w:bookmarkStart w:id="1" w:name="_GoBack"/>
      <w:bookmarkEnd w:id="1"/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NoSpacing">
    <w:name w:val="No Spacing"/>
    <w:basedOn w:val="Normal"/>
    <w:qFormat/>
    <w:pPr>
      <w:spacing w:beforeAutospacing="0" w:after="0" w:afterAutospacing="0" w:line="240" w:lineRule="auto"/>
    </w:pPr>
    <w:rPr>
      <w:rFonts w:ascii="Calibri" w:hAnsi="Calibri"/>
      <w:sz w:val="24"/>
      <w:szCs w:val="32"/>
      <w:lang w:val="ru-RU" w:eastAsia="en-US"/>
    </w:r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26</cp:revision>
  <dcterms:created xsi:type="dcterms:W3CDTF">2021-08-31T06:42:00Z</dcterms:created>
  <dcterms:modified xsi:type="dcterms:W3CDTF">2023-09-20T13:42:08Z</dcterms:modified>
</cp:coreProperties>
</file>